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8DB3E2" w:themeFill="text2" w:themeFillTint="66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aps/>
        </w:rPr>
      </w:pP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5000625</wp:posOffset>
            </wp:positionH>
            <wp:positionV relativeFrom="paragraph">
              <wp:posOffset>-438150</wp:posOffset>
            </wp:positionV>
            <wp:extent cx="1065530" cy="1438275"/>
            <wp:effectExtent l="0" t="0" r="0" b="0"/>
            <wp:wrapSquare wrapText="bothSides"/>
            <wp:docPr id="1" name="Picture 2" descr="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220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cstheme="majorBidi"/>
          <w:b/>
          <w:caps/>
        </w:rPr>
        <w:t>s</w:t>
      </w:r>
      <w:r>
        <w:rPr>
          <w:rFonts w:cs="Times New Roman" w:cstheme="majorBidi"/>
          <w:b/>
          <w:caps/>
        </w:rPr>
        <w:t>ayyed mohammed maaz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</w:rPr>
        <w:t>Phone : +919606534464</w:t>
      </w:r>
      <w:r>
        <w:rPr>
          <w:rFonts w:cs="Times New Roman" w:cstheme="majorBidi"/>
          <w:color w:val="000000"/>
          <w:w w:val="100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cstheme="majorBidi"/>
          <w:b/>
        </w:rPr>
        <w:t xml:space="preserve">Email: </w:t>
      </w:r>
      <w:hyperlink r:id="rId3">
        <w:r>
          <w:rPr>
            <w:rStyle w:val="InternetLink"/>
            <w:rFonts w:cs="Times New Roman" w:cstheme="majorBidi"/>
            <w:b/>
          </w:rPr>
          <w:t>syd_sm88@yahoo.co.in</w:t>
        </w:r>
      </w:hyperlink>
    </w:p>
    <w:p>
      <w:pPr>
        <w:pStyle w:val="Normal"/>
        <w:pBdr>
          <w:bottom w:val="double" w:sz="6" w:space="1" w:color="000000"/>
        </w:pBdr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</w:rPr>
        <w:br/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aps/>
          <w:u w:val="single"/>
        </w:rPr>
      </w:pPr>
      <w:r>
        <w:rPr>
          <w:rFonts w:cs="Times New Roman" w:cstheme="majorBidi"/>
          <w:b/>
          <w:caps/>
          <w:u w:val="single"/>
        </w:rPr>
        <w:t>Objective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caps/>
          <w:u w:val="single"/>
        </w:rPr>
      </w:pPr>
      <w:r>
        <w:rPr>
          <w:rFonts w:cs="Times New Roman" w:cstheme="majorBidi"/>
          <w:b/>
          <w:i/>
          <w:caps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To</w:t>
      </w:r>
      <w:bookmarkStart w:id="0" w:name="_GoBack"/>
      <w:bookmarkEnd w:id="0"/>
      <w:r>
        <w:rPr>
          <w:rFonts w:cs="Times New Roman" w:cstheme="majorBidi"/>
        </w:rPr>
        <w:t xml:space="preserve"> apply my technical knowledge and skills thereby mutually benefit the employer, which will help me to explore myself fully and realize my potential. I am willing to work as a key player in challenging and creative environment.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u w:val="single"/>
        </w:rPr>
      </w:pPr>
      <w:r>
        <w:rPr>
          <w:rFonts w:cs="Times New Roman" w:cstheme="majorBidi"/>
          <w:b/>
          <w:u w:val="single"/>
        </w:rPr>
        <w:t>Educational Qualification: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  <w:t>Bachelor of Engineering (Civil Engineering 2006-2010)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  <w:t>Visvesvaraya Technological University, Belgaum, Karnataka, India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u w:val="single"/>
        </w:rPr>
      </w:pPr>
      <w:r>
        <w:rPr>
          <w:rFonts w:cs="Times New Roman" w:cstheme="majorBidi"/>
          <w:b/>
          <w:u w:val="single"/>
        </w:rPr>
        <w:t>Certification: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  <w:t>ISO 9001:2015 QMS LEAD AUDITOR.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  <w:t>PQP Certified by DEPARTMENT OF MUNCIPALTIES AND TRANSPORT,                          ABU DHABI.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</w:rPr>
      </w:pPr>
      <w:r>
        <w:rPr>
          <w:rFonts w:cs="Times New Roman" w:cstheme="majorBidi"/>
          <w:b/>
        </w:rPr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b/>
          <w:color w:val="000000"/>
          <w:u w:val="single"/>
        </w:rPr>
        <w:t>Employment History</w:t>
      </w:r>
    </w:p>
    <w:p>
      <w:pPr>
        <w:pStyle w:val="HTMLPreformatted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 w:asciiTheme="majorBidi" w:cstheme="majorBidi" w:hAnsiTheme="majorBidi"/>
          <w:b/>
          <w:color w:val="000000"/>
        </w:rPr>
        <w:t>July 2014 – present:  QA/QC Engineer.</w:t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/>
          <w:color w:val="000000"/>
        </w:rPr>
        <w:t xml:space="preserve">             </w:t>
      </w:r>
      <w:r>
        <w:rPr>
          <w:rFonts w:cs="Times New Roman" w:ascii="Times New Roman" w:hAnsi="Times New Roman" w:asciiTheme="majorBidi" w:cstheme="majorBidi" w:hAnsiTheme="majorBidi"/>
          <w:b/>
          <w:color w:val="000000"/>
        </w:rPr>
        <w:t>Dhafir Development and Contracting LLC, UAE.</w:t>
      </w:r>
    </w:p>
    <w:p>
      <w:pPr>
        <w:pStyle w:val="HTMLPreformatted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/>
          <w:color w:val="000000"/>
        </w:rPr>
        <w:t>June 2013 – March 2014: Site Engineer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/>
          <w:color w:val="000000"/>
        </w:rPr>
        <w:t>Tricon Trading and Contracting, Kingdom of Bahrain.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cstheme="majorBidi"/>
          <w:b/>
          <w:color w:val="000000"/>
        </w:rPr>
        <w:t>December 2011 – March 2013: Site Engineer</w:t>
      </w:r>
    </w:p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cstheme="majorBidi"/>
          <w:b/>
          <w:color w:val="000000"/>
        </w:rPr>
        <w:t>Kingdom Towers Trading and Contracting, Qatar.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cstheme="majorBidi"/>
          <w:b/>
          <w:color w:val="000000"/>
        </w:rPr>
        <w:t>March 2010 – December 2011: Site Engineer</w:t>
      </w:r>
    </w:p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cstheme="majorBidi"/>
          <w:b/>
          <w:color w:val="000000"/>
        </w:rPr>
        <w:t>Creative Engineers, Mangalore.</w:t>
      </w:r>
    </w:p>
    <w:p>
      <w:pPr>
        <w:pStyle w:val="HTMLPreformatted"/>
        <w:spacing w:lineRule="auto" w:line="276"/>
        <w:ind w:left="360" w:hanging="0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</w:rPr>
      </w:pPr>
      <w:r>
        <w:rPr>
          <w:rFonts w:cs="Times New Roman" w:cstheme="majorBidi" w:ascii="Times New Roman" w:hAnsi="Times New Roman"/>
          <w:b/>
          <w:color w:val="000000"/>
        </w:rPr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b/>
          <w:color w:val="000000"/>
          <w:u w:val="single"/>
        </w:rPr>
        <w:t>Projects Handled: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Construction of  Residential Tower Development (B+G+3P+29), Reem Island, Abu Dhabi.</w:t>
      </w:r>
    </w:p>
    <w:p>
      <w:pPr>
        <w:pStyle w:val="HTMLPreformatted"/>
        <w:spacing w:lineRule="auto" w:line="276"/>
        <w:ind w:left="36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 xml:space="preserve">       </w:t>
      </w:r>
      <w:r>
        <w:rPr>
          <w:rFonts w:cs="Times New Roman" w:ascii="Times New Roman" w:hAnsi="Times New Roman" w:asciiTheme="majorBidi" w:cstheme="majorBidi" w:hAnsiTheme="majorBidi"/>
          <w:color w:val="000000"/>
        </w:rPr>
        <w:t>Client: WAFRA Real Estate Co.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Consultant: KEO CONSULTANTS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Construction of Holiday Inn and Staybridge Suites (2B+G+M+7), Dubai.</w:t>
      </w:r>
    </w:p>
    <w:p>
      <w:pPr>
        <w:pStyle w:val="HTMLPreformatted"/>
        <w:spacing w:lineRule="auto" w:line="276"/>
        <w:ind w:left="36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 xml:space="preserve">       </w:t>
      </w:r>
      <w:r>
        <w:rPr>
          <w:rFonts w:cs="Times New Roman" w:ascii="Times New Roman" w:hAnsi="Times New Roman" w:asciiTheme="majorBidi" w:cstheme="majorBidi" w:hAnsiTheme="majorBidi"/>
          <w:color w:val="000000"/>
        </w:rPr>
        <w:t>Client: Al Mulla Group.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Consultant: RMJM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Construction of Al Bandar Rotana five star Hotel (3B+G+18), Deira Dubai.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Client: Al Ain Ahlia Insurance Dubai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Consultant: GA Architects and Engineers, Abu Dhabi.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Project management: Sweett Group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Construction of Commercial and Residential Building (B+G+6), Al raffa Dubai.</w:t>
      </w:r>
    </w:p>
    <w:p>
      <w:pPr>
        <w:pStyle w:val="HTMLPreformatted"/>
        <w:spacing w:lineRule="auto" w:line="276"/>
        <w:ind w:left="36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 xml:space="preserve">       </w:t>
      </w: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Client: Mohammed &amp; Obaid Al Mulla (LLC)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Consultant: Arif &amp; Bintoak.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Construction of First Gulf Bank Head Quarter (3B+G+7), Abu Dhabi.</w:t>
      </w:r>
    </w:p>
    <w:p>
      <w:pPr>
        <w:pStyle w:val="HTMLPreformatted"/>
        <w:spacing w:lineRule="auto" w:line="276"/>
        <w:ind w:left="36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 xml:space="preserve">       </w:t>
      </w: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Client: First Gulf Bank, Abu Dhabi.</w:t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 xml:space="preserve">              </w:t>
      </w: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Consultant: AEC Consultant, Abu Dhabi.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P</w:t>
      </w:r>
      <w:r>
        <w:rPr>
          <w:rFonts w:cs="Times New Roman" w:ascii="Times New Roman" w:hAnsi="Times New Roman" w:asciiTheme="majorBidi" w:cstheme="majorBidi" w:hAnsiTheme="majorBidi"/>
          <w:bCs/>
          <w:color w:val="000000"/>
        </w:rPr>
        <w:t>roject management: EC Harris.</w:t>
      </w:r>
    </w:p>
    <w:p>
      <w:pPr>
        <w:pStyle w:val="HTMLPreformatted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Renovation of 24 classrooms at Arabian Gulf University, Kingdom of Bahrain.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Client: Arabian Gulf University, Kingdom of Bahrain.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Consultant: HAJ, Kingdom of Bahrain.</w:t>
      </w:r>
    </w:p>
    <w:p>
      <w:pPr>
        <w:pStyle w:val="HTMLPreformatted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Construction of private villas (4 no’s) in Qatar.</w:t>
      </w:r>
    </w:p>
    <w:p>
      <w:pPr>
        <w:pStyle w:val="HTMLPreformatted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Extension of Anjuman institute of technology and management building, Bhatkal, Karnataka, India.</w:t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color w:val="000000"/>
          <w:u w:val="single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color w:val="000000"/>
          <w:u w:val="single"/>
        </w:rPr>
        <w:t>Job Responsibilities:</w:t>
      </w:r>
    </w:p>
    <w:p>
      <w:pPr>
        <w:pStyle w:val="HTMLPreformatted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color w:val="000000"/>
          <w:u w:val="single"/>
        </w:rPr>
      </w:pPr>
      <w:r>
        <w:rPr>
          <w:rFonts w:cs="Times New Roman" w:cstheme="majorBidi" w:ascii="Times New Roman" w:hAnsi="Times New Roman"/>
          <w:b/>
          <w:bCs/>
          <w:color w:val="000000"/>
          <w:u w:val="single"/>
        </w:rPr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Preparing method statement for structural and architectural activities.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Preparing ITP and checklist for structural and architectural activities.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Ensuring the work is carried out as per approved shop drawing, method statement and specifications.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Conducting inspections with site engineer and subcontractors for material inspection and work inspections.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Conducting progressive inspection regularly to avoid any re-works.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Liaising with Consultant and Subcontractor to resolve quality issues through Construction Manager/Project Manager.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Liaising with third party testing laboratories and witnessing the testing of concrete, steel etc.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Issuing NCR/Site Observation/Quality notice for the identified non-conformance.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Preparing Monthly Quality report.</w:t>
      </w:r>
    </w:p>
    <w:p>
      <w:pPr>
        <w:pStyle w:val="HTMLPreformatted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ascii="Times New Roman" w:hAnsi="Times New Roman" w:asciiTheme="majorBidi" w:cstheme="majorBidi" w:hAnsiTheme="majorBidi"/>
          <w:color w:val="000000"/>
        </w:rPr>
        <w:t>Conducting weekly internal QA/QC meeting to discuss and solve quality issues.</w:t>
      </w:r>
    </w:p>
    <w:p>
      <w:pPr>
        <w:pStyle w:val="HTMLPreformatted"/>
        <w:spacing w:lineRule="auto" w:line="276"/>
        <w:ind w:left="720" w:hanging="0"/>
        <w:jc w:val="both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cstheme="majorBidi" w:ascii="Times New Roman" w:hAnsi="Times New Roman"/>
          <w:color w:val="000000"/>
        </w:rPr>
      </w:r>
    </w:p>
    <w:p>
      <w:pPr>
        <w:pStyle w:val="Normal"/>
        <w:tabs>
          <w:tab w:val="clear" w:pos="720"/>
          <w:tab w:val="left" w:pos="3572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  <w:bCs/>
          <w:iCs/>
          <w:shadow/>
          <w:u w:val="single"/>
        </w:rPr>
        <w:t>Personal Details: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shadow/>
          <w:u w:val="single"/>
        </w:rPr>
      </w:pPr>
      <w:r>
        <w:rPr>
          <w:rFonts w:cs="Times New Roman" w:cstheme="majorBidi"/>
          <w:shadow/>
          <w:u w:val="single"/>
        </w:rPr>
      </w:r>
    </w:p>
    <w:p>
      <w:pPr>
        <w:pStyle w:val="Normal"/>
        <w:tabs>
          <w:tab w:val="clear" w:pos="720"/>
          <w:tab w:val="left" w:pos="2070" w:leader="none"/>
          <w:tab w:val="left" w:pos="2160" w:leader="none"/>
        </w:tabs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Date of Birth         :                 05-11-1988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Sex                         :                 Male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Marital Status        :                 Married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Languages Known:                  English, Hindi and Urdu.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Nationality             :                  Indian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Passport No            :                  K1716245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Visa Status              :                 Residence.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iCs/>
          <w:shadow/>
          <w:u w:val="single"/>
        </w:rPr>
      </w:pPr>
      <w:r>
        <w:rPr>
          <w:rFonts w:cs="Times New Roman" w:cstheme="majorBidi"/>
          <w:b/>
          <w:bCs/>
          <w:iCs/>
          <w:shadow/>
          <w:u w:val="single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iCs/>
          <w:shadow/>
          <w:u w:val="single"/>
        </w:rPr>
      </w:pPr>
      <w:r>
        <w:rPr>
          <w:rFonts w:cs="Times New Roman" w:cstheme="majorBidi"/>
          <w:b/>
          <w:bCs/>
          <w:iCs/>
          <w:shadow/>
          <w:u w:val="single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iCs/>
          <w:shadow/>
          <w:u w:val="single"/>
        </w:rPr>
      </w:pPr>
      <w:r>
        <w:rPr>
          <w:rFonts w:cs="Times New Roman" w:cstheme="majorBidi"/>
          <w:b/>
          <w:bCs/>
          <w:iCs/>
          <w:shadow/>
          <w:u w:val="single"/>
        </w:rPr>
        <w:t>Declaration: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I consider myself familiar with Quality Assurance and Quality Control aspects. I am also confident about my ability to work in a team.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  <w:t>I hereby declare that the information furnished above is true to the best of my knowledge.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 w:asciiTheme="majorBidi" w:cstheme="majorBidi" w:hAnsiTheme="majorBidi"/>
          <w:b/>
          <w:b/>
          <w:caps/>
        </w:rPr>
      </w:pPr>
      <w:r>
        <w:rPr>
          <w:rFonts w:cs="Times New Roman" w:cstheme="majorBidi"/>
          <w:b/>
          <w:caps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 w:asciiTheme="majorBidi" w:cstheme="majorBidi" w:hAnsiTheme="majorBidi"/>
          <w:b/>
          <w:b/>
          <w:caps/>
        </w:rPr>
      </w:pPr>
      <w:r>
        <w:rPr>
          <w:rFonts w:cs="Times New Roman" w:cstheme="majorBidi"/>
          <w:b/>
          <w:caps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 w:asciiTheme="majorBidi" w:cstheme="majorBidi" w:hAnsiTheme="majorBidi"/>
          <w:b/>
          <w:b/>
          <w:caps/>
        </w:rPr>
      </w:pPr>
      <w:r>
        <w:rPr>
          <w:rFonts w:cs="Times New Roman" w:cstheme="majorBidi"/>
          <w:b/>
          <w:caps/>
        </w:rPr>
        <w:t>sayyed mohammed maaz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</w:rPr>
        <w:t xml:space="preserve">                                                                              </w:t>
      </w:r>
      <w:r>
        <w:rPr>
          <w:rFonts w:cs="Times New Roman" w:cstheme="majorBidi"/>
          <w:b/>
        </w:rPr>
        <w:t>Phone : 9606534464</w:t>
      </w:r>
      <w:r>
        <w:rPr>
          <w:rFonts w:cs="Times New Roman" w:cstheme="majorBidi"/>
          <w:color w:val="000000"/>
          <w:w w:val="100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</w:rPr>
      </w:r>
    </w:p>
    <w:p>
      <w:pPr>
        <w:pStyle w:val="Normal"/>
        <w:spacing w:lineRule="auto" w:line="276"/>
        <w:jc w:val="righ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Borders w:display="allPages" w:offsetFrom="page">
        <w:top w:val="threeDEmboss" w:sz="24" w:space="24" w:color="000000"/>
        <w:left w:val="threeDEmboss" w:sz="24" w:space="24" w:color="000000"/>
        <w:bottom w:val="threeDEngrave" w:sz="24" w:space="24" w:color="000000"/>
        <w:right w:val="threeDEngrav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d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530dba"/>
    <w:rPr>
      <w:color w:val="0000FF"/>
      <w:u w:val="single"/>
    </w:rPr>
  </w:style>
  <w:style w:type="character" w:styleId="HTMLPreformattedChar" w:customStyle="1">
    <w:name w:val="HTML Preformatted Char"/>
    <w:basedOn w:val="DefaultParagraphFont"/>
    <w:link w:val="HTMLPreformatted"/>
    <w:qFormat/>
    <w:rsid w:val="00bd5348"/>
    <w:rPr>
      <w:rFonts w:ascii="Courier New" w:hAnsi="Courier New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9b2baa"/>
    <w:rPr>
      <w:rFonts w:ascii="Tahoma" w:hAnsi="Tahoma" w:eastAsia="Times New Roman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76296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a76296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Times New Roman" w:asciiTheme="majorBidi" w:cstheme="majorBidi" w:hAnsiTheme="majorBidi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TMLPreformatted">
    <w:name w:val="HTML Preformatted"/>
    <w:basedOn w:val="Normal"/>
    <w:link w:val="HTMLPreformattedChar"/>
    <w:qFormat/>
    <w:rsid w:val="00bd534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20e6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semiHidden/>
    <w:qFormat/>
    <w:rsid w:val="009b2baa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29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a7629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yd_sm88@yahoo.co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0DF6-3497-48CF-ABEF-7372AF0F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LibreOfficeDev/6.1.1.2$Linux_X86_64 LibreOffice_project/</Application>
  <Pages>3</Pages>
  <Words>480</Words>
  <Characters>2901</Characters>
  <CharactersWithSpaces>3649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2020-11-08T10:11:00Z</dcterms:created>
  <dc:creator>s.maaz</dc:creator>
  <dc:description/>
  <dc:language>en-GB</dc:language>
  <cp:lastModifiedBy/>
  <cp:lastPrinted>2019-08-03T11:33:00Z</cp:lastPrinted>
  <dcterms:modified xsi:type="dcterms:W3CDTF">2021-04-14T07:17:20Z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