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text/>
        <w:id w:val="972573937"/>
        <w:dataBinding w:prefixMappings="xmlns:ns0='http://purl.org/dc/elements/1.1/' xmlns:ns1='http://schemas.openxmlformats.org/package/2006/metadata/core-properties' " w:xpath="/ns1:coreProperties[1]/ns0:creator[1]" w:storeItemID="{6C3C8BC8-F283-45AE-878A-BAB7291924A1}"/>
        <w:alias w:val="Author"/>
      </w:sdtPr>
      <w:sdtContent>
        <w:p>
          <w:pPr>
            <w:pStyle w:val="Title"/>
            <w:spacing w:lineRule="auto" w:line="276"/>
            <w:ind w:left="270" w:right="576" w:hanging="0"/>
            <w:jc w:val="center"/>
            <w:rPr>
              <w:sz w:val="23"/>
              <w:szCs w:val="23"/>
            </w:rPr>
          </w:pPr>
          <w:r>
            <w:rPr>
              <w:sz w:val="23"/>
              <w:szCs w:val="23"/>
            </w:rPr>
            <w:t>Atif babiker abdelmajed Altaher</w:t>
          </w:r>
        </w:p>
      </w:sdtContent>
    </w:sdt>
    <w:tbl>
      <w:tblPr>
        <w:tblStyle w:val="ResumeTable"/>
        <w:tblW w:w="5000" w:type="pct"/>
        <w:jc w:val="left"/>
        <w:tblInd w:w="-540" w:type="dxa"/>
        <w:tblBorders>
          <w:top w:val="single" w:sz="2" w:space="0" w:color="BFBFBF"/>
          <w:bottom w:val="single" w:sz="2" w:space="0" w:color="BFBFBF"/>
          <w:insideH w:val="single" w:sz="2" w:space="0" w:color="BFBFBF"/>
        </w:tblBorders>
        <w:tblCellMar>
          <w:top w:w="0" w:type="dxa"/>
          <w:left w:w="108" w:type="dxa"/>
          <w:bottom w:w="0" w:type="dxa"/>
          <w:right w:w="108" w:type="dxa"/>
        </w:tblCellMar>
        <w:tblLook w:firstRow="1" w:noVBand="1" w:lastRow="0" w:firstColumn="1" w:lastColumn="0" w:noHBand="0" w:val="04a0"/>
      </w:tblPr>
      <w:tblGrid>
        <w:gridCol w:w="2007"/>
        <w:gridCol w:w="6730"/>
      </w:tblGrid>
      <w:tr>
        <w:trPr>
          <w:trHeight w:val="33" w:hRule="exact"/>
          <w:cnfStyle w:val="100000000000" w:firstRow="1" w:lastRow="0" w:firstColumn="0" w:lastColumn="0" w:oddVBand="0" w:evenVBand="0" w:oddHBand="0" w:evenHBand="0" w:firstRowFirstColumn="0" w:firstRowLastColumn="0" w:lastRowFirstColumn="0" w:lastRowLastColumn="0"/>
        </w:trPr>
        <w:tc>
          <w:tcPr>
            <w:tcW w:w="2007" w:type="dxa"/>
            <w:tcBorders>
              <w:top w:val="single" w:sz="2" w:space="0" w:color="BFBFBF"/>
              <w:bottom w:val="single" w:sz="2" w:space="0" w:color="BFBFBF"/>
              <w:insideH w:val="single" w:sz="2" w:space="0" w:color="BFBFBF"/>
            </w:tcBorders>
            <w:shd w:fill="auto" w:val="clear"/>
          </w:tcPr>
          <w:p>
            <w:pPr>
              <w:pStyle w:val="Normal"/>
              <w:spacing w:lineRule="auto" w:line="276" w:before="0" w:after="100"/>
              <w:rPr>
                <w:rFonts w:ascii="Calibri" w:hAnsi="Calibri" w:asciiTheme="majorHAnsi" w:hAnsiTheme="majorHAnsi"/>
                <w:sz w:val="6"/>
                <w:szCs w:val="23"/>
              </w:rPr>
            </w:pPr>
            <w:r>
              <w:rPr>
                <w:rFonts w:asciiTheme="majorHAnsi" w:hAnsiTheme="majorHAnsi"/>
                <w:sz w:val="6"/>
                <w:szCs w:val="23"/>
              </w:rPr>
            </w:r>
          </w:p>
        </w:tc>
        <w:tc>
          <w:tcPr>
            <w:tcW w:w="6730" w:type="dxa"/>
            <w:tcBorders>
              <w:top w:val="single" w:sz="2" w:space="0" w:color="BFBFBF"/>
              <w:bottom w:val="single" w:sz="2" w:space="0" w:color="BFBFBF"/>
              <w:insideH w:val="single" w:sz="2" w:space="0" w:color="BFBFBF"/>
            </w:tcBorders>
            <w:shd w:fill="auto" w:val="clear"/>
          </w:tcPr>
          <w:p>
            <w:pPr>
              <w:pStyle w:val="Normal"/>
              <w:spacing w:lineRule="auto" w:line="276" w:before="0" w:after="100"/>
              <w:rPr>
                <w:rFonts w:ascii="Calibri" w:hAnsi="Calibri" w:asciiTheme="majorHAnsi" w:hAnsiTheme="majorHAnsi"/>
                <w:sz w:val="6"/>
                <w:szCs w:val="23"/>
              </w:rPr>
            </w:pPr>
            <w:r>
              <w:rPr>
                <w:rFonts w:asciiTheme="majorHAnsi" w:hAnsiTheme="majorHAnsi"/>
                <w:sz w:val="6"/>
                <w:szCs w:val="23"/>
              </w:rPr>
            </w:r>
          </w:p>
        </w:tc>
      </w:tr>
      <w:tr>
        <w:trPr>
          <w:trHeight w:val="1953" w:hRule="exact"/>
        </w:trPr>
        <w:tc>
          <w:tcPr>
            <w:tcW w:w="2007" w:type="dxa"/>
            <w:tcBorders/>
            <w:shd w:fill="auto" w:val="clear"/>
            <w:vAlign w:val="center"/>
          </w:tcPr>
          <w:p>
            <w:pPr>
              <w:pStyle w:val="Normal"/>
              <w:spacing w:lineRule="auto" w:line="276" w:before="0" w:after="100"/>
              <w:ind w:left="180" w:right="576" w:hanging="0"/>
              <w:rPr>
                <w:rFonts w:ascii="Calibri" w:hAnsi="Calibri" w:cs="AL-Mohanad Bold" w:asciiTheme="majorHAnsi" w:hAnsiTheme="majorHAnsi"/>
                <w:b/>
                <w:b/>
                <w:bCs/>
                <w:sz w:val="23"/>
                <w:szCs w:val="23"/>
              </w:rPr>
            </w:pPr>
            <w:r>
              <w:rPr>
                <w:rFonts w:cs="AL-Mohanad Bold"/>
                <w:b/>
                <w:bCs/>
                <w:sz w:val="23"/>
                <w:szCs w:val="23"/>
              </w:rPr>
              <w:t xml:space="preserve">Personal information </w:t>
            </w:r>
          </w:p>
        </w:tc>
        <w:tc>
          <w:tcPr>
            <w:tcW w:w="6730" w:type="dxa"/>
            <w:tcBorders/>
            <w:shd w:fill="auto" w:val="clear"/>
          </w:tcPr>
          <w:p>
            <w:pPr>
              <w:pStyle w:val="ContactInfo"/>
              <w:spacing w:lineRule="auto" w:line="276" w:before="0" w:after="0"/>
              <w:ind w:left="45" w:right="576" w:hanging="0"/>
              <w:jc w:val="both"/>
              <w:rPr>
                <w:rFonts w:ascii="Calibri" w:hAnsi="Calibri" w:asciiTheme="majorHAnsi" w:hAnsiTheme="majorHAnsi"/>
                <w:color w:val="00000A"/>
                <w:sz w:val="23"/>
                <w:szCs w:val="23"/>
              </w:rPr>
            </w:pPr>
            <w:r>
              <w:rPr>
                <w:rFonts w:asciiTheme="majorHAnsi" w:hAnsiTheme="majorHAnsi"/>
                <w:color w:val="00000A"/>
                <w:sz w:val="23"/>
                <w:szCs w:val="23"/>
              </w:rPr>
              <w:t xml:space="preserve">Address:              Kingdom of Saudi Arabia - Dammam. </w:t>
            </w:r>
          </w:p>
          <w:p>
            <w:pPr>
              <w:pStyle w:val="ContactInfo"/>
              <w:spacing w:lineRule="auto" w:line="276" w:before="0" w:after="0"/>
              <w:ind w:left="45" w:right="576" w:hanging="0"/>
              <w:jc w:val="both"/>
              <w:rPr/>
            </w:pPr>
            <w:r>
              <w:rPr>
                <w:rFonts w:asciiTheme="majorHAnsi" w:hAnsiTheme="majorHAnsi"/>
                <w:color w:val="00000A"/>
                <w:sz w:val="23"/>
                <w:szCs w:val="23"/>
              </w:rPr>
              <w:t xml:space="preserve">Email    :               </w:t>
            </w:r>
            <w:hyperlink r:id="rId2">
              <w:r>
                <w:rPr>
                  <w:rStyle w:val="InternetLink"/>
                  <w:rFonts w:asciiTheme="majorHAnsi" w:hAnsiTheme="majorHAnsi"/>
                  <w:color w:val="00000A"/>
                  <w:sz w:val="23"/>
                  <w:szCs w:val="23"/>
                </w:rPr>
                <w:t>altaheratif@gmail.com</w:t>
              </w:r>
            </w:hyperlink>
            <w:r>
              <w:rPr>
                <w:rFonts w:asciiTheme="majorHAnsi" w:hAnsiTheme="majorHAnsi"/>
                <w:color w:val="00000A"/>
                <w:sz w:val="23"/>
                <w:szCs w:val="23"/>
              </w:rPr>
              <w:t xml:space="preserve"> </w:t>
            </w:r>
          </w:p>
          <w:p>
            <w:pPr>
              <w:pStyle w:val="ContactInfo"/>
              <w:spacing w:lineRule="auto" w:line="276" w:before="0" w:after="0"/>
              <w:jc w:val="both"/>
              <w:rPr/>
            </w:pPr>
            <w:r>
              <w:rPr>
                <w:rFonts w:asciiTheme="majorHAnsi" w:hAnsiTheme="majorHAnsi"/>
                <w:color w:val="00000A"/>
                <w:sz w:val="23"/>
                <w:szCs w:val="23"/>
              </w:rPr>
              <w:t xml:space="preserve"> </w:t>
            </w:r>
            <w:r>
              <w:rPr>
                <w:rFonts w:asciiTheme="majorHAnsi" w:hAnsiTheme="majorHAnsi"/>
                <w:color w:val="00000A"/>
                <w:sz w:val="23"/>
                <w:szCs w:val="23"/>
              </w:rPr>
              <w:t xml:space="preserve">Email    :               </w:t>
            </w:r>
            <w:hyperlink r:id="rId3">
              <w:r>
                <w:rPr>
                  <w:rStyle w:val="InternetLink"/>
                  <w:rFonts w:asciiTheme="majorHAnsi" w:hAnsiTheme="majorHAnsi"/>
                  <w:color w:val="00000A"/>
                  <w:sz w:val="23"/>
                  <w:szCs w:val="23"/>
                </w:rPr>
                <w:t>Atifmojeed@rocketmail.com</w:t>
              </w:r>
            </w:hyperlink>
            <w:r>
              <w:rPr>
                <w:rFonts w:asciiTheme="majorHAnsi" w:hAnsiTheme="majorHAnsi"/>
                <w:color w:val="00000A"/>
                <w:sz w:val="23"/>
                <w:szCs w:val="23"/>
              </w:rPr>
              <w:t xml:space="preserve"> </w:t>
            </w:r>
          </w:p>
          <w:p>
            <w:pPr>
              <w:pStyle w:val="ContactInfo"/>
              <w:spacing w:lineRule="auto" w:line="276" w:before="0" w:after="0"/>
              <w:ind w:left="45" w:right="576" w:hanging="0"/>
              <w:jc w:val="both"/>
              <w:rPr>
                <w:rFonts w:ascii="Calibri" w:hAnsi="Calibri" w:asciiTheme="majorHAnsi" w:hAnsiTheme="majorHAnsi"/>
                <w:color w:val="00000A"/>
                <w:sz w:val="23"/>
                <w:szCs w:val="23"/>
              </w:rPr>
            </w:pPr>
            <w:r>
              <w:rPr>
                <w:rFonts w:asciiTheme="majorHAnsi" w:hAnsiTheme="majorHAnsi"/>
                <w:color w:val="00000A"/>
                <w:sz w:val="23"/>
                <w:szCs w:val="23"/>
              </w:rPr>
              <w:t>Mobile :              0594304069</w:t>
            </w:r>
          </w:p>
          <w:p>
            <w:pPr>
              <w:pStyle w:val="ContactInfo"/>
              <w:spacing w:lineRule="auto" w:line="276" w:before="0" w:after="0"/>
              <w:ind w:left="45" w:right="576" w:hanging="0"/>
              <w:jc w:val="both"/>
              <w:rPr>
                <w:rFonts w:ascii="Calibri" w:hAnsi="Calibri" w:asciiTheme="majorHAnsi" w:hAnsiTheme="majorHAnsi"/>
                <w:sz w:val="23"/>
                <w:szCs w:val="23"/>
              </w:rPr>
            </w:pPr>
            <w:r>
              <w:rPr>
                <w:rFonts w:asciiTheme="majorHAnsi" w:hAnsiTheme="majorHAnsi"/>
                <w:color w:val="00000A"/>
                <w:sz w:val="23"/>
                <w:szCs w:val="23"/>
              </w:rPr>
              <w:t>Marital status:   Married</w:t>
            </w:r>
          </w:p>
          <w:p>
            <w:pPr>
              <w:pStyle w:val="ContactInfo"/>
              <w:spacing w:lineRule="auto" w:line="276" w:before="0" w:after="360"/>
              <w:contextualSpacing/>
              <w:rPr>
                <w:rFonts w:ascii="Calibri" w:hAnsi="Calibri" w:asciiTheme="majorHAnsi" w:hAnsiTheme="majorHAnsi"/>
                <w:sz w:val="23"/>
                <w:szCs w:val="23"/>
              </w:rPr>
            </w:pPr>
            <w:r>
              <w:rPr>
                <w:rFonts w:asciiTheme="majorHAnsi" w:hAnsiTheme="majorHAnsi"/>
                <w:sz w:val="23"/>
                <w:szCs w:val="23"/>
              </w:rPr>
            </w:r>
          </w:p>
        </w:tc>
      </w:tr>
    </w:tbl>
    <w:p>
      <w:pPr>
        <w:pStyle w:val="SectionHeading"/>
        <w:spacing w:lineRule="auto" w:line="276" w:before="0" w:after="100"/>
        <w:ind w:left="180" w:right="576" w:hanging="0"/>
        <w:rPr>
          <w:b/>
          <w:b/>
          <w:bCs/>
          <w:sz w:val="11"/>
          <w:szCs w:val="11"/>
        </w:rPr>
      </w:pPr>
      <w:r>
        <w:rPr>
          <w:b/>
          <w:bCs/>
          <w:sz w:val="11"/>
          <w:szCs w:val="11"/>
        </w:rPr>
      </w:r>
    </w:p>
    <w:tbl>
      <w:tblPr>
        <w:tblStyle w:val="ResumeTable"/>
        <w:tblW w:w="5000" w:type="pct"/>
        <w:jc w:val="left"/>
        <w:tblInd w:w="-540" w:type="dxa"/>
        <w:tblBorders>
          <w:top w:val="single" w:sz="2" w:space="0" w:color="BFBFBF"/>
          <w:bottom w:val="single" w:sz="2" w:space="0" w:color="BFBFBF"/>
          <w:insideH w:val="single" w:sz="2" w:space="0" w:color="BFBFBF"/>
        </w:tblBorders>
        <w:tblCellMar>
          <w:top w:w="0" w:type="dxa"/>
          <w:left w:w="108" w:type="dxa"/>
          <w:bottom w:w="0" w:type="dxa"/>
          <w:right w:w="108" w:type="dxa"/>
        </w:tblCellMar>
        <w:tblLook w:firstRow="1" w:noVBand="1" w:lastRow="0" w:firstColumn="1" w:lastColumn="0" w:noHBand="0" w:val="04a0"/>
      </w:tblPr>
      <w:tblGrid>
        <w:gridCol w:w="1941"/>
        <w:gridCol w:w="6796"/>
      </w:tblGrid>
      <w:tr>
        <w:trPr>
          <w:trHeight w:val="24" w:hRule="exact"/>
          <w:cnfStyle w:val="100000000000" w:firstRow="1" w:lastRow="0" w:firstColumn="0" w:lastColumn="0" w:oddVBand="0" w:evenVBand="0" w:oddHBand="0" w:evenHBand="0" w:firstRowFirstColumn="0" w:firstRowLastColumn="0" w:lastRowFirstColumn="0" w:lastRowLastColumn="0"/>
        </w:trPr>
        <w:tc>
          <w:tcPr>
            <w:tcW w:w="1941" w:type="dxa"/>
            <w:tcBorders>
              <w:top w:val="single" w:sz="2" w:space="0" w:color="BFBFBF"/>
              <w:bottom w:val="single" w:sz="2" w:space="0" w:color="BFBFBF"/>
              <w:insideH w:val="single" w:sz="2" w:space="0" w:color="BFBFBF"/>
            </w:tcBorders>
            <w:shd w:fill="auto" w:val="clear"/>
          </w:tcPr>
          <w:p>
            <w:pPr>
              <w:pStyle w:val="Normal"/>
              <w:spacing w:lineRule="auto" w:line="276" w:before="0" w:after="100"/>
              <w:rPr>
                <w:rFonts w:ascii="Calibri" w:hAnsi="Calibri" w:asciiTheme="majorHAnsi" w:hAnsiTheme="majorHAnsi"/>
                <w:sz w:val="6"/>
                <w:szCs w:val="23"/>
              </w:rPr>
            </w:pPr>
            <w:r>
              <w:rPr>
                <w:rFonts w:asciiTheme="majorHAnsi" w:hAnsiTheme="majorHAnsi"/>
                <w:sz w:val="6"/>
                <w:szCs w:val="23"/>
              </w:rPr>
            </w:r>
          </w:p>
        </w:tc>
        <w:tc>
          <w:tcPr>
            <w:tcW w:w="6796" w:type="dxa"/>
            <w:tcBorders>
              <w:top w:val="single" w:sz="2" w:space="0" w:color="BFBFBF"/>
              <w:bottom w:val="single" w:sz="2" w:space="0" w:color="BFBFBF"/>
              <w:insideH w:val="single" w:sz="2" w:space="0" w:color="BFBFBF"/>
            </w:tcBorders>
            <w:shd w:fill="auto" w:val="clear"/>
          </w:tcPr>
          <w:p>
            <w:pPr>
              <w:pStyle w:val="Normal"/>
              <w:spacing w:lineRule="auto" w:line="276" w:before="0" w:after="100"/>
              <w:rPr>
                <w:rFonts w:ascii="Calibri" w:hAnsi="Calibri" w:asciiTheme="majorHAnsi" w:hAnsiTheme="majorHAnsi"/>
                <w:sz w:val="6"/>
                <w:szCs w:val="23"/>
              </w:rPr>
            </w:pPr>
            <w:r>
              <w:rPr>
                <w:rFonts w:asciiTheme="majorHAnsi" w:hAnsiTheme="majorHAnsi"/>
                <w:sz w:val="6"/>
                <w:szCs w:val="23"/>
              </w:rPr>
            </w:r>
          </w:p>
        </w:tc>
      </w:tr>
      <w:tr>
        <w:trPr>
          <w:trHeight w:val="736" w:hRule="atLeast"/>
        </w:trPr>
        <w:tc>
          <w:tcPr>
            <w:tcW w:w="1941" w:type="dxa"/>
            <w:tcBorders/>
            <w:shd w:fill="auto" w:val="clear"/>
            <w:vAlign w:val="center"/>
          </w:tcPr>
          <w:p>
            <w:pPr>
              <w:pStyle w:val="Normal"/>
              <w:spacing w:lineRule="auto" w:line="276" w:before="0" w:after="100"/>
              <w:ind w:left="177" w:right="576" w:hanging="0"/>
              <w:rPr>
                <w:rFonts w:ascii="Calibri" w:hAnsi="Calibri" w:asciiTheme="majorHAnsi" w:hAnsiTheme="majorHAnsi"/>
                <w:sz w:val="23"/>
                <w:szCs w:val="23"/>
              </w:rPr>
            </w:pPr>
            <w:r>
              <w:rPr>
                <w:rFonts w:asciiTheme="majorHAnsi" w:hAnsiTheme="majorHAnsi"/>
                <w:b/>
                <w:bCs/>
                <w:sz w:val="23"/>
                <w:szCs w:val="23"/>
              </w:rPr>
              <w:t>Summary</w:t>
            </w:r>
          </w:p>
        </w:tc>
        <w:tc>
          <w:tcPr>
            <w:tcW w:w="6796" w:type="dxa"/>
            <w:tcBorders/>
            <w:shd w:fill="auto" w:val="clear"/>
          </w:tcPr>
          <w:p>
            <w:pPr>
              <w:pStyle w:val="Normal"/>
              <w:tabs>
                <w:tab w:val="left" w:pos="6660" w:leader="none"/>
              </w:tabs>
              <w:spacing w:lineRule="auto" w:line="276" w:before="0" w:after="0"/>
              <w:ind w:left="86" w:right="1094" w:hanging="0"/>
              <w:jc w:val="both"/>
              <w:rPr>
                <w:rFonts w:ascii="Calibri" w:hAnsi="Calibri" w:asciiTheme="majorHAnsi" w:hAnsiTheme="majorHAnsi"/>
                <w:sz w:val="23"/>
                <w:szCs w:val="23"/>
              </w:rPr>
            </w:pPr>
            <w:r>
              <w:rPr>
                <w:rFonts w:asciiTheme="majorHAnsi" w:hAnsiTheme="majorHAnsi"/>
                <w:color w:val="00000A"/>
                <w:sz w:val="23"/>
                <w:szCs w:val="23"/>
              </w:rPr>
              <w:t xml:space="preserve">An ELT, with </w:t>
            </w:r>
            <w:r>
              <w:rPr>
                <w:rFonts w:asciiTheme="majorHAnsi" w:hAnsiTheme="majorHAnsi"/>
                <w:b/>
                <w:bCs/>
                <w:color w:val="00000A"/>
                <w:sz w:val="23"/>
                <w:szCs w:val="23"/>
              </w:rPr>
              <w:t>Bachelors of Arts of English Language,</w:t>
            </w:r>
            <w:r>
              <w:rPr>
                <w:rFonts w:asciiTheme="majorHAnsi" w:hAnsiTheme="majorHAnsi"/>
                <w:color w:val="00000A"/>
                <w:sz w:val="23"/>
                <w:szCs w:val="23"/>
              </w:rPr>
              <w:t xml:space="preserve"> and currently is a student of MA degree in </w:t>
            </w:r>
            <w:r>
              <w:rPr>
                <w:rFonts w:asciiTheme="majorHAnsi" w:hAnsiTheme="majorHAnsi"/>
                <w:b/>
                <w:bCs/>
                <w:color w:val="00000A"/>
                <w:sz w:val="23"/>
                <w:szCs w:val="23"/>
              </w:rPr>
              <w:t>Applied Linguistics</w:t>
            </w:r>
            <w:r>
              <w:rPr>
                <w:rFonts w:asciiTheme="majorHAnsi" w:hAnsiTheme="majorHAnsi"/>
                <w:color w:val="00000A"/>
                <w:sz w:val="23"/>
                <w:szCs w:val="23"/>
              </w:rPr>
              <w:t xml:space="preserve">. Ability to teach English for Special Purpose. Over 3 years of experience on teaching English Language to different levels In Saudi Arabia, in addition to more than over 11 years of English Language Teaching Experience in Sudan. Ability to translate in different fields, from Arabic Language in to English and vice versa. Secretarial skills and computer skills, ability to deal with the HR systems and documents.   </w:t>
            </w:r>
          </w:p>
        </w:tc>
      </w:tr>
    </w:tbl>
    <w:p>
      <w:pPr>
        <w:pStyle w:val="SectionHeading"/>
        <w:spacing w:lineRule="auto" w:line="276" w:before="0" w:after="100"/>
        <w:ind w:left="180" w:right="576" w:hanging="0"/>
        <w:rPr>
          <w:b/>
          <w:b/>
          <w:bCs/>
          <w:sz w:val="13"/>
          <w:szCs w:val="13"/>
        </w:rPr>
      </w:pPr>
      <w:r>
        <w:rPr>
          <w:b/>
          <w:bCs/>
          <w:sz w:val="13"/>
          <w:szCs w:val="13"/>
        </w:rPr>
      </w:r>
    </w:p>
    <w:tbl>
      <w:tblPr>
        <w:tblStyle w:val="ResumeTable"/>
        <w:tblW w:w="5000" w:type="pct"/>
        <w:jc w:val="left"/>
        <w:tblInd w:w="-540" w:type="dxa"/>
        <w:tblBorders>
          <w:top w:val="single" w:sz="2" w:space="0" w:color="BFBFBF"/>
          <w:bottom w:val="single" w:sz="2" w:space="0" w:color="BFBFBF"/>
          <w:insideH w:val="single" w:sz="2" w:space="0" w:color="BFBFBF"/>
        </w:tblBorders>
        <w:tblCellMar>
          <w:top w:w="0" w:type="dxa"/>
          <w:left w:w="108" w:type="dxa"/>
          <w:bottom w:w="0" w:type="dxa"/>
          <w:right w:w="108" w:type="dxa"/>
        </w:tblCellMar>
        <w:tblLook w:firstRow="1" w:noVBand="1" w:lastRow="0" w:firstColumn="1" w:lastColumn="0" w:noHBand="0" w:val="04a0"/>
      </w:tblPr>
      <w:tblGrid>
        <w:gridCol w:w="1971"/>
        <w:gridCol w:w="6766"/>
      </w:tblGrid>
      <w:tr>
        <w:trPr>
          <w:trHeight w:val="18" w:hRule="exact"/>
          <w:cnfStyle w:val="100000000000" w:firstRow="1" w:lastRow="0" w:firstColumn="0" w:lastColumn="0" w:oddVBand="0" w:evenVBand="0" w:oddHBand="0" w:evenHBand="0" w:firstRowFirstColumn="0" w:firstRowLastColumn="0" w:lastRowFirstColumn="0" w:lastRowLastColumn="0"/>
        </w:trPr>
        <w:tc>
          <w:tcPr>
            <w:tcW w:w="1971" w:type="dxa"/>
            <w:tcBorders>
              <w:top w:val="single" w:sz="2" w:space="0" w:color="BFBFBF"/>
              <w:bottom w:val="single" w:sz="2" w:space="0" w:color="BFBFBF"/>
              <w:insideH w:val="single" w:sz="2" w:space="0" w:color="BFBFBF"/>
            </w:tcBorders>
            <w:shd w:fill="auto" w:val="clear"/>
          </w:tcPr>
          <w:p>
            <w:pPr>
              <w:pStyle w:val="Normal"/>
              <w:spacing w:lineRule="auto" w:line="276" w:before="0" w:after="100"/>
              <w:rPr>
                <w:rFonts w:ascii="Calibri" w:hAnsi="Calibri" w:asciiTheme="majorHAnsi" w:hAnsiTheme="majorHAnsi"/>
                <w:sz w:val="6"/>
                <w:szCs w:val="23"/>
              </w:rPr>
            </w:pPr>
            <w:r>
              <w:rPr>
                <w:rFonts w:asciiTheme="majorHAnsi" w:hAnsiTheme="majorHAnsi"/>
                <w:sz w:val="6"/>
                <w:szCs w:val="23"/>
              </w:rPr>
            </w:r>
          </w:p>
        </w:tc>
        <w:tc>
          <w:tcPr>
            <w:tcW w:w="6766" w:type="dxa"/>
            <w:tcBorders>
              <w:top w:val="single" w:sz="2" w:space="0" w:color="BFBFBF"/>
              <w:bottom w:val="single" w:sz="2" w:space="0" w:color="BFBFBF"/>
              <w:insideH w:val="single" w:sz="2" w:space="0" w:color="BFBFBF"/>
            </w:tcBorders>
            <w:shd w:fill="auto" w:val="clear"/>
          </w:tcPr>
          <w:p>
            <w:pPr>
              <w:pStyle w:val="Normal"/>
              <w:spacing w:lineRule="auto" w:line="276" w:before="0" w:after="100"/>
              <w:rPr>
                <w:rFonts w:ascii="Calibri" w:hAnsi="Calibri" w:asciiTheme="majorHAnsi" w:hAnsiTheme="majorHAnsi"/>
                <w:sz w:val="6"/>
                <w:szCs w:val="23"/>
              </w:rPr>
            </w:pPr>
            <w:r>
              <w:rPr>
                <w:rFonts w:asciiTheme="majorHAnsi" w:hAnsiTheme="majorHAnsi"/>
                <w:sz w:val="6"/>
                <w:szCs w:val="23"/>
              </w:rPr>
            </w:r>
          </w:p>
        </w:tc>
      </w:tr>
      <w:tr>
        <w:trPr>
          <w:trHeight w:val="539" w:hRule="exact"/>
        </w:trPr>
        <w:tc>
          <w:tcPr>
            <w:tcW w:w="1971" w:type="dxa"/>
            <w:tcBorders/>
            <w:shd w:fill="auto" w:val="clear"/>
          </w:tcPr>
          <w:p>
            <w:pPr>
              <w:pStyle w:val="Subsection"/>
              <w:spacing w:lineRule="auto" w:line="276" w:before="0" w:after="0"/>
              <w:ind w:left="177" w:right="576" w:hanging="0"/>
              <w:rPr>
                <w:rFonts w:ascii="Calibri" w:hAnsi="Calibri" w:asciiTheme="majorHAnsi" w:hAnsiTheme="majorHAnsi"/>
                <w:sz w:val="23"/>
                <w:szCs w:val="23"/>
              </w:rPr>
            </w:pPr>
            <w:r>
              <w:rPr>
                <w:rFonts w:asciiTheme="majorHAnsi" w:hAnsiTheme="majorHAnsi"/>
                <w:b/>
                <w:bCs/>
                <w:sz w:val="23"/>
                <w:szCs w:val="23"/>
              </w:rPr>
              <w:t>Computer Skills</w:t>
            </w:r>
          </w:p>
        </w:tc>
        <w:tc>
          <w:tcPr>
            <w:tcW w:w="6766" w:type="dxa"/>
            <w:tcBorders/>
            <w:shd w:fill="auto" w:val="clear"/>
          </w:tcPr>
          <w:p>
            <w:pPr>
              <w:pStyle w:val="ListBullet"/>
              <w:numPr>
                <w:ilvl w:val="0"/>
                <w:numId w:val="2"/>
              </w:numPr>
              <w:spacing w:lineRule="auto" w:line="276" w:before="0" w:after="0"/>
              <w:rPr>
                <w:rFonts w:ascii="Calibri" w:hAnsi="Calibri" w:asciiTheme="majorHAnsi" w:hAnsiTheme="majorHAnsi"/>
                <w:b/>
                <w:b/>
                <w:bCs/>
                <w:sz w:val="23"/>
                <w:szCs w:val="23"/>
              </w:rPr>
            </w:pPr>
            <w:r>
              <w:rPr>
                <w:rFonts w:asciiTheme="majorHAnsi" w:hAnsiTheme="majorHAnsi"/>
                <w:b/>
                <w:bCs/>
                <w:sz w:val="23"/>
                <w:szCs w:val="23"/>
              </w:rPr>
              <w:t xml:space="preserve">Microsoft office </w:t>
            </w:r>
          </w:p>
          <w:p>
            <w:pPr>
              <w:pStyle w:val="ListBullet"/>
              <w:spacing w:lineRule="auto" w:line="276" w:before="0" w:after="0"/>
              <w:ind w:left="360" w:right="576" w:hanging="0"/>
              <w:rPr>
                <w:rFonts w:ascii="Calibri" w:hAnsi="Calibri" w:asciiTheme="majorHAnsi" w:hAnsiTheme="majorHAnsi"/>
                <w:sz w:val="23"/>
                <w:szCs w:val="23"/>
              </w:rPr>
            </w:pPr>
            <w:r>
              <w:rPr>
                <w:rFonts w:asciiTheme="majorHAnsi" w:hAnsiTheme="majorHAnsi"/>
                <w:sz w:val="23"/>
                <w:szCs w:val="23"/>
              </w:rPr>
              <w:t xml:space="preserve"> </w:t>
            </w:r>
          </w:p>
        </w:tc>
      </w:tr>
      <w:tr>
        <w:trPr>
          <w:trHeight w:val="1638" w:hRule="atLeast"/>
        </w:trPr>
        <w:tc>
          <w:tcPr>
            <w:tcW w:w="1971" w:type="dxa"/>
            <w:tcBorders/>
            <w:shd w:fill="auto" w:val="clear"/>
            <w:vAlign w:val="center"/>
          </w:tcPr>
          <w:p>
            <w:pPr>
              <w:pStyle w:val="Subsection"/>
              <w:spacing w:lineRule="auto" w:line="276" w:before="0" w:after="0"/>
              <w:ind w:left="177" w:right="576" w:hanging="0"/>
              <w:rPr>
                <w:rFonts w:ascii="Calibri" w:hAnsi="Calibri" w:asciiTheme="majorHAnsi" w:hAnsiTheme="majorHAnsi"/>
                <w:color w:val="00000A"/>
                <w:sz w:val="23"/>
                <w:szCs w:val="23"/>
              </w:rPr>
            </w:pPr>
            <w:r>
              <w:rPr>
                <w:rFonts w:asciiTheme="majorHAnsi" w:hAnsiTheme="majorHAnsi"/>
                <w:color w:val="00000A"/>
                <w:sz w:val="23"/>
                <w:szCs w:val="23"/>
              </w:rPr>
              <w:t>Software</w:t>
            </w:r>
          </w:p>
          <w:p>
            <w:pPr>
              <w:pStyle w:val="Normal"/>
              <w:spacing w:lineRule="auto" w:line="276" w:before="0" w:after="0"/>
              <w:ind w:left="177" w:right="576" w:hanging="0"/>
              <w:rPr>
                <w:rFonts w:ascii="Calibri" w:hAnsi="Calibri" w:asciiTheme="majorHAnsi" w:hAnsiTheme="majorHAnsi"/>
                <w:color w:val="00000A"/>
                <w:sz w:val="23"/>
                <w:szCs w:val="23"/>
              </w:rPr>
            </w:pPr>
            <w:r>
              <w:rPr>
                <w:rFonts w:asciiTheme="majorHAnsi" w:hAnsiTheme="majorHAnsi"/>
                <w:color w:val="00000A"/>
                <w:sz w:val="23"/>
                <w:szCs w:val="23"/>
              </w:rPr>
            </w:r>
          </w:p>
        </w:tc>
        <w:tc>
          <w:tcPr>
            <w:tcW w:w="6766" w:type="dxa"/>
            <w:tcBorders/>
            <w:shd w:fill="auto" w:val="clear"/>
          </w:tcPr>
          <w:p>
            <w:pPr>
              <w:pStyle w:val="ListBullet"/>
              <w:tabs>
                <w:tab w:val="left" w:pos="405" w:leader="none"/>
                <w:tab w:val="left" w:pos="6960" w:leader="none"/>
              </w:tabs>
              <w:spacing w:lineRule="auto" w:line="276" w:before="0" w:after="0"/>
              <w:ind w:left="177" w:right="1080" w:firstLine="31"/>
              <w:rPr>
                <w:rFonts w:ascii="Calibri" w:hAnsi="Calibri" w:asciiTheme="majorHAnsi" w:hAnsiTheme="majorHAnsi"/>
                <w:color w:val="00000A"/>
                <w:sz w:val="23"/>
                <w:szCs w:val="23"/>
              </w:rPr>
            </w:pPr>
            <w:r>
              <w:rPr>
                <w:rFonts w:asciiTheme="majorHAnsi" w:hAnsiTheme="majorHAnsi"/>
                <w:color w:val="00000A"/>
                <w:sz w:val="23"/>
                <w:szCs w:val="23"/>
              </w:rPr>
              <w:t xml:space="preserve">   </w:t>
            </w:r>
            <w:r>
              <w:rPr>
                <w:rFonts w:asciiTheme="majorHAnsi" w:hAnsiTheme="majorHAnsi"/>
                <w:color w:val="00000A"/>
                <w:sz w:val="23"/>
                <w:szCs w:val="23"/>
              </w:rPr>
              <w:t xml:space="preserve">Power point program </w:t>
            </w:r>
          </w:p>
          <w:p>
            <w:pPr>
              <w:pStyle w:val="ListBullet"/>
              <w:tabs>
                <w:tab w:val="left" w:pos="405" w:leader="none"/>
              </w:tabs>
              <w:spacing w:lineRule="auto" w:line="276" w:before="0" w:after="0"/>
              <w:ind w:left="177" w:right="576" w:hanging="0"/>
              <w:rPr>
                <w:rFonts w:ascii="Calibri" w:hAnsi="Calibri" w:asciiTheme="majorHAnsi" w:hAnsiTheme="majorHAnsi"/>
                <w:color w:val="00000A"/>
                <w:sz w:val="23"/>
                <w:szCs w:val="23"/>
              </w:rPr>
            </w:pPr>
            <w:r>
              <w:rPr>
                <w:rFonts w:asciiTheme="majorHAnsi" w:hAnsiTheme="majorHAnsi"/>
                <w:color w:val="00000A"/>
                <w:sz w:val="23"/>
                <w:szCs w:val="23"/>
              </w:rPr>
              <w:t xml:space="preserve">   </w:t>
            </w:r>
            <w:r>
              <w:rPr>
                <w:rFonts w:asciiTheme="majorHAnsi" w:hAnsiTheme="majorHAnsi"/>
                <w:color w:val="00000A"/>
                <w:sz w:val="23"/>
                <w:szCs w:val="23"/>
              </w:rPr>
              <w:t xml:space="preserve">Excel </w:t>
            </w:r>
          </w:p>
          <w:p>
            <w:pPr>
              <w:pStyle w:val="ListBullet"/>
              <w:tabs>
                <w:tab w:val="left" w:pos="405" w:leader="none"/>
              </w:tabs>
              <w:spacing w:lineRule="auto" w:line="276" w:before="0" w:after="0"/>
              <w:ind w:left="177" w:right="576" w:hanging="0"/>
              <w:rPr>
                <w:rFonts w:ascii="Calibri" w:hAnsi="Calibri" w:asciiTheme="majorHAnsi" w:hAnsiTheme="majorHAnsi"/>
                <w:color w:val="00000A"/>
                <w:sz w:val="23"/>
                <w:szCs w:val="23"/>
              </w:rPr>
            </w:pPr>
            <w:r>
              <w:rPr>
                <w:rFonts w:asciiTheme="majorHAnsi" w:hAnsiTheme="majorHAnsi"/>
                <w:color w:val="00000A"/>
                <w:sz w:val="23"/>
                <w:szCs w:val="23"/>
              </w:rPr>
              <w:t xml:space="preserve">   </w:t>
            </w:r>
            <w:r>
              <w:rPr>
                <w:rFonts w:asciiTheme="majorHAnsi" w:hAnsiTheme="majorHAnsi"/>
                <w:color w:val="00000A"/>
                <w:sz w:val="23"/>
                <w:szCs w:val="23"/>
              </w:rPr>
              <w:t xml:space="preserve">Word </w:t>
            </w:r>
          </w:p>
          <w:p>
            <w:pPr>
              <w:pStyle w:val="ListBullet"/>
              <w:spacing w:lineRule="auto" w:line="276" w:before="0" w:after="0"/>
              <w:ind w:left="301" w:right="810" w:hanging="0"/>
              <w:rPr>
                <w:rFonts w:ascii="Calibri" w:hAnsi="Calibri" w:asciiTheme="majorHAnsi" w:hAnsiTheme="majorHAnsi"/>
                <w:color w:val="00000A"/>
                <w:sz w:val="23"/>
                <w:szCs w:val="23"/>
              </w:rPr>
            </w:pPr>
            <w:r>
              <w:rPr>
                <w:rFonts w:asciiTheme="majorHAnsi" w:hAnsiTheme="majorHAnsi"/>
                <w:color w:val="00000A"/>
                <w:sz w:val="23"/>
                <w:szCs w:val="23"/>
              </w:rPr>
              <w:t>Excellent ability of typing using word program, and surfing the Internet for information.</w:t>
            </w:r>
          </w:p>
        </w:tc>
      </w:tr>
    </w:tbl>
    <w:p>
      <w:pPr>
        <w:pStyle w:val="SectionHeading"/>
        <w:spacing w:lineRule="auto" w:line="276" w:before="0" w:after="100"/>
        <w:ind w:left="180" w:right="576" w:hanging="0"/>
        <w:rPr>
          <w:b/>
          <w:b/>
          <w:bCs/>
          <w:sz w:val="15"/>
          <w:szCs w:val="15"/>
        </w:rPr>
      </w:pPr>
      <w:r>
        <w:rPr>
          <w:b/>
          <w:bCs/>
          <w:sz w:val="15"/>
          <w:szCs w:val="15"/>
        </w:rPr>
      </w:r>
      <w:r>
        <mc:AlternateContent>
          <mc:Choice Requires="wps">
            <w:drawing>
              <wp:anchor behindDoc="0" distT="0" distB="0" distL="114300" distR="114300" simplePos="0" locked="0" layoutInCell="1" allowOverlap="1" relativeHeight="2">
                <wp:simplePos x="0" y="0"/>
                <wp:positionH relativeFrom="margin">
                  <wp:posOffset>-411480</wp:posOffset>
                </wp:positionH>
                <wp:positionV relativeFrom="paragraph">
                  <wp:posOffset>116205</wp:posOffset>
                </wp:positionV>
                <wp:extent cx="5548630" cy="4347845"/>
                <wp:effectExtent l="0" t="0" r="0" b="0"/>
                <wp:wrapSquare wrapText="bothSides"/>
                <wp:docPr id="1" name="Frame1"/>
                <a:graphic xmlns:a="http://schemas.openxmlformats.org/drawingml/2006/main">
                  <a:graphicData uri="http://schemas.microsoft.com/office/word/2010/wordprocessingShape">
                    <wps:wsp>
                      <wps:cNvSpPr txBox="1"/>
                      <wps:spPr>
                        <a:xfrm>
                          <a:off x="0" y="0"/>
                          <a:ext cx="5548630" cy="4347845"/>
                        </a:xfrm>
                        <a:prstGeom prst="rect"/>
                      </wps:spPr>
                      <wps:txbx>
                        <w:txbxContent>
                          <w:tbl>
                            <w:tblPr>
                              <w:tblStyle w:val="ResumeTable"/>
                              <w:tblpPr w:bottomFromText="0" w:horzAnchor="margin" w:leftFromText="180" w:rightFromText="180" w:tblpX="-540" w:tblpY="183" w:topFromText="0" w:vertAnchor="text"/>
                              <w:tblW w:w="5000" w:type="pct"/>
                              <w:jc w:val="left"/>
                              <w:tblInd w:w="108" w:type="dxa"/>
                              <w:tblBorders>
                                <w:top w:val="single" w:sz="2" w:space="0" w:color="BFBFBF"/>
                                <w:bottom w:val="single" w:sz="2" w:space="0" w:color="BFBFBF"/>
                                <w:insideH w:val="single" w:sz="2" w:space="0" w:color="BFBFBF"/>
                              </w:tblBorders>
                              <w:tblCellMar>
                                <w:top w:w="0" w:type="dxa"/>
                                <w:left w:w="108" w:type="dxa"/>
                                <w:bottom w:w="0" w:type="dxa"/>
                                <w:right w:w="108" w:type="dxa"/>
                              </w:tblCellMar>
                              <w:tblLook w:firstRow="1" w:noVBand="1" w:lastRow="0" w:firstColumn="1" w:lastColumn="0" w:noHBand="0" w:val="04a0"/>
                            </w:tblPr>
                            <w:tblGrid>
                              <w:gridCol w:w="1992"/>
                              <w:gridCol w:w="6745"/>
                            </w:tblGrid>
                            <w:tr>
                              <w:trPr>
                                <w:trHeight w:val="416" w:hRule="exact"/>
                                <w:cnfStyle w:val="100000000000" w:firstRow="1" w:lastRow="0" w:firstColumn="0" w:lastColumn="0" w:oddVBand="0" w:evenVBand="0" w:oddHBand="0" w:evenHBand="0" w:firstRowFirstColumn="0" w:firstRowLastColumn="0" w:lastRowFirstColumn="0" w:lastRowLastColumn="0"/>
                              </w:trPr>
                              <w:tc>
                                <w:tcPr>
                                  <w:tcW w:w="8737" w:type="dxa"/>
                                  <w:gridSpan w:val="2"/>
                                  <w:tcBorders>
                                    <w:top w:val="single" w:sz="2" w:space="0" w:color="BFBFBF"/>
                                    <w:bottom w:val="single" w:sz="2" w:space="0" w:color="BFBFBF"/>
                                    <w:insideH w:val="single" w:sz="2" w:space="0" w:color="BFBFBF"/>
                                  </w:tcBorders>
                                  <w:shd w:fill="auto" w:val="clear"/>
                                </w:tcPr>
                                <w:p>
                                  <w:pPr>
                                    <w:pStyle w:val="Normal"/>
                                    <w:spacing w:lineRule="auto" w:line="276" w:before="0" w:after="0"/>
                                    <w:ind w:left="180" w:right="576" w:hanging="0"/>
                                    <w:rPr/>
                                  </w:pPr>
                                  <w:r>
                                    <w:rPr>
                                      <w:rFonts w:asciiTheme="majorHAnsi" w:hAnsiTheme="majorHAnsi"/>
                                      <w:b/>
                                      <w:bCs/>
                                      <w:sz w:val="23"/>
                                      <w:szCs w:val="23"/>
                                    </w:rPr>
                                    <w:t>Experience</w:t>
                                  </w:r>
                                </w:p>
                              </w:tc>
                            </w:tr>
                            <w:tr>
                              <w:trPr>
                                <w:trHeight w:val="646" w:hRule="atLeast"/>
                              </w:trPr>
                              <w:tc>
                                <w:tcPr>
                                  <w:tcW w:w="1992" w:type="dxa"/>
                                  <w:tcBorders/>
                                  <w:shd w:fill="auto" w:val="clear"/>
                                </w:tcPr>
                                <w:p>
                                  <w:pPr>
                                    <w:pStyle w:val="Normal"/>
                                    <w:spacing w:lineRule="auto" w:line="276" w:before="0" w:after="0"/>
                                    <w:rPr>
                                      <w:rFonts w:ascii="Calibri" w:hAnsi="Calibri" w:asciiTheme="majorHAnsi" w:hAnsiTheme="majorHAnsi"/>
                                      <w:sz w:val="23"/>
                                      <w:szCs w:val="23"/>
                                    </w:rPr>
                                  </w:pPr>
                                  <w:r>
                                    <w:rPr>
                                      <w:rFonts w:asciiTheme="majorHAnsi" w:hAnsiTheme="majorHAnsi"/>
                                      <w:sz w:val="23"/>
                                      <w:szCs w:val="23"/>
                                    </w:rPr>
                                  </w:r>
                                </w:p>
                                <w:p>
                                  <w:pPr>
                                    <w:pStyle w:val="Normal"/>
                                    <w:spacing w:lineRule="auto" w:line="276" w:before="0" w:after="0"/>
                                    <w:ind w:left="180" w:right="576" w:hanging="0"/>
                                    <w:rPr>
                                      <w:rFonts w:ascii="Calibri" w:hAnsi="Calibri" w:asciiTheme="majorHAnsi" w:hAnsiTheme="majorHAnsi"/>
                                      <w:sz w:val="23"/>
                                      <w:szCs w:val="23"/>
                                    </w:rPr>
                                  </w:pPr>
                                  <w:r>
                                    <w:rPr>
                                      <w:rFonts w:asciiTheme="majorHAnsi" w:hAnsiTheme="majorHAnsi"/>
                                      <w:sz w:val="23"/>
                                      <w:szCs w:val="23"/>
                                    </w:rPr>
                                  </w:r>
                                </w:p>
                              </w:tc>
                              <w:tc>
                                <w:tcPr>
                                  <w:tcW w:w="6745" w:type="dxa"/>
                                  <w:tcBorders/>
                                  <w:shd w:fill="auto" w:val="clear"/>
                                </w:tcPr>
                                <w:p>
                                  <w:pPr>
                                    <w:pStyle w:val="Subsection"/>
                                    <w:numPr>
                                      <w:ilvl w:val="0"/>
                                      <w:numId w:val="1"/>
                                    </w:numPr>
                                    <w:tabs>
                                      <w:tab w:val="left" w:pos="645" w:leader="none"/>
                                    </w:tabs>
                                    <w:spacing w:lineRule="auto" w:line="276" w:before="0" w:after="0"/>
                                    <w:ind w:left="645" w:right="576" w:hanging="360"/>
                                    <w:jc w:val="both"/>
                                    <w:rPr/>
                                  </w:pPr>
                                  <w:r>
                                    <w:rPr>
                                      <w:rFonts w:asciiTheme="majorHAnsi" w:hAnsiTheme="majorHAnsi"/>
                                      <w:b/>
                                      <w:bCs/>
                                      <w:color w:val="00000A"/>
                                      <w:sz w:val="23"/>
                                      <w:szCs w:val="23"/>
                                    </w:rPr>
                                    <w:t xml:space="preserve">Sahara Net Company, 2013 – 2017 </w:t>
                                  </w:r>
                                  <w:r>
                                    <w:rPr>
                                      <w:rFonts w:asciiTheme="majorHAnsi" w:hAnsiTheme="majorHAnsi"/>
                                      <w:color w:val="00000A"/>
                                      <w:sz w:val="23"/>
                                      <w:szCs w:val="23"/>
                                    </w:rPr>
                                    <w:t xml:space="preserve">Training specialist – teaching and doing some office duties- such as translation, and email transactions, doing HR and attendance duties. </w:t>
                                  </w:r>
                                </w:p>
                                <w:p>
                                  <w:pPr>
                                    <w:pStyle w:val="Subsection"/>
                                    <w:spacing w:lineRule="auto" w:line="276" w:before="0" w:after="0"/>
                                    <w:ind w:left="645" w:right="576" w:hanging="0"/>
                                    <w:jc w:val="both"/>
                                    <w:rPr/>
                                  </w:pPr>
                                  <w:r>
                                    <w:rPr>
                                      <w:rFonts w:asciiTheme="majorHAnsi" w:hAnsiTheme="majorHAnsi"/>
                                      <w:b/>
                                      <w:bCs/>
                                      <w:color w:val="00000A"/>
                                      <w:sz w:val="23"/>
                                      <w:szCs w:val="23"/>
                                    </w:rPr>
                                    <w:t>English Language Teacher, [</w:t>
                                  </w:r>
                                  <w:r>
                                    <w:rPr>
                                      <w:rStyle w:val="Emphasis"/>
                                      <w:rFonts w:asciiTheme="majorHAnsi" w:hAnsiTheme="majorHAnsi"/>
                                      <w:b/>
                                      <w:bCs/>
                                      <w:color w:val="00000A"/>
                                      <w:sz w:val="23"/>
                                      <w:szCs w:val="23"/>
                                    </w:rPr>
                                    <w:t xml:space="preserve">King Saud University] 2008 - 2009 </w:t>
                                  </w:r>
                                </w:p>
                                <w:p>
                                  <w:pPr>
                                    <w:pStyle w:val="Subsection"/>
                                    <w:numPr>
                                      <w:ilvl w:val="0"/>
                                      <w:numId w:val="4"/>
                                    </w:numPr>
                                    <w:spacing w:lineRule="auto" w:line="276" w:before="0" w:after="0"/>
                                    <w:ind w:left="642" w:right="576" w:hanging="360"/>
                                    <w:jc w:val="both"/>
                                    <w:rPr/>
                                  </w:pPr>
                                  <w:r>
                                    <w:rPr>
                                      <w:rFonts w:asciiTheme="majorHAnsi" w:hAnsiTheme="majorHAnsi"/>
                                      <w:color w:val="00000A"/>
                                      <w:sz w:val="23"/>
                                      <w:szCs w:val="23"/>
                                    </w:rPr>
                                    <w:t xml:space="preserve">As English Language teacher at the Preparatory Year –Riyadh- </w:t>
                                  </w:r>
                                </w:p>
                                <w:p>
                                  <w:pPr>
                                    <w:pStyle w:val="Subsection"/>
                                    <w:spacing w:lineRule="auto" w:line="276" w:before="0" w:after="0"/>
                                    <w:ind w:left="642" w:right="1080" w:hanging="0"/>
                                    <w:jc w:val="both"/>
                                    <w:rPr/>
                                  </w:pPr>
                                  <w:r>
                                    <w:rPr>
                                      <w:rFonts w:asciiTheme="majorHAnsi" w:hAnsiTheme="majorHAnsi"/>
                                      <w:color w:val="00000A"/>
                                      <w:sz w:val="23"/>
                                      <w:szCs w:val="23"/>
                                    </w:rPr>
                                    <w:t>Teaching and follow-up of learner’s development in addition to assessment process through quizzes, testing and Exams.</w:t>
                                  </w:r>
                                </w:p>
                                <w:p>
                                  <w:pPr>
                                    <w:pStyle w:val="Subsection"/>
                                    <w:numPr>
                                      <w:ilvl w:val="0"/>
                                      <w:numId w:val="3"/>
                                    </w:numPr>
                                    <w:spacing w:lineRule="auto" w:line="276" w:before="0" w:after="0"/>
                                    <w:ind w:left="537" w:right="1080" w:hanging="270"/>
                                    <w:jc w:val="both"/>
                                    <w:rPr/>
                                  </w:pPr>
                                  <w:r>
                                    <w:rPr>
                                      <w:rFonts w:asciiTheme="majorHAnsi" w:hAnsiTheme="majorHAnsi"/>
                                      <w:b/>
                                      <w:bCs/>
                                      <w:color w:val="00000A"/>
                                      <w:sz w:val="23"/>
                                      <w:szCs w:val="23"/>
                                    </w:rPr>
                                    <w:t>English Language Teacher, IGIT</w:t>
                                  </w:r>
                                  <w:r>
                                    <w:rPr>
                                      <w:rStyle w:val="Emphasis"/>
                                      <w:rFonts w:asciiTheme="majorHAnsi" w:hAnsiTheme="majorHAnsi"/>
                                      <w:color w:val="00000A"/>
                                      <w:sz w:val="23"/>
                                      <w:szCs w:val="23"/>
                                    </w:rPr>
                                    <w:t xml:space="preserve"> 2010-2011 [ At Northern Boarders University –Arar-]</w:t>
                                  </w:r>
                                </w:p>
                                <w:p>
                                  <w:pPr>
                                    <w:pStyle w:val="ListBullet"/>
                                    <w:numPr>
                                      <w:ilvl w:val="0"/>
                                      <w:numId w:val="6"/>
                                    </w:numPr>
                                    <w:spacing w:lineRule="auto" w:line="276" w:before="0" w:after="0"/>
                                    <w:ind w:left="537" w:right="1080" w:hanging="270"/>
                                    <w:jc w:val="both"/>
                                    <w:rPr/>
                                  </w:pPr>
                                  <w:r>
                                    <w:rPr>
                                      <w:rFonts w:asciiTheme="majorHAnsi" w:hAnsiTheme="majorHAnsi"/>
                                      <w:b/>
                                      <w:bCs/>
                                      <w:color w:val="00000A"/>
                                      <w:sz w:val="23"/>
                                      <w:szCs w:val="23"/>
                                    </w:rPr>
                                    <w:t xml:space="preserve">Zamil Higher Institute for Industrial Training 2012 - 2013–Dammam- </w:t>
                                  </w:r>
                                  <w:r>
                                    <w:rPr>
                                      <w:rFonts w:asciiTheme="majorHAnsi" w:hAnsiTheme="majorHAnsi"/>
                                      <w:color w:val="00000A"/>
                                      <w:sz w:val="23"/>
                                      <w:szCs w:val="23"/>
                                    </w:rPr>
                                    <w:t>English Language Trainer.</w:t>
                                  </w:r>
                                </w:p>
                              </w:tc>
                            </w:tr>
                            <w:tr>
                              <w:trPr>
                                <w:trHeight w:val="1578" w:hRule="atLeast"/>
                              </w:trPr>
                              <w:tc>
                                <w:tcPr>
                                  <w:tcW w:w="1992" w:type="dxa"/>
                                  <w:tcBorders/>
                                  <w:shd w:fill="auto" w:val="clear"/>
                                </w:tcPr>
                                <w:p>
                                  <w:pPr>
                                    <w:pStyle w:val="Date"/>
                                    <w:spacing w:lineRule="auto" w:line="276" w:before="0" w:after="0"/>
                                    <w:rPr>
                                      <w:rFonts w:ascii="Calibri" w:hAnsi="Calibri" w:asciiTheme="majorHAnsi" w:hAnsiTheme="majorHAnsi"/>
                                      <w:color w:val="00000A"/>
                                      <w:sz w:val="23"/>
                                      <w:szCs w:val="23"/>
                                    </w:rPr>
                                  </w:pPr>
                                  <w:r>
                                    <w:rPr>
                                      <w:rFonts w:asciiTheme="majorHAnsi" w:hAnsiTheme="majorHAnsi"/>
                                      <w:color w:val="00000A"/>
                                      <w:sz w:val="23"/>
                                      <w:szCs w:val="23"/>
                                    </w:rPr>
                                  </w:r>
                                </w:p>
                              </w:tc>
                              <w:tc>
                                <w:tcPr>
                                  <w:tcW w:w="6745" w:type="dxa"/>
                                  <w:tcBorders/>
                                  <w:shd w:fill="auto" w:val="clear"/>
                                </w:tcPr>
                                <w:p>
                                  <w:pPr>
                                    <w:pStyle w:val="ListBullet"/>
                                    <w:spacing w:lineRule="auto" w:line="276" w:before="0" w:after="0"/>
                                    <w:ind w:left="459" w:right="1080" w:hanging="0"/>
                                    <w:jc w:val="both"/>
                                    <w:rPr/>
                                  </w:pPr>
                                  <w:r>
                                    <w:rPr>
                                      <w:rFonts w:asciiTheme="majorHAnsi" w:hAnsiTheme="majorHAnsi"/>
                                      <w:color w:val="00000A"/>
                                      <w:sz w:val="23"/>
                                      <w:szCs w:val="23"/>
                                    </w:rPr>
                                    <w:t>Teaching English Language Courses at Different levels, in addition to preparing teaching materials for training.</w:t>
                                  </w:r>
                                </w:p>
                                <w:p>
                                  <w:pPr>
                                    <w:pStyle w:val="ListBullet"/>
                                    <w:numPr>
                                      <w:ilvl w:val="0"/>
                                      <w:numId w:val="6"/>
                                    </w:numPr>
                                    <w:spacing w:lineRule="auto" w:line="276" w:before="0" w:after="0"/>
                                    <w:ind w:left="461" w:right="1080" w:hanging="360"/>
                                    <w:jc w:val="both"/>
                                    <w:rPr/>
                                  </w:pPr>
                                  <w:r>
                                    <w:rPr>
                                      <w:rFonts w:asciiTheme="majorHAnsi" w:hAnsiTheme="majorHAnsi"/>
                                      <w:b/>
                                      <w:bCs/>
                                      <w:color w:val="00000A"/>
                                      <w:sz w:val="23"/>
                                      <w:szCs w:val="23"/>
                                    </w:rPr>
                                    <w:t xml:space="preserve">Saudi Institute for Home Appliances and Electronics, </w:t>
                                  </w:r>
                                  <w:r>
                                    <w:rPr>
                                      <w:rFonts w:asciiTheme="majorHAnsi" w:hAnsiTheme="majorHAnsi"/>
                                      <w:color w:val="00000A"/>
                                      <w:sz w:val="23"/>
                                      <w:szCs w:val="23"/>
                                    </w:rPr>
                                    <w:t>2011</w:t>
                                  </w:r>
                                  <w:r>
                                    <w:rPr>
                                      <w:rFonts w:asciiTheme="majorHAnsi" w:hAnsiTheme="majorHAnsi"/>
                                      <w:b/>
                                      <w:bCs/>
                                      <w:color w:val="00000A"/>
                                      <w:sz w:val="23"/>
                                      <w:szCs w:val="23"/>
                                    </w:rPr>
                                    <w:t>-</w:t>
                                  </w:r>
                                  <w:r>
                                    <w:rPr>
                                      <w:rFonts w:asciiTheme="majorHAnsi" w:hAnsiTheme="majorHAnsi"/>
                                      <w:color w:val="00000A"/>
                                      <w:sz w:val="23"/>
                                      <w:szCs w:val="23"/>
                                    </w:rPr>
                                    <w:t>2012 as</w:t>
                                  </w:r>
                                  <w:r>
                                    <w:rPr>
                                      <w:rFonts w:asciiTheme="majorHAnsi" w:hAnsiTheme="majorHAnsi"/>
                                      <w:b/>
                                      <w:bCs/>
                                      <w:color w:val="00000A"/>
                                      <w:sz w:val="23"/>
                                      <w:szCs w:val="23"/>
                                    </w:rPr>
                                    <w:t xml:space="preserve"> </w:t>
                                  </w:r>
                                  <w:r>
                                    <w:rPr>
                                      <w:rFonts w:asciiTheme="majorHAnsi" w:hAnsiTheme="majorHAnsi"/>
                                      <w:color w:val="00000A"/>
                                      <w:sz w:val="23"/>
                                      <w:szCs w:val="23"/>
                                    </w:rPr>
                                    <w:t>English Language Instructor.</w:t>
                                  </w:r>
                                </w:p>
                              </w:tc>
                            </w:tr>
                          </w:tbl>
                        </w:txbxContent>
                      </wps:txbx>
                      <wps:bodyPr anchor="t" lIns="0" tIns="0" rIns="0" bIns="0">
                        <a:spAutoFit/>
                      </wps:bodyPr>
                    </wps:wsp>
                  </a:graphicData>
                </a:graphic>
                <wp14:sizeRelH relativeFrom="margin">
                  <wp14:pctWidth>100000</wp14:pctWidth>
                </wp14:sizeRelH>
              </wp:anchor>
            </w:drawing>
          </mc:Choice>
          <mc:Fallback>
            <w:pict>
              <v:rect style="position:absolute;rotation:0;width:436.9pt;height:342.35pt;mso-wrap-distance-left:9pt;mso-wrap-distance-right:9pt;mso-wrap-distance-top:0pt;mso-wrap-distance-bottom:0pt;margin-top:9.15pt;mso-position-vertical-relative:text;margin-left:-32.4pt;mso-position-horizontal-relative:margin">
                <v:textbox inset="0in,0in,0in,0in">
                  <w:txbxContent>
                    <w:tbl>
                      <w:tblPr>
                        <w:tblStyle w:val="ResumeTable"/>
                        <w:tblpPr w:bottomFromText="0" w:horzAnchor="margin" w:leftFromText="180" w:rightFromText="180" w:tblpX="-540" w:tblpY="183" w:topFromText="0" w:vertAnchor="text"/>
                        <w:tblW w:w="5000" w:type="pct"/>
                        <w:jc w:val="left"/>
                        <w:tblInd w:w="108" w:type="dxa"/>
                        <w:tblBorders>
                          <w:top w:val="single" w:sz="2" w:space="0" w:color="BFBFBF"/>
                          <w:bottom w:val="single" w:sz="2" w:space="0" w:color="BFBFBF"/>
                          <w:insideH w:val="single" w:sz="2" w:space="0" w:color="BFBFBF"/>
                        </w:tblBorders>
                        <w:tblCellMar>
                          <w:top w:w="0" w:type="dxa"/>
                          <w:left w:w="108" w:type="dxa"/>
                          <w:bottom w:w="0" w:type="dxa"/>
                          <w:right w:w="108" w:type="dxa"/>
                        </w:tblCellMar>
                        <w:tblLook w:firstRow="1" w:noVBand="1" w:lastRow="0" w:firstColumn="1" w:lastColumn="0" w:noHBand="0" w:val="04a0"/>
                      </w:tblPr>
                      <w:tblGrid>
                        <w:gridCol w:w="1992"/>
                        <w:gridCol w:w="6745"/>
                      </w:tblGrid>
                      <w:tr>
                        <w:trPr>
                          <w:trHeight w:val="416" w:hRule="exact"/>
                          <w:cnfStyle w:val="100000000000" w:firstRow="1" w:lastRow="0" w:firstColumn="0" w:lastColumn="0" w:oddVBand="0" w:evenVBand="0" w:oddHBand="0" w:evenHBand="0" w:firstRowFirstColumn="0" w:firstRowLastColumn="0" w:lastRowFirstColumn="0" w:lastRowLastColumn="0"/>
                        </w:trPr>
                        <w:tc>
                          <w:tcPr>
                            <w:tcW w:w="8737" w:type="dxa"/>
                            <w:gridSpan w:val="2"/>
                            <w:tcBorders>
                              <w:top w:val="single" w:sz="2" w:space="0" w:color="BFBFBF"/>
                              <w:bottom w:val="single" w:sz="2" w:space="0" w:color="BFBFBF"/>
                              <w:insideH w:val="single" w:sz="2" w:space="0" w:color="BFBFBF"/>
                            </w:tcBorders>
                            <w:shd w:fill="auto" w:val="clear"/>
                          </w:tcPr>
                          <w:p>
                            <w:pPr>
                              <w:pStyle w:val="Normal"/>
                              <w:spacing w:lineRule="auto" w:line="276" w:before="0" w:after="0"/>
                              <w:ind w:left="180" w:right="576" w:hanging="0"/>
                              <w:rPr/>
                            </w:pPr>
                            <w:r>
                              <w:rPr>
                                <w:rFonts w:asciiTheme="majorHAnsi" w:hAnsiTheme="majorHAnsi"/>
                                <w:b/>
                                <w:bCs/>
                                <w:sz w:val="23"/>
                                <w:szCs w:val="23"/>
                              </w:rPr>
                              <w:t>Experience</w:t>
                            </w:r>
                          </w:p>
                        </w:tc>
                      </w:tr>
                      <w:tr>
                        <w:trPr>
                          <w:trHeight w:val="646" w:hRule="atLeast"/>
                        </w:trPr>
                        <w:tc>
                          <w:tcPr>
                            <w:tcW w:w="1992" w:type="dxa"/>
                            <w:tcBorders/>
                            <w:shd w:fill="auto" w:val="clear"/>
                          </w:tcPr>
                          <w:p>
                            <w:pPr>
                              <w:pStyle w:val="Normal"/>
                              <w:spacing w:lineRule="auto" w:line="276" w:before="0" w:after="0"/>
                              <w:rPr>
                                <w:rFonts w:ascii="Calibri" w:hAnsi="Calibri" w:asciiTheme="majorHAnsi" w:hAnsiTheme="majorHAnsi"/>
                                <w:sz w:val="23"/>
                                <w:szCs w:val="23"/>
                              </w:rPr>
                            </w:pPr>
                            <w:r>
                              <w:rPr>
                                <w:rFonts w:asciiTheme="majorHAnsi" w:hAnsiTheme="majorHAnsi"/>
                                <w:sz w:val="23"/>
                                <w:szCs w:val="23"/>
                              </w:rPr>
                            </w:r>
                          </w:p>
                          <w:p>
                            <w:pPr>
                              <w:pStyle w:val="Normal"/>
                              <w:spacing w:lineRule="auto" w:line="276" w:before="0" w:after="0"/>
                              <w:ind w:left="180" w:right="576" w:hanging="0"/>
                              <w:rPr>
                                <w:rFonts w:ascii="Calibri" w:hAnsi="Calibri" w:asciiTheme="majorHAnsi" w:hAnsiTheme="majorHAnsi"/>
                                <w:sz w:val="23"/>
                                <w:szCs w:val="23"/>
                              </w:rPr>
                            </w:pPr>
                            <w:r>
                              <w:rPr>
                                <w:rFonts w:asciiTheme="majorHAnsi" w:hAnsiTheme="majorHAnsi"/>
                                <w:sz w:val="23"/>
                                <w:szCs w:val="23"/>
                              </w:rPr>
                            </w:r>
                          </w:p>
                        </w:tc>
                        <w:tc>
                          <w:tcPr>
                            <w:tcW w:w="6745" w:type="dxa"/>
                            <w:tcBorders/>
                            <w:shd w:fill="auto" w:val="clear"/>
                          </w:tcPr>
                          <w:p>
                            <w:pPr>
                              <w:pStyle w:val="Subsection"/>
                              <w:numPr>
                                <w:ilvl w:val="0"/>
                                <w:numId w:val="1"/>
                              </w:numPr>
                              <w:tabs>
                                <w:tab w:val="left" w:pos="645" w:leader="none"/>
                              </w:tabs>
                              <w:spacing w:lineRule="auto" w:line="276" w:before="0" w:after="0"/>
                              <w:ind w:left="645" w:right="576" w:hanging="360"/>
                              <w:jc w:val="both"/>
                              <w:rPr/>
                            </w:pPr>
                            <w:r>
                              <w:rPr>
                                <w:rFonts w:asciiTheme="majorHAnsi" w:hAnsiTheme="majorHAnsi"/>
                                <w:b/>
                                <w:bCs/>
                                <w:color w:val="00000A"/>
                                <w:sz w:val="23"/>
                                <w:szCs w:val="23"/>
                              </w:rPr>
                              <w:t xml:space="preserve">Sahara Net Company, 2013 – 2017 </w:t>
                            </w:r>
                            <w:r>
                              <w:rPr>
                                <w:rFonts w:asciiTheme="majorHAnsi" w:hAnsiTheme="majorHAnsi"/>
                                <w:color w:val="00000A"/>
                                <w:sz w:val="23"/>
                                <w:szCs w:val="23"/>
                              </w:rPr>
                              <w:t xml:space="preserve">Training specialist – teaching and doing some office duties- such as translation, and email transactions, doing HR and attendance duties. </w:t>
                            </w:r>
                          </w:p>
                          <w:p>
                            <w:pPr>
                              <w:pStyle w:val="Subsection"/>
                              <w:spacing w:lineRule="auto" w:line="276" w:before="0" w:after="0"/>
                              <w:ind w:left="645" w:right="576" w:hanging="0"/>
                              <w:jc w:val="both"/>
                              <w:rPr/>
                            </w:pPr>
                            <w:r>
                              <w:rPr>
                                <w:rFonts w:asciiTheme="majorHAnsi" w:hAnsiTheme="majorHAnsi"/>
                                <w:b/>
                                <w:bCs/>
                                <w:color w:val="00000A"/>
                                <w:sz w:val="23"/>
                                <w:szCs w:val="23"/>
                              </w:rPr>
                              <w:t>English Language Teacher, [</w:t>
                            </w:r>
                            <w:r>
                              <w:rPr>
                                <w:rStyle w:val="Emphasis"/>
                                <w:rFonts w:asciiTheme="majorHAnsi" w:hAnsiTheme="majorHAnsi"/>
                                <w:b/>
                                <w:bCs/>
                                <w:color w:val="00000A"/>
                                <w:sz w:val="23"/>
                                <w:szCs w:val="23"/>
                              </w:rPr>
                              <w:t xml:space="preserve">King Saud University] 2008 - 2009 </w:t>
                            </w:r>
                          </w:p>
                          <w:p>
                            <w:pPr>
                              <w:pStyle w:val="Subsection"/>
                              <w:numPr>
                                <w:ilvl w:val="0"/>
                                <w:numId w:val="4"/>
                              </w:numPr>
                              <w:spacing w:lineRule="auto" w:line="276" w:before="0" w:after="0"/>
                              <w:ind w:left="642" w:right="576" w:hanging="360"/>
                              <w:jc w:val="both"/>
                              <w:rPr/>
                            </w:pPr>
                            <w:r>
                              <w:rPr>
                                <w:rFonts w:asciiTheme="majorHAnsi" w:hAnsiTheme="majorHAnsi"/>
                                <w:color w:val="00000A"/>
                                <w:sz w:val="23"/>
                                <w:szCs w:val="23"/>
                              </w:rPr>
                              <w:t xml:space="preserve">As English Language teacher at the Preparatory Year –Riyadh- </w:t>
                            </w:r>
                          </w:p>
                          <w:p>
                            <w:pPr>
                              <w:pStyle w:val="Subsection"/>
                              <w:spacing w:lineRule="auto" w:line="276" w:before="0" w:after="0"/>
                              <w:ind w:left="642" w:right="1080" w:hanging="0"/>
                              <w:jc w:val="both"/>
                              <w:rPr/>
                            </w:pPr>
                            <w:r>
                              <w:rPr>
                                <w:rFonts w:asciiTheme="majorHAnsi" w:hAnsiTheme="majorHAnsi"/>
                                <w:color w:val="00000A"/>
                                <w:sz w:val="23"/>
                                <w:szCs w:val="23"/>
                              </w:rPr>
                              <w:t>Teaching and follow-up of learner’s development in addition to assessment process through quizzes, testing and Exams.</w:t>
                            </w:r>
                          </w:p>
                          <w:p>
                            <w:pPr>
                              <w:pStyle w:val="Subsection"/>
                              <w:numPr>
                                <w:ilvl w:val="0"/>
                                <w:numId w:val="3"/>
                              </w:numPr>
                              <w:spacing w:lineRule="auto" w:line="276" w:before="0" w:after="0"/>
                              <w:ind w:left="537" w:right="1080" w:hanging="270"/>
                              <w:jc w:val="both"/>
                              <w:rPr/>
                            </w:pPr>
                            <w:r>
                              <w:rPr>
                                <w:rFonts w:asciiTheme="majorHAnsi" w:hAnsiTheme="majorHAnsi"/>
                                <w:b/>
                                <w:bCs/>
                                <w:color w:val="00000A"/>
                                <w:sz w:val="23"/>
                                <w:szCs w:val="23"/>
                              </w:rPr>
                              <w:t>English Language Teacher, IGIT</w:t>
                            </w:r>
                            <w:r>
                              <w:rPr>
                                <w:rStyle w:val="Emphasis"/>
                                <w:rFonts w:asciiTheme="majorHAnsi" w:hAnsiTheme="majorHAnsi"/>
                                <w:color w:val="00000A"/>
                                <w:sz w:val="23"/>
                                <w:szCs w:val="23"/>
                              </w:rPr>
                              <w:t xml:space="preserve"> 2010-2011 [ At Northern Boarders University –Arar-]</w:t>
                            </w:r>
                          </w:p>
                          <w:p>
                            <w:pPr>
                              <w:pStyle w:val="ListBullet"/>
                              <w:numPr>
                                <w:ilvl w:val="0"/>
                                <w:numId w:val="6"/>
                              </w:numPr>
                              <w:spacing w:lineRule="auto" w:line="276" w:before="0" w:after="0"/>
                              <w:ind w:left="537" w:right="1080" w:hanging="270"/>
                              <w:jc w:val="both"/>
                              <w:rPr/>
                            </w:pPr>
                            <w:r>
                              <w:rPr>
                                <w:rFonts w:asciiTheme="majorHAnsi" w:hAnsiTheme="majorHAnsi"/>
                                <w:b/>
                                <w:bCs/>
                                <w:color w:val="00000A"/>
                                <w:sz w:val="23"/>
                                <w:szCs w:val="23"/>
                              </w:rPr>
                              <w:t xml:space="preserve">Zamil Higher Institute for Industrial Training 2012 - 2013–Dammam- </w:t>
                            </w:r>
                            <w:r>
                              <w:rPr>
                                <w:rFonts w:asciiTheme="majorHAnsi" w:hAnsiTheme="majorHAnsi"/>
                                <w:color w:val="00000A"/>
                                <w:sz w:val="23"/>
                                <w:szCs w:val="23"/>
                              </w:rPr>
                              <w:t>English Language Trainer.</w:t>
                            </w:r>
                          </w:p>
                        </w:tc>
                      </w:tr>
                      <w:tr>
                        <w:trPr>
                          <w:trHeight w:val="1578" w:hRule="atLeast"/>
                        </w:trPr>
                        <w:tc>
                          <w:tcPr>
                            <w:tcW w:w="1992" w:type="dxa"/>
                            <w:tcBorders/>
                            <w:shd w:fill="auto" w:val="clear"/>
                          </w:tcPr>
                          <w:p>
                            <w:pPr>
                              <w:pStyle w:val="Date"/>
                              <w:spacing w:lineRule="auto" w:line="276" w:before="0" w:after="0"/>
                              <w:rPr>
                                <w:rFonts w:ascii="Calibri" w:hAnsi="Calibri" w:asciiTheme="majorHAnsi" w:hAnsiTheme="majorHAnsi"/>
                                <w:color w:val="00000A"/>
                                <w:sz w:val="23"/>
                                <w:szCs w:val="23"/>
                              </w:rPr>
                            </w:pPr>
                            <w:r>
                              <w:rPr>
                                <w:rFonts w:asciiTheme="majorHAnsi" w:hAnsiTheme="majorHAnsi"/>
                                <w:color w:val="00000A"/>
                                <w:sz w:val="23"/>
                                <w:szCs w:val="23"/>
                              </w:rPr>
                            </w:r>
                          </w:p>
                        </w:tc>
                        <w:tc>
                          <w:tcPr>
                            <w:tcW w:w="6745" w:type="dxa"/>
                            <w:tcBorders/>
                            <w:shd w:fill="auto" w:val="clear"/>
                          </w:tcPr>
                          <w:p>
                            <w:pPr>
                              <w:pStyle w:val="ListBullet"/>
                              <w:spacing w:lineRule="auto" w:line="276" w:before="0" w:after="0"/>
                              <w:ind w:left="459" w:right="1080" w:hanging="0"/>
                              <w:jc w:val="both"/>
                              <w:rPr/>
                            </w:pPr>
                            <w:r>
                              <w:rPr>
                                <w:rFonts w:asciiTheme="majorHAnsi" w:hAnsiTheme="majorHAnsi"/>
                                <w:color w:val="00000A"/>
                                <w:sz w:val="23"/>
                                <w:szCs w:val="23"/>
                              </w:rPr>
                              <w:t>Teaching English Language Courses at Different levels, in addition to preparing teaching materials for training.</w:t>
                            </w:r>
                          </w:p>
                          <w:p>
                            <w:pPr>
                              <w:pStyle w:val="ListBullet"/>
                              <w:numPr>
                                <w:ilvl w:val="0"/>
                                <w:numId w:val="6"/>
                              </w:numPr>
                              <w:spacing w:lineRule="auto" w:line="276" w:before="0" w:after="0"/>
                              <w:ind w:left="461" w:right="1080" w:hanging="360"/>
                              <w:jc w:val="both"/>
                              <w:rPr/>
                            </w:pPr>
                            <w:r>
                              <w:rPr>
                                <w:rFonts w:asciiTheme="majorHAnsi" w:hAnsiTheme="majorHAnsi"/>
                                <w:b/>
                                <w:bCs/>
                                <w:color w:val="00000A"/>
                                <w:sz w:val="23"/>
                                <w:szCs w:val="23"/>
                              </w:rPr>
                              <w:t xml:space="preserve">Saudi Institute for Home Appliances and Electronics, </w:t>
                            </w:r>
                            <w:r>
                              <w:rPr>
                                <w:rFonts w:asciiTheme="majorHAnsi" w:hAnsiTheme="majorHAnsi"/>
                                <w:color w:val="00000A"/>
                                <w:sz w:val="23"/>
                                <w:szCs w:val="23"/>
                              </w:rPr>
                              <w:t>2011</w:t>
                            </w:r>
                            <w:r>
                              <w:rPr>
                                <w:rFonts w:asciiTheme="majorHAnsi" w:hAnsiTheme="majorHAnsi"/>
                                <w:b/>
                                <w:bCs/>
                                <w:color w:val="00000A"/>
                                <w:sz w:val="23"/>
                                <w:szCs w:val="23"/>
                              </w:rPr>
                              <w:t>-</w:t>
                            </w:r>
                            <w:r>
                              <w:rPr>
                                <w:rFonts w:asciiTheme="majorHAnsi" w:hAnsiTheme="majorHAnsi"/>
                                <w:color w:val="00000A"/>
                                <w:sz w:val="23"/>
                                <w:szCs w:val="23"/>
                              </w:rPr>
                              <w:t>2012 as</w:t>
                            </w:r>
                            <w:r>
                              <w:rPr>
                                <w:rFonts w:asciiTheme="majorHAnsi" w:hAnsiTheme="majorHAnsi"/>
                                <w:b/>
                                <w:bCs/>
                                <w:color w:val="00000A"/>
                                <w:sz w:val="23"/>
                                <w:szCs w:val="23"/>
                              </w:rPr>
                              <w:t xml:space="preserve"> </w:t>
                            </w:r>
                            <w:r>
                              <w:rPr>
                                <w:rFonts w:asciiTheme="majorHAnsi" w:hAnsiTheme="majorHAnsi"/>
                                <w:color w:val="00000A"/>
                                <w:sz w:val="23"/>
                                <w:szCs w:val="23"/>
                              </w:rPr>
                              <w:t>English Language Instructor.</w:t>
                            </w:r>
                          </w:p>
                        </w:tc>
                      </w:tr>
                    </w:tbl>
                  </w:txbxContent>
                </v:textbox>
                <w10:wrap type="square"/>
              </v:rect>
            </w:pict>
          </mc:Fallback>
        </mc:AlternateContent>
      </w:r>
    </w:p>
    <w:p>
      <w:pPr>
        <w:pStyle w:val="Normal"/>
        <w:rPr/>
      </w:pPr>
      <w:r>
        <w:rPr/>
      </w:r>
    </w:p>
    <w:tbl>
      <w:tblPr>
        <w:tblStyle w:val="ResumeTable"/>
        <w:tblW w:w="5000" w:type="pct"/>
        <w:jc w:val="left"/>
        <w:tblInd w:w="-540" w:type="dxa"/>
        <w:tblBorders>
          <w:top w:val="single" w:sz="2" w:space="0" w:color="BFBFBF"/>
          <w:bottom w:val="single" w:sz="2" w:space="0" w:color="BFBFBF"/>
          <w:insideH w:val="single" w:sz="2" w:space="0" w:color="BFBFBF"/>
        </w:tblBorders>
        <w:tblCellMar>
          <w:top w:w="0" w:type="dxa"/>
          <w:left w:w="108" w:type="dxa"/>
          <w:bottom w:w="0" w:type="dxa"/>
          <w:right w:w="108" w:type="dxa"/>
        </w:tblCellMar>
        <w:tblLook w:firstRow="1" w:noVBand="1" w:lastRow="0" w:firstColumn="1" w:lastColumn="0" w:noHBand="0" w:val="04a0"/>
      </w:tblPr>
      <w:tblGrid>
        <w:gridCol w:w="1618"/>
        <w:gridCol w:w="7119"/>
      </w:tblGrid>
      <w:tr>
        <w:trPr>
          <w:trHeight w:val="590" w:hRule="exact"/>
          <w:cnfStyle w:val="100000000000" w:firstRow="1" w:lastRow="0" w:firstColumn="0" w:lastColumn="0" w:oddVBand="0" w:evenVBand="0" w:oddHBand="0" w:evenHBand="0" w:firstRowFirstColumn="0" w:firstRowLastColumn="0" w:lastRowFirstColumn="0" w:lastRowLastColumn="0"/>
        </w:trPr>
        <w:tc>
          <w:tcPr>
            <w:tcW w:w="1618" w:type="dxa"/>
            <w:tcBorders>
              <w:top w:val="single" w:sz="2" w:space="0" w:color="BFBFBF"/>
              <w:bottom w:val="single" w:sz="2" w:space="0" w:color="BFBFBF"/>
              <w:insideH w:val="single" w:sz="2" w:space="0" w:color="BFBFBF"/>
            </w:tcBorders>
            <w:shd w:fill="auto" w:val="clear"/>
          </w:tcPr>
          <w:p>
            <w:pPr>
              <w:pStyle w:val="Normal"/>
              <w:spacing w:lineRule="auto" w:line="276" w:before="0" w:after="0"/>
              <w:ind w:left="177" w:right="576" w:hanging="0"/>
              <w:rPr>
                <w:rFonts w:ascii="Calibri" w:hAnsi="Calibri" w:asciiTheme="majorHAnsi" w:hAnsiTheme="majorHAnsi"/>
                <w:sz w:val="23"/>
                <w:szCs w:val="23"/>
              </w:rPr>
            </w:pPr>
            <w:r>
              <w:rPr>
                <w:rFonts w:asciiTheme="majorHAnsi" w:hAnsiTheme="majorHAnsi"/>
                <w:b/>
                <w:bCs/>
                <w:sz w:val="23"/>
                <w:szCs w:val="23"/>
              </w:rPr>
              <w:t>Education</w:t>
            </w:r>
          </w:p>
        </w:tc>
        <w:tc>
          <w:tcPr>
            <w:tcW w:w="7119" w:type="dxa"/>
            <w:tcBorders>
              <w:top w:val="single" w:sz="2" w:space="0" w:color="BFBFBF"/>
              <w:bottom w:val="single" w:sz="2" w:space="0" w:color="BFBFBF"/>
              <w:insideH w:val="single" w:sz="2" w:space="0" w:color="BFBFBF"/>
            </w:tcBorders>
            <w:shd w:fill="auto" w:val="clear"/>
          </w:tcPr>
          <w:p>
            <w:pPr>
              <w:pStyle w:val="Normal"/>
              <w:spacing w:lineRule="auto" w:line="276" w:before="0" w:after="100"/>
              <w:rPr>
                <w:rFonts w:ascii="Calibri" w:hAnsi="Calibri" w:asciiTheme="majorHAnsi" w:hAnsiTheme="majorHAnsi"/>
                <w:sz w:val="6"/>
                <w:szCs w:val="23"/>
              </w:rPr>
            </w:pPr>
            <w:r>
              <w:rPr>
                <w:rFonts w:asciiTheme="majorHAnsi" w:hAnsiTheme="majorHAnsi"/>
                <w:sz w:val="6"/>
                <w:szCs w:val="23"/>
              </w:rPr>
            </w:r>
          </w:p>
        </w:tc>
      </w:tr>
      <w:tr>
        <w:trPr>
          <w:trHeight w:val="1629" w:hRule="exact"/>
        </w:trPr>
        <w:tc>
          <w:tcPr>
            <w:tcW w:w="1618" w:type="dxa"/>
            <w:tcBorders/>
            <w:shd w:fill="auto" w:val="clear"/>
          </w:tcPr>
          <w:p>
            <w:pPr>
              <w:pStyle w:val="Normal"/>
              <w:spacing w:lineRule="auto" w:line="276"/>
              <w:rPr>
                <w:rFonts w:ascii="Calibri" w:hAnsi="Calibri" w:asciiTheme="majorHAnsi" w:hAnsiTheme="majorHAnsi"/>
                <w:sz w:val="23"/>
                <w:szCs w:val="23"/>
              </w:rPr>
            </w:pPr>
            <w:r>
              <w:rPr>
                <w:rFonts w:asciiTheme="majorHAnsi" w:hAnsiTheme="majorHAnsi"/>
                <w:sz w:val="23"/>
                <w:szCs w:val="23"/>
              </w:rPr>
            </w:r>
          </w:p>
          <w:p>
            <w:pPr>
              <w:pStyle w:val="Normal"/>
              <w:spacing w:lineRule="auto" w:line="276" w:before="0" w:after="100"/>
              <w:ind w:left="177" w:right="576" w:hanging="0"/>
              <w:rPr>
                <w:rFonts w:ascii="Calibri" w:hAnsi="Calibri" w:asciiTheme="majorHAnsi" w:hAnsiTheme="majorHAnsi"/>
                <w:sz w:val="23"/>
                <w:szCs w:val="23"/>
              </w:rPr>
            </w:pPr>
            <w:r>
              <w:rPr>
                <w:rFonts w:asciiTheme="majorHAnsi" w:hAnsiTheme="majorHAnsi"/>
                <w:sz w:val="23"/>
                <w:szCs w:val="23"/>
              </w:rPr>
            </w:r>
          </w:p>
        </w:tc>
        <w:tc>
          <w:tcPr>
            <w:tcW w:w="7119" w:type="dxa"/>
            <w:tcBorders/>
            <w:shd w:fill="auto" w:val="clear"/>
          </w:tcPr>
          <w:p>
            <w:pPr>
              <w:pStyle w:val="Date"/>
              <w:spacing w:lineRule="auto" w:line="276" w:before="0" w:after="0"/>
              <w:ind w:left="177" w:right="576" w:hanging="0"/>
              <w:rPr>
                <w:rStyle w:val="Emphasis"/>
                <w:rFonts w:ascii="Calibri" w:hAnsi="Calibri" w:asciiTheme="majorHAnsi" w:hAnsiTheme="majorHAnsi"/>
                <w:i w:val="false"/>
                <w:i w:val="false"/>
                <w:iCs w:val="false"/>
                <w:color w:val="000000" w:themeColor="text1"/>
                <w:sz w:val="23"/>
                <w:szCs w:val="23"/>
              </w:rPr>
            </w:pPr>
            <w:r>
              <w:rPr>
                <w:rFonts w:asciiTheme="majorHAnsi" w:hAnsiTheme="majorHAnsi"/>
                <w:b/>
                <w:bCs/>
                <w:sz w:val="23"/>
                <w:szCs w:val="23"/>
              </w:rPr>
              <w:t>Master Degree student in E L T – Applied Linguistics-,</w:t>
            </w:r>
            <w:r>
              <w:rPr>
                <w:rFonts w:asciiTheme="majorHAnsi" w:hAnsiTheme="majorHAnsi"/>
                <w:sz w:val="23"/>
                <w:szCs w:val="23"/>
              </w:rPr>
              <w:t xml:space="preserve"> [ </w:t>
            </w:r>
            <w:r>
              <w:rPr>
                <w:rStyle w:val="Emphasis"/>
                <w:rFonts w:asciiTheme="majorHAnsi" w:hAnsiTheme="majorHAnsi"/>
                <w:b/>
                <w:bCs/>
                <w:sz w:val="23"/>
                <w:szCs w:val="23"/>
              </w:rPr>
              <w:t xml:space="preserve">Wadi Elneel </w:t>
            </w:r>
            <w:r>
              <w:rPr>
                <w:rStyle w:val="Emphasis"/>
                <w:rFonts w:asciiTheme="majorHAnsi" w:hAnsiTheme="majorHAnsi"/>
                <w:b/>
                <w:bCs/>
                <w:color w:val="00000A"/>
                <w:sz w:val="23"/>
                <w:szCs w:val="23"/>
              </w:rPr>
              <w:t>University - Sudan-]</w:t>
            </w:r>
            <w:r>
              <w:rPr>
                <w:rStyle w:val="Emphasis"/>
                <w:rFonts w:asciiTheme="majorHAnsi" w:hAnsiTheme="majorHAnsi"/>
                <w:color w:val="00000A"/>
                <w:sz w:val="23"/>
                <w:szCs w:val="23"/>
              </w:rPr>
              <w:t xml:space="preserve"> </w:t>
            </w:r>
            <w:r>
              <w:rPr>
                <w:rFonts w:asciiTheme="majorHAnsi" w:hAnsiTheme="majorHAnsi"/>
                <w:sz w:val="23"/>
                <w:szCs w:val="23"/>
              </w:rPr>
              <w:t>2016 – 2017</w:t>
            </w:r>
          </w:p>
          <w:p>
            <w:pPr>
              <w:pStyle w:val="Normal"/>
              <w:spacing w:lineRule="auto" w:line="276" w:before="0" w:after="0"/>
              <w:ind w:left="177" w:right="576" w:hanging="0"/>
              <w:rPr>
                <w:rFonts w:ascii="Calibri" w:hAnsi="Calibri" w:asciiTheme="majorHAnsi" w:hAnsiTheme="majorHAnsi"/>
                <w:color w:val="000000" w:themeColor="text1"/>
                <w:sz w:val="23"/>
                <w:szCs w:val="23"/>
              </w:rPr>
            </w:pPr>
            <w:r>
              <w:rPr>
                <w:rFonts w:asciiTheme="majorHAnsi" w:hAnsiTheme="majorHAnsi"/>
                <w:b/>
                <w:bCs/>
                <w:sz w:val="23"/>
                <w:szCs w:val="23"/>
              </w:rPr>
              <w:t>Bachelors’ of English Language College of Arts, [</w:t>
            </w:r>
            <w:r>
              <w:rPr>
                <w:rStyle w:val="Emphasis"/>
                <w:rFonts w:asciiTheme="majorHAnsi" w:hAnsiTheme="majorHAnsi"/>
                <w:b/>
                <w:bCs/>
                <w:sz w:val="23"/>
                <w:szCs w:val="23"/>
              </w:rPr>
              <w:t>Neelain University –Sudan-]</w:t>
            </w:r>
            <w:r>
              <w:rPr>
                <w:rFonts w:asciiTheme="majorHAnsi" w:hAnsiTheme="majorHAnsi"/>
                <w:color w:val="000000" w:themeColor="text1"/>
                <w:sz w:val="23"/>
                <w:szCs w:val="23"/>
              </w:rPr>
              <w:t>2002</w:t>
            </w:r>
          </w:p>
        </w:tc>
      </w:tr>
      <w:tr>
        <w:trPr>
          <w:trHeight w:val="1890" w:hRule="exact"/>
        </w:trPr>
        <w:tc>
          <w:tcPr>
            <w:tcW w:w="1618" w:type="dxa"/>
            <w:tcBorders/>
            <w:shd w:fill="auto" w:val="clear"/>
          </w:tcPr>
          <w:p>
            <w:pPr>
              <w:pStyle w:val="Date"/>
              <w:spacing w:lineRule="auto" w:line="276"/>
              <w:ind w:left="177" w:right="576" w:hanging="0"/>
              <w:rPr>
                <w:rFonts w:ascii="Calibri" w:hAnsi="Calibri" w:asciiTheme="majorHAnsi" w:hAnsiTheme="majorHAnsi"/>
                <w:sz w:val="23"/>
                <w:szCs w:val="23"/>
              </w:rPr>
            </w:pPr>
            <w:r>
              <w:rPr>
                <w:rFonts w:asciiTheme="majorHAnsi" w:hAnsiTheme="majorHAnsi"/>
                <w:sz w:val="23"/>
                <w:szCs w:val="23"/>
              </w:rPr>
              <w:t xml:space="preserve"> </w:t>
            </w:r>
          </w:p>
          <w:p>
            <w:pPr>
              <w:pStyle w:val="Normal"/>
              <w:spacing w:lineRule="auto" w:line="276" w:before="0" w:after="100"/>
              <w:ind w:left="177" w:right="576" w:hanging="0"/>
              <w:rPr>
                <w:rFonts w:ascii="Calibri" w:hAnsi="Calibri" w:asciiTheme="majorHAnsi" w:hAnsiTheme="majorHAnsi"/>
                <w:color w:val="000000" w:themeColor="text1"/>
                <w:sz w:val="2"/>
                <w:szCs w:val="2"/>
              </w:rPr>
            </w:pPr>
            <w:r>
              <w:rPr>
                <w:rFonts w:asciiTheme="majorHAnsi" w:hAnsiTheme="majorHAnsi"/>
                <w:color w:val="000000" w:themeColor="text1"/>
                <w:sz w:val="2"/>
                <w:szCs w:val="2"/>
              </w:rPr>
            </w:r>
          </w:p>
        </w:tc>
        <w:tc>
          <w:tcPr>
            <w:tcW w:w="7119" w:type="dxa"/>
            <w:tcBorders/>
            <w:shd w:fill="auto" w:val="clear"/>
          </w:tcPr>
          <w:p>
            <w:pPr>
              <w:pStyle w:val="Subsection"/>
              <w:numPr>
                <w:ilvl w:val="0"/>
                <w:numId w:val="2"/>
              </w:numPr>
              <w:spacing w:lineRule="auto" w:line="276" w:before="0" w:after="0"/>
              <w:rPr>
                <w:rFonts w:ascii="Calibri" w:hAnsi="Calibri" w:asciiTheme="majorHAnsi" w:hAnsiTheme="majorHAnsi"/>
                <w:b/>
                <w:b/>
                <w:bCs/>
                <w:color w:val="404040" w:themeColor="text1" w:themeTint="bf"/>
                <w:sz w:val="23"/>
                <w:szCs w:val="23"/>
              </w:rPr>
            </w:pPr>
            <w:r>
              <w:rPr>
                <w:rFonts w:asciiTheme="majorHAnsi" w:hAnsiTheme="majorHAnsi"/>
                <w:b/>
                <w:bCs/>
                <w:sz w:val="23"/>
                <w:szCs w:val="23"/>
              </w:rPr>
              <w:t>IELTS Certificate</w:t>
            </w:r>
            <w:r>
              <w:rPr>
                <w:rFonts w:asciiTheme="majorHAnsi" w:hAnsiTheme="majorHAnsi"/>
                <w:sz w:val="23"/>
                <w:szCs w:val="23"/>
              </w:rPr>
              <w:t xml:space="preserve"> 2014</w:t>
            </w:r>
            <w:r>
              <w:rPr>
                <w:rFonts w:asciiTheme="majorHAnsi" w:hAnsiTheme="majorHAnsi"/>
                <w:b/>
                <w:bCs/>
                <w:sz w:val="23"/>
                <w:szCs w:val="23"/>
              </w:rPr>
              <w:t>.</w:t>
            </w:r>
          </w:p>
          <w:p>
            <w:pPr>
              <w:pStyle w:val="ListParagraph"/>
              <w:numPr>
                <w:ilvl w:val="0"/>
                <w:numId w:val="2"/>
              </w:numPr>
              <w:spacing w:lineRule="auto" w:line="276" w:before="0" w:after="0"/>
              <w:rPr>
                <w:rStyle w:val="Emphasis"/>
                <w:rFonts w:ascii="Calibri" w:hAnsi="Calibri" w:asciiTheme="majorHAnsi" w:hAnsiTheme="majorHAnsi"/>
                <w:i w:val="false"/>
                <w:i w:val="false"/>
                <w:iCs w:val="false"/>
                <w:color w:val="000000" w:themeColor="text1"/>
                <w:sz w:val="23"/>
                <w:szCs w:val="23"/>
              </w:rPr>
            </w:pPr>
            <w:r>
              <w:rPr>
                <w:rStyle w:val="Emphasis"/>
                <w:rFonts w:asciiTheme="majorHAnsi" w:hAnsiTheme="majorHAnsi"/>
                <w:b/>
                <w:bCs/>
                <w:i w:val="false"/>
                <w:iCs w:val="false"/>
                <w:color w:val="00000A"/>
                <w:sz w:val="23"/>
                <w:szCs w:val="23"/>
              </w:rPr>
              <w:t>Diploma of Translation [ SELTI –Sudan-]</w:t>
            </w:r>
            <w:r>
              <w:rPr>
                <w:rFonts w:asciiTheme="majorHAnsi" w:hAnsiTheme="majorHAnsi"/>
                <w:b/>
                <w:bCs/>
                <w:color w:val="00000A"/>
                <w:sz w:val="23"/>
                <w:szCs w:val="23"/>
              </w:rPr>
              <w:t xml:space="preserve"> </w:t>
            </w:r>
            <w:r>
              <w:rPr>
                <w:rFonts w:asciiTheme="majorHAnsi" w:hAnsiTheme="majorHAnsi"/>
                <w:color w:val="000000" w:themeColor="text1"/>
                <w:sz w:val="23"/>
                <w:szCs w:val="23"/>
              </w:rPr>
              <w:t>1997 – 1998</w:t>
            </w:r>
          </w:p>
          <w:p>
            <w:pPr>
              <w:pStyle w:val="Subsection"/>
              <w:numPr>
                <w:ilvl w:val="0"/>
                <w:numId w:val="2"/>
              </w:numPr>
              <w:spacing w:lineRule="auto" w:line="276" w:before="0" w:after="0"/>
              <w:ind w:left="720" w:right="675" w:hanging="360"/>
              <w:rPr>
                <w:rStyle w:val="Emphasis"/>
                <w:rFonts w:ascii="Calibri" w:hAnsi="Calibri" w:asciiTheme="majorHAnsi" w:hAnsiTheme="majorHAnsi"/>
                <w:b/>
                <w:b/>
                <w:bCs/>
                <w:i w:val="false"/>
                <w:i w:val="false"/>
                <w:iCs w:val="false"/>
                <w:color w:val="00000A"/>
                <w:sz w:val="23"/>
                <w:szCs w:val="23"/>
              </w:rPr>
            </w:pPr>
            <w:r>
              <w:rPr>
                <w:rStyle w:val="Emphasis"/>
                <w:rFonts w:asciiTheme="majorHAnsi" w:hAnsiTheme="majorHAnsi"/>
                <w:b/>
                <w:bCs/>
                <w:i w:val="false"/>
                <w:iCs w:val="false"/>
                <w:color w:val="00000A"/>
                <w:sz w:val="23"/>
                <w:szCs w:val="23"/>
              </w:rPr>
              <w:t>Certifica</w:t>
            </w:r>
            <w:bookmarkStart w:id="0" w:name="_GoBack"/>
            <w:bookmarkEnd w:id="0"/>
            <w:r>
              <w:rPr>
                <w:rStyle w:val="Emphasis"/>
                <w:rFonts w:asciiTheme="majorHAnsi" w:hAnsiTheme="majorHAnsi"/>
                <w:b/>
                <w:bCs/>
                <w:i w:val="false"/>
                <w:iCs w:val="false"/>
                <w:color w:val="00000A"/>
                <w:sz w:val="23"/>
                <w:szCs w:val="23"/>
              </w:rPr>
              <w:t>te of English Language Courses on Headway – from Elementary Level up to Advanced level- SELTI- Sudan.</w:t>
            </w:r>
            <w:r>
              <w:rPr>
                <w:rFonts w:asciiTheme="majorHAnsi" w:hAnsiTheme="majorHAnsi"/>
                <w:sz w:val="23"/>
                <w:szCs w:val="23"/>
              </w:rPr>
              <w:t xml:space="preserve"> 1996 -1995</w:t>
            </w:r>
          </w:p>
          <w:p>
            <w:pPr>
              <w:pStyle w:val="Subsection"/>
              <w:numPr>
                <w:ilvl w:val="0"/>
                <w:numId w:val="2"/>
              </w:numPr>
              <w:spacing w:lineRule="auto" w:line="276" w:before="0" w:after="0"/>
              <w:rPr>
                <w:rFonts w:ascii="Calibri" w:hAnsi="Calibri" w:asciiTheme="majorHAnsi" w:hAnsiTheme="majorHAnsi"/>
                <w:b/>
                <w:b/>
                <w:bCs/>
                <w:color w:val="00000A"/>
                <w:sz w:val="23"/>
                <w:szCs w:val="23"/>
              </w:rPr>
            </w:pPr>
            <w:r>
              <w:rPr>
                <w:rStyle w:val="Emphasis"/>
                <w:rFonts w:asciiTheme="majorHAnsi" w:hAnsiTheme="majorHAnsi"/>
                <w:b/>
                <w:bCs/>
                <w:i w:val="false"/>
                <w:iCs w:val="false"/>
                <w:color w:val="00000A"/>
                <w:sz w:val="23"/>
                <w:szCs w:val="23"/>
              </w:rPr>
              <w:t>Diploma of Computer – SELTI – Sudan.</w:t>
            </w:r>
          </w:p>
        </w:tc>
      </w:tr>
    </w:tbl>
    <w:p>
      <w:pPr>
        <w:pStyle w:val="Normal"/>
        <w:rPr>
          <w:rFonts w:ascii="Calibri" w:hAnsi="Calibri" w:asciiTheme="majorHAnsi" w:hAnsiTheme="majorHAnsi"/>
          <w:sz w:val="23"/>
          <w:szCs w:val="23"/>
        </w:rPr>
      </w:pPr>
      <w:r>
        <w:rPr>
          <w:rFonts w:asciiTheme="majorHAnsi" w:hAnsiTheme="majorHAnsi"/>
          <w:sz w:val="23"/>
          <w:szCs w:val="23"/>
        </w:rPr>
        <w:t xml:space="preserve"> </w:t>
      </w:r>
      <w:r>
        <mc:AlternateContent>
          <mc:Choice Requires="wps">
            <w:drawing>
              <wp:anchor behindDoc="0" distT="0" distB="0" distL="114300" distR="114300" simplePos="0" locked="0" layoutInCell="1" allowOverlap="1" relativeHeight="3">
                <wp:simplePos x="0" y="0"/>
                <wp:positionH relativeFrom="margin">
                  <wp:posOffset>-411480</wp:posOffset>
                </wp:positionH>
                <wp:positionV relativeFrom="paragraph">
                  <wp:posOffset>162560</wp:posOffset>
                </wp:positionV>
                <wp:extent cx="5548630" cy="1279525"/>
                <wp:effectExtent l="0" t="0" r="0" b="0"/>
                <wp:wrapSquare wrapText="bothSides"/>
                <wp:docPr id="2" name="Frame2"/>
                <a:graphic xmlns:a="http://schemas.openxmlformats.org/drawingml/2006/main">
                  <a:graphicData uri="http://schemas.microsoft.com/office/word/2010/wordprocessingShape">
                    <wps:wsp>
                      <wps:cNvSpPr txBox="1"/>
                      <wps:spPr>
                        <a:xfrm>
                          <a:off x="0" y="0"/>
                          <a:ext cx="5548630" cy="1279525"/>
                        </a:xfrm>
                        <a:prstGeom prst="rect"/>
                      </wps:spPr>
                      <wps:txbx>
                        <w:txbxContent>
                          <w:tbl>
                            <w:tblPr>
                              <w:tblStyle w:val="ResumeTable"/>
                              <w:tblpPr w:bottomFromText="0" w:horzAnchor="margin" w:leftFromText="180" w:rightFromText="180" w:tblpX="-540" w:tblpY="256" w:topFromText="0" w:vertAnchor="text"/>
                              <w:tblW w:w="5000" w:type="pct"/>
                              <w:jc w:val="left"/>
                              <w:tblInd w:w="108" w:type="dxa"/>
                              <w:tblBorders>
                                <w:top w:val="single" w:sz="2" w:space="0" w:color="BFBFBF"/>
                                <w:bottom w:val="single" w:sz="2" w:space="0" w:color="BFBFBF"/>
                                <w:insideH w:val="single" w:sz="2" w:space="0" w:color="BFBFBF"/>
                              </w:tblBorders>
                              <w:tblCellMar>
                                <w:top w:w="0" w:type="dxa"/>
                                <w:left w:w="108" w:type="dxa"/>
                                <w:bottom w:w="0" w:type="dxa"/>
                                <w:right w:w="108" w:type="dxa"/>
                              </w:tblCellMar>
                              <w:tblLook w:firstRow="1" w:noVBand="1" w:lastRow="0" w:firstColumn="1" w:lastColumn="0" w:noHBand="0" w:val="04a0"/>
                            </w:tblPr>
                            <w:tblGrid>
                              <w:gridCol w:w="1958"/>
                              <w:gridCol w:w="6779"/>
                            </w:tblGrid>
                            <w:tr>
                              <w:trPr>
                                <w:trHeight w:val="511" w:hRule="exact"/>
                                <w:cnfStyle w:val="100000000000" w:firstRow="1" w:lastRow="0" w:firstColumn="0" w:lastColumn="0" w:oddVBand="0" w:evenVBand="0" w:oddHBand="0" w:evenHBand="0" w:firstRowFirstColumn="0" w:firstRowLastColumn="0" w:lastRowFirstColumn="0" w:lastRowLastColumn="0"/>
                              </w:trPr>
                              <w:tc>
                                <w:tcPr>
                                  <w:tcW w:w="1958" w:type="dxa"/>
                                  <w:tcBorders>
                                    <w:top w:val="single" w:sz="2" w:space="0" w:color="BFBFBF"/>
                                    <w:bottom w:val="single" w:sz="2" w:space="0" w:color="BFBFBF"/>
                                    <w:insideH w:val="single" w:sz="2" w:space="0" w:color="BFBFBF"/>
                                  </w:tcBorders>
                                  <w:shd w:fill="auto" w:val="clear"/>
                                </w:tcPr>
                                <w:p>
                                  <w:pPr>
                                    <w:pStyle w:val="Normal"/>
                                    <w:spacing w:lineRule="auto" w:line="276" w:before="0" w:after="0"/>
                                    <w:ind w:left="180" w:right="576" w:hanging="0"/>
                                    <w:rPr/>
                                  </w:pPr>
                                  <w:r>
                                    <w:rPr>
                                      <w:rFonts w:asciiTheme="majorHAnsi" w:hAnsiTheme="majorHAnsi"/>
                                      <w:b/>
                                      <w:bCs/>
                                      <w:sz w:val="23"/>
                                      <w:szCs w:val="23"/>
                                    </w:rPr>
                                    <w:t>Others</w:t>
                                  </w:r>
                                </w:p>
                              </w:tc>
                              <w:tc>
                                <w:tcPr>
                                  <w:tcW w:w="6779" w:type="dxa"/>
                                  <w:tcBorders>
                                    <w:top w:val="single" w:sz="2" w:space="0" w:color="BFBFBF"/>
                                    <w:bottom w:val="single" w:sz="2" w:space="0" w:color="BFBFBF"/>
                                    <w:insideH w:val="single" w:sz="2" w:space="0" w:color="BFBFBF"/>
                                  </w:tcBorders>
                                  <w:shd w:fill="auto" w:val="clear"/>
                                </w:tcPr>
                                <w:p>
                                  <w:pPr>
                                    <w:pStyle w:val="Normal"/>
                                    <w:spacing w:lineRule="auto" w:line="276" w:before="0" w:after="100"/>
                                    <w:rPr>
                                      <w:rFonts w:ascii="Calibri" w:hAnsi="Calibri" w:asciiTheme="majorHAnsi" w:hAnsiTheme="majorHAnsi"/>
                                      <w:sz w:val="6"/>
                                      <w:szCs w:val="23"/>
                                    </w:rPr>
                                  </w:pPr>
                                  <w:r>
                                    <w:rPr>
                                      <w:rFonts w:asciiTheme="majorHAnsi" w:hAnsiTheme="majorHAnsi"/>
                                      <w:sz w:val="6"/>
                                      <w:szCs w:val="23"/>
                                    </w:rPr>
                                  </w:r>
                                </w:p>
                              </w:tc>
                            </w:tr>
                            <w:tr>
                              <w:trPr>
                                <w:trHeight w:val="1504" w:hRule="atLeast"/>
                              </w:trPr>
                              <w:tc>
                                <w:tcPr>
                                  <w:tcW w:w="1958" w:type="dxa"/>
                                  <w:tcBorders/>
                                  <w:shd w:fill="auto" w:val="clear"/>
                                  <w:vAlign w:val="center"/>
                                </w:tcPr>
                                <w:p>
                                  <w:pPr>
                                    <w:pStyle w:val="Normal"/>
                                    <w:spacing w:lineRule="auto" w:line="276" w:before="0" w:after="100"/>
                                    <w:ind w:left="90" w:right="576" w:hanging="0"/>
                                    <w:rPr>
                                      <w:rFonts w:ascii="Calibri" w:hAnsi="Calibri" w:asciiTheme="majorHAnsi" w:hAnsiTheme="majorHAnsi"/>
                                      <w:b/>
                                      <w:b/>
                                      <w:bCs/>
                                      <w:sz w:val="23"/>
                                      <w:szCs w:val="23"/>
                                    </w:rPr>
                                  </w:pPr>
                                  <w:bookmarkStart w:id="1" w:name="__UnoMark__239_2422702224"/>
                                  <w:bookmarkStart w:id="2" w:name="__UnoMark__238_2422702224"/>
                                  <w:bookmarkStart w:id="3" w:name="__UnoMark__239_2422702224"/>
                                  <w:bookmarkStart w:id="4" w:name="__UnoMark__238_2422702224"/>
                                  <w:bookmarkEnd w:id="3"/>
                                  <w:bookmarkEnd w:id="4"/>
                                  <w:r>
                                    <w:rPr>
                                      <w:rFonts w:asciiTheme="majorHAnsi" w:hAnsiTheme="majorHAnsi"/>
                                      <w:b/>
                                      <w:bCs/>
                                      <w:sz w:val="23"/>
                                      <w:szCs w:val="23"/>
                                    </w:rPr>
                                  </w:r>
                                </w:p>
                              </w:tc>
                              <w:tc>
                                <w:tcPr>
                                  <w:tcW w:w="6779" w:type="dxa"/>
                                  <w:tcBorders/>
                                  <w:shd w:fill="auto" w:val="clear"/>
                                </w:tcPr>
                                <w:p>
                                  <w:pPr>
                                    <w:pStyle w:val="ListParagraph"/>
                                    <w:numPr>
                                      <w:ilvl w:val="0"/>
                                      <w:numId w:val="5"/>
                                    </w:numPr>
                                    <w:spacing w:lineRule="auto" w:line="276" w:before="0" w:after="0"/>
                                    <w:rPr/>
                                  </w:pPr>
                                  <w:bookmarkStart w:id="5" w:name="__UnoMark__240_2422702224"/>
                                  <w:bookmarkEnd w:id="5"/>
                                  <w:r>
                                    <w:rPr>
                                      <w:rFonts w:asciiTheme="majorHAnsi" w:hAnsiTheme="majorHAnsi"/>
                                      <w:b/>
                                      <w:bCs/>
                                      <w:color w:val="00000A"/>
                                      <w:sz w:val="23"/>
                                      <w:szCs w:val="23"/>
                                    </w:rPr>
                                    <w:t xml:space="preserve">Driving license. </w:t>
                                  </w:r>
                                </w:p>
                                <w:p>
                                  <w:pPr>
                                    <w:pStyle w:val="ListParagraph"/>
                                    <w:numPr>
                                      <w:ilvl w:val="0"/>
                                      <w:numId w:val="5"/>
                                    </w:numPr>
                                    <w:spacing w:lineRule="auto" w:line="276" w:before="0" w:after="0"/>
                                    <w:rPr/>
                                  </w:pPr>
                                  <w:r>
                                    <w:rPr>
                                      <w:rFonts w:asciiTheme="majorHAnsi" w:hAnsiTheme="majorHAnsi"/>
                                      <w:b/>
                                      <w:bCs/>
                                      <w:color w:val="00000A"/>
                                      <w:sz w:val="23"/>
                                      <w:szCs w:val="23"/>
                                    </w:rPr>
                                    <w:t>Transferable Iqama.</w:t>
                                  </w:r>
                                </w:p>
                                <w:p>
                                  <w:pPr>
                                    <w:pStyle w:val="ListParagraph"/>
                                    <w:numPr>
                                      <w:ilvl w:val="0"/>
                                      <w:numId w:val="5"/>
                                    </w:numPr>
                                    <w:spacing w:lineRule="auto" w:line="276" w:before="0" w:after="0"/>
                                    <w:rPr/>
                                  </w:pPr>
                                  <w:r>
                                    <w:rPr>
                                      <w:rFonts w:asciiTheme="majorHAnsi" w:hAnsiTheme="majorHAnsi"/>
                                      <w:b/>
                                      <w:bCs/>
                                      <w:color w:val="00000A"/>
                                      <w:sz w:val="23"/>
                                      <w:szCs w:val="23"/>
                                    </w:rPr>
                                    <w:t>Accustom to use of HR, Attendance, and Payroll systems.</w:t>
                                  </w:r>
                                </w:p>
                                <w:p>
                                  <w:pPr>
                                    <w:pStyle w:val="ListParagraph"/>
                                    <w:numPr>
                                      <w:ilvl w:val="0"/>
                                      <w:numId w:val="5"/>
                                    </w:numPr>
                                    <w:spacing w:lineRule="auto" w:line="276" w:before="0" w:after="0"/>
                                    <w:rPr/>
                                  </w:pPr>
                                  <w:r>
                                    <w:rPr>
                                      <w:rFonts w:asciiTheme="majorHAnsi" w:hAnsiTheme="majorHAnsi"/>
                                      <w:b/>
                                      <w:bCs/>
                                      <w:color w:val="00000A"/>
                                      <w:sz w:val="23"/>
                                      <w:szCs w:val="23"/>
                                    </w:rPr>
                                    <w:t xml:space="preserve">Accustom to use of modern educational tools.  </w:t>
                                  </w:r>
                                </w:p>
                              </w:tc>
                            </w:tr>
                          </w:tbl>
                        </w:txbxContent>
                      </wps:txbx>
                      <wps:bodyPr anchor="t" lIns="0" tIns="0" rIns="0" bIns="0">
                        <a:spAutoFit/>
                      </wps:bodyPr>
                    </wps:wsp>
                  </a:graphicData>
                </a:graphic>
                <wp14:sizeRelH relativeFrom="margin">
                  <wp14:pctWidth>100000</wp14:pctWidth>
                </wp14:sizeRelH>
              </wp:anchor>
            </w:drawing>
          </mc:Choice>
          <mc:Fallback>
            <w:pict>
              <v:rect style="position:absolute;rotation:0;width:436.9pt;height:100.75pt;mso-wrap-distance-left:9pt;mso-wrap-distance-right:9pt;mso-wrap-distance-top:0pt;mso-wrap-distance-bottom:0pt;margin-top:12.8pt;mso-position-vertical-relative:text;margin-left:-32.4pt;mso-position-horizontal-relative:margin">
                <v:textbox inset="0in,0in,0in,0in">
                  <w:txbxContent>
                    <w:tbl>
                      <w:tblPr>
                        <w:tblStyle w:val="ResumeTable"/>
                        <w:tblpPr w:bottomFromText="0" w:horzAnchor="margin" w:leftFromText="180" w:rightFromText="180" w:tblpX="-540" w:tblpY="256" w:topFromText="0" w:vertAnchor="text"/>
                        <w:tblW w:w="5000" w:type="pct"/>
                        <w:jc w:val="left"/>
                        <w:tblInd w:w="108" w:type="dxa"/>
                        <w:tblBorders>
                          <w:top w:val="single" w:sz="2" w:space="0" w:color="BFBFBF"/>
                          <w:bottom w:val="single" w:sz="2" w:space="0" w:color="BFBFBF"/>
                          <w:insideH w:val="single" w:sz="2" w:space="0" w:color="BFBFBF"/>
                        </w:tblBorders>
                        <w:tblCellMar>
                          <w:top w:w="0" w:type="dxa"/>
                          <w:left w:w="108" w:type="dxa"/>
                          <w:bottom w:w="0" w:type="dxa"/>
                          <w:right w:w="108" w:type="dxa"/>
                        </w:tblCellMar>
                        <w:tblLook w:firstRow="1" w:noVBand="1" w:lastRow="0" w:firstColumn="1" w:lastColumn="0" w:noHBand="0" w:val="04a0"/>
                      </w:tblPr>
                      <w:tblGrid>
                        <w:gridCol w:w="1958"/>
                        <w:gridCol w:w="6779"/>
                      </w:tblGrid>
                      <w:tr>
                        <w:trPr>
                          <w:trHeight w:val="511" w:hRule="exact"/>
                          <w:cnfStyle w:val="100000000000" w:firstRow="1" w:lastRow="0" w:firstColumn="0" w:lastColumn="0" w:oddVBand="0" w:evenVBand="0" w:oddHBand="0" w:evenHBand="0" w:firstRowFirstColumn="0" w:firstRowLastColumn="0" w:lastRowFirstColumn="0" w:lastRowLastColumn="0"/>
                        </w:trPr>
                        <w:tc>
                          <w:tcPr>
                            <w:tcW w:w="1958" w:type="dxa"/>
                            <w:tcBorders>
                              <w:top w:val="single" w:sz="2" w:space="0" w:color="BFBFBF"/>
                              <w:bottom w:val="single" w:sz="2" w:space="0" w:color="BFBFBF"/>
                              <w:insideH w:val="single" w:sz="2" w:space="0" w:color="BFBFBF"/>
                            </w:tcBorders>
                            <w:shd w:fill="auto" w:val="clear"/>
                          </w:tcPr>
                          <w:p>
                            <w:pPr>
                              <w:pStyle w:val="Normal"/>
                              <w:spacing w:lineRule="auto" w:line="276" w:before="0" w:after="0"/>
                              <w:ind w:left="180" w:right="576" w:hanging="0"/>
                              <w:rPr/>
                            </w:pPr>
                            <w:r>
                              <w:rPr>
                                <w:rFonts w:asciiTheme="majorHAnsi" w:hAnsiTheme="majorHAnsi"/>
                                <w:b/>
                                <w:bCs/>
                                <w:sz w:val="23"/>
                                <w:szCs w:val="23"/>
                              </w:rPr>
                              <w:t>Others</w:t>
                            </w:r>
                          </w:p>
                        </w:tc>
                        <w:tc>
                          <w:tcPr>
                            <w:tcW w:w="6779" w:type="dxa"/>
                            <w:tcBorders>
                              <w:top w:val="single" w:sz="2" w:space="0" w:color="BFBFBF"/>
                              <w:bottom w:val="single" w:sz="2" w:space="0" w:color="BFBFBF"/>
                              <w:insideH w:val="single" w:sz="2" w:space="0" w:color="BFBFBF"/>
                            </w:tcBorders>
                            <w:shd w:fill="auto" w:val="clear"/>
                          </w:tcPr>
                          <w:p>
                            <w:pPr>
                              <w:pStyle w:val="Normal"/>
                              <w:spacing w:lineRule="auto" w:line="276" w:before="0" w:after="100"/>
                              <w:rPr>
                                <w:rFonts w:ascii="Calibri" w:hAnsi="Calibri" w:asciiTheme="majorHAnsi" w:hAnsiTheme="majorHAnsi"/>
                                <w:sz w:val="6"/>
                                <w:szCs w:val="23"/>
                              </w:rPr>
                            </w:pPr>
                            <w:r>
                              <w:rPr>
                                <w:rFonts w:asciiTheme="majorHAnsi" w:hAnsiTheme="majorHAnsi"/>
                                <w:sz w:val="6"/>
                                <w:szCs w:val="23"/>
                              </w:rPr>
                            </w:r>
                          </w:p>
                        </w:tc>
                      </w:tr>
                      <w:tr>
                        <w:trPr>
                          <w:trHeight w:val="1504" w:hRule="atLeast"/>
                        </w:trPr>
                        <w:tc>
                          <w:tcPr>
                            <w:tcW w:w="1958" w:type="dxa"/>
                            <w:tcBorders/>
                            <w:shd w:fill="auto" w:val="clear"/>
                            <w:vAlign w:val="center"/>
                          </w:tcPr>
                          <w:p>
                            <w:pPr>
                              <w:pStyle w:val="Normal"/>
                              <w:spacing w:lineRule="auto" w:line="276" w:before="0" w:after="100"/>
                              <w:ind w:left="90" w:right="576" w:hanging="0"/>
                              <w:rPr>
                                <w:rFonts w:ascii="Calibri" w:hAnsi="Calibri" w:asciiTheme="majorHAnsi" w:hAnsiTheme="majorHAnsi"/>
                                <w:b/>
                                <w:b/>
                                <w:bCs/>
                                <w:sz w:val="23"/>
                                <w:szCs w:val="23"/>
                              </w:rPr>
                            </w:pPr>
                            <w:bookmarkStart w:id="6" w:name="__UnoMark__239_2422702224"/>
                            <w:bookmarkStart w:id="7" w:name="__UnoMark__238_2422702224"/>
                            <w:bookmarkStart w:id="8" w:name="__UnoMark__239_2422702224"/>
                            <w:bookmarkStart w:id="9" w:name="__UnoMark__238_2422702224"/>
                            <w:bookmarkEnd w:id="8"/>
                            <w:bookmarkEnd w:id="9"/>
                            <w:r>
                              <w:rPr>
                                <w:rFonts w:asciiTheme="majorHAnsi" w:hAnsiTheme="majorHAnsi"/>
                                <w:b/>
                                <w:bCs/>
                                <w:sz w:val="23"/>
                                <w:szCs w:val="23"/>
                              </w:rPr>
                            </w:r>
                          </w:p>
                        </w:tc>
                        <w:tc>
                          <w:tcPr>
                            <w:tcW w:w="6779" w:type="dxa"/>
                            <w:tcBorders/>
                            <w:shd w:fill="auto" w:val="clear"/>
                          </w:tcPr>
                          <w:p>
                            <w:pPr>
                              <w:pStyle w:val="ListParagraph"/>
                              <w:numPr>
                                <w:ilvl w:val="0"/>
                                <w:numId w:val="5"/>
                              </w:numPr>
                              <w:spacing w:lineRule="auto" w:line="276" w:before="0" w:after="0"/>
                              <w:rPr/>
                            </w:pPr>
                            <w:bookmarkStart w:id="10" w:name="__UnoMark__240_2422702224"/>
                            <w:bookmarkEnd w:id="10"/>
                            <w:r>
                              <w:rPr>
                                <w:rFonts w:asciiTheme="majorHAnsi" w:hAnsiTheme="majorHAnsi"/>
                                <w:b/>
                                <w:bCs/>
                                <w:color w:val="00000A"/>
                                <w:sz w:val="23"/>
                                <w:szCs w:val="23"/>
                              </w:rPr>
                              <w:t xml:space="preserve">Driving license. </w:t>
                            </w:r>
                          </w:p>
                          <w:p>
                            <w:pPr>
                              <w:pStyle w:val="ListParagraph"/>
                              <w:numPr>
                                <w:ilvl w:val="0"/>
                                <w:numId w:val="5"/>
                              </w:numPr>
                              <w:spacing w:lineRule="auto" w:line="276" w:before="0" w:after="0"/>
                              <w:rPr/>
                            </w:pPr>
                            <w:r>
                              <w:rPr>
                                <w:rFonts w:asciiTheme="majorHAnsi" w:hAnsiTheme="majorHAnsi"/>
                                <w:b/>
                                <w:bCs/>
                                <w:color w:val="00000A"/>
                                <w:sz w:val="23"/>
                                <w:szCs w:val="23"/>
                              </w:rPr>
                              <w:t>Transferable Iqama.</w:t>
                            </w:r>
                          </w:p>
                          <w:p>
                            <w:pPr>
                              <w:pStyle w:val="ListParagraph"/>
                              <w:numPr>
                                <w:ilvl w:val="0"/>
                                <w:numId w:val="5"/>
                              </w:numPr>
                              <w:spacing w:lineRule="auto" w:line="276" w:before="0" w:after="0"/>
                              <w:rPr/>
                            </w:pPr>
                            <w:r>
                              <w:rPr>
                                <w:rFonts w:asciiTheme="majorHAnsi" w:hAnsiTheme="majorHAnsi"/>
                                <w:b/>
                                <w:bCs/>
                                <w:color w:val="00000A"/>
                                <w:sz w:val="23"/>
                                <w:szCs w:val="23"/>
                              </w:rPr>
                              <w:t>Accustom to use of HR, Attendance, and Payroll systems.</w:t>
                            </w:r>
                          </w:p>
                          <w:p>
                            <w:pPr>
                              <w:pStyle w:val="ListParagraph"/>
                              <w:numPr>
                                <w:ilvl w:val="0"/>
                                <w:numId w:val="5"/>
                              </w:numPr>
                              <w:spacing w:lineRule="auto" w:line="276" w:before="0" w:after="0"/>
                              <w:rPr/>
                            </w:pPr>
                            <w:r>
                              <w:rPr>
                                <w:rFonts w:asciiTheme="majorHAnsi" w:hAnsiTheme="majorHAnsi"/>
                                <w:b/>
                                <w:bCs/>
                                <w:color w:val="00000A"/>
                                <w:sz w:val="23"/>
                                <w:szCs w:val="23"/>
                              </w:rPr>
                              <w:t xml:space="preserve">Accustom to use of modern educational tools.  </w:t>
                            </w:r>
                          </w:p>
                        </w:tc>
                      </w:tr>
                    </w:tbl>
                  </w:txbxContent>
                </v:textbox>
                <w10:wrap type="square"/>
              </v:rect>
            </w:pict>
          </mc:Fallback>
        </mc:AlternateContent>
      </w:r>
    </w:p>
    <w:p>
      <w:pPr>
        <w:pStyle w:val="Normal"/>
        <w:rPr>
          <w:rFonts w:ascii="Calibri" w:hAnsi="Calibri" w:asciiTheme="majorHAnsi" w:hAnsiTheme="majorHAnsi"/>
          <w:sz w:val="23"/>
          <w:szCs w:val="23"/>
        </w:rPr>
      </w:pPr>
      <w:r>
        <w:rPr>
          <w:rFonts w:asciiTheme="majorHAnsi" w:hAnsiTheme="majorHAnsi"/>
          <w:sz w:val="23"/>
          <w:szCs w:val="23"/>
        </w:rPr>
      </w:r>
    </w:p>
    <w:p>
      <w:pPr>
        <w:pStyle w:val="Normal"/>
        <w:rPr>
          <w:rFonts w:ascii="Calibri" w:hAnsi="Calibri" w:asciiTheme="majorHAnsi" w:hAnsiTheme="majorHAnsi"/>
          <w:sz w:val="23"/>
          <w:szCs w:val="23"/>
        </w:rPr>
      </w:pPr>
      <w:r>
        <w:rPr>
          <w:rFonts w:asciiTheme="majorHAnsi" w:hAnsiTheme="majorHAnsi"/>
          <w:sz w:val="23"/>
          <w:szCs w:val="23"/>
        </w:rPr>
      </w:r>
    </w:p>
    <w:p>
      <w:pPr>
        <w:pStyle w:val="Normal"/>
        <w:spacing w:before="0" w:after="100"/>
        <w:rPr/>
      </w:pPr>
      <w:r>
        <w:rPr/>
      </w:r>
    </w:p>
    <w:sectPr>
      <w:footerReference w:type="default" r:id="rId4"/>
      <w:type w:val="nextPage"/>
      <w:pgSz w:w="11906" w:h="16838"/>
      <w:pgMar w:left="1584" w:right="1584" w:header="0" w:top="1260" w:footer="720" w:bottom="117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Page </w:t>
    </w:r>
    <w:r>
      <w:rPr/>
      <w:fldChar w:fldCharType="begin"/>
    </w:r>
    <w:r>
      <w:instrText> PAGE </w:instrText>
    </w:r>
    <w:r>
      <w:fldChar w:fldCharType="separate"/>
    </w:r>
    <w:r>
      <w:t>2</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tabs>
          <w:tab w:val="num" w:pos="191"/>
        </w:tabs>
        <w:ind w:left="191" w:hanging="101"/>
      </w:pPr>
      <w:rPr>
        <w:rFonts w:ascii="Courier New" w:hAnsi="Courier New" w:cs="Courier New" w:hint="default"/>
        <w:sz w:val="23"/>
        <w:b/>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o"/>
      <w:lvlJc w:val="left"/>
      <w:pPr>
        <w:ind w:left="720" w:hanging="360"/>
      </w:pPr>
      <w:rPr>
        <w:rFonts w:ascii="Courier New" w:hAnsi="Courier New" w:cs="Courier New" w:hint="default"/>
        <w:sz w:val="23"/>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o"/>
      <w:lvlJc w:val="left"/>
      <w:pPr>
        <w:ind w:left="739" w:hanging="360"/>
      </w:pPr>
      <w:rPr>
        <w:rFonts w:ascii="Courier New" w:hAnsi="Courier New" w:cs="Courier New" w:hint="default"/>
        <w:sz w:val="23"/>
        <w:rFonts w:cs="Courier New"/>
      </w:rPr>
    </w:lvl>
    <w:lvl w:ilvl="1">
      <w:start w:val="1"/>
      <w:numFmt w:val="bullet"/>
      <w:lvlText w:val="o"/>
      <w:lvlJc w:val="left"/>
      <w:pPr>
        <w:ind w:left="1459" w:hanging="360"/>
      </w:pPr>
      <w:rPr>
        <w:rFonts w:ascii="Courier New" w:hAnsi="Courier New" w:cs="Courier New" w:hint="default"/>
        <w:rFonts w:cs="Courier New"/>
      </w:rPr>
    </w:lvl>
    <w:lvl w:ilvl="2">
      <w:start w:val="1"/>
      <w:numFmt w:val="bullet"/>
      <w:lvlText w:val=""/>
      <w:lvlJc w:val="left"/>
      <w:pPr>
        <w:ind w:left="2179" w:hanging="360"/>
      </w:pPr>
      <w:rPr>
        <w:rFonts w:ascii="Wingdings" w:hAnsi="Wingdings" w:cs="Wingdings" w:hint="default"/>
      </w:rPr>
    </w:lvl>
    <w:lvl w:ilvl="3">
      <w:start w:val="1"/>
      <w:numFmt w:val="bullet"/>
      <w:lvlText w:val=""/>
      <w:lvlJc w:val="left"/>
      <w:pPr>
        <w:ind w:left="2899" w:hanging="360"/>
      </w:pPr>
      <w:rPr>
        <w:rFonts w:ascii="Symbol" w:hAnsi="Symbol" w:cs="Symbol" w:hint="default"/>
      </w:rPr>
    </w:lvl>
    <w:lvl w:ilvl="4">
      <w:start w:val="1"/>
      <w:numFmt w:val="bullet"/>
      <w:lvlText w:val="o"/>
      <w:lvlJc w:val="left"/>
      <w:pPr>
        <w:ind w:left="3619" w:hanging="360"/>
      </w:pPr>
      <w:rPr>
        <w:rFonts w:ascii="Courier New" w:hAnsi="Courier New" w:cs="Courier New" w:hint="default"/>
        <w:rFonts w:cs="Courier New"/>
      </w:rPr>
    </w:lvl>
    <w:lvl w:ilvl="5">
      <w:start w:val="1"/>
      <w:numFmt w:val="bullet"/>
      <w:lvlText w:val=""/>
      <w:lvlJc w:val="left"/>
      <w:pPr>
        <w:ind w:left="4339" w:hanging="360"/>
      </w:pPr>
      <w:rPr>
        <w:rFonts w:ascii="Wingdings" w:hAnsi="Wingdings" w:cs="Wingdings" w:hint="default"/>
      </w:rPr>
    </w:lvl>
    <w:lvl w:ilvl="6">
      <w:start w:val="1"/>
      <w:numFmt w:val="bullet"/>
      <w:lvlText w:val=""/>
      <w:lvlJc w:val="left"/>
      <w:pPr>
        <w:ind w:left="5059" w:hanging="360"/>
      </w:pPr>
      <w:rPr>
        <w:rFonts w:ascii="Symbol" w:hAnsi="Symbol" w:cs="Symbol" w:hint="default"/>
      </w:rPr>
    </w:lvl>
    <w:lvl w:ilvl="7">
      <w:start w:val="1"/>
      <w:numFmt w:val="bullet"/>
      <w:lvlText w:val="o"/>
      <w:lvlJc w:val="left"/>
      <w:pPr>
        <w:ind w:left="5779" w:hanging="360"/>
      </w:pPr>
      <w:rPr>
        <w:rFonts w:ascii="Courier New" w:hAnsi="Courier New" w:cs="Courier New" w:hint="default"/>
        <w:rFonts w:cs="Courier New"/>
      </w:rPr>
    </w:lvl>
    <w:lvl w:ilvl="8">
      <w:start w:val="1"/>
      <w:numFmt w:val="bullet"/>
      <w:lvlText w:val=""/>
      <w:lvlJc w:val="left"/>
      <w:pPr>
        <w:ind w:left="6499"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461" w:hanging="360"/>
      </w:pPr>
      <w:rPr>
        <w:rFonts w:ascii="Symbol" w:hAnsi="Symbol" w:cs="Symbol" w:hint="default"/>
        <w:sz w:val="23"/>
        <w:b/>
        <w:rFonts w:cs="Tahoma"/>
      </w:rPr>
    </w:lvl>
    <w:lvl w:ilvl="1">
      <w:start w:val="1"/>
      <w:numFmt w:val="bullet"/>
      <w:lvlText w:val="o"/>
      <w:lvlJc w:val="left"/>
      <w:pPr>
        <w:ind w:left="1181" w:hanging="360"/>
      </w:pPr>
      <w:rPr>
        <w:rFonts w:ascii="Courier New" w:hAnsi="Courier New" w:cs="Courier New" w:hint="default"/>
        <w:rFonts w:cs="Courier New"/>
      </w:rPr>
    </w:lvl>
    <w:lvl w:ilvl="2">
      <w:start w:val="1"/>
      <w:numFmt w:val="bullet"/>
      <w:lvlText w:val=""/>
      <w:lvlJc w:val="left"/>
      <w:pPr>
        <w:ind w:left="1901" w:hanging="360"/>
      </w:pPr>
      <w:rPr>
        <w:rFonts w:ascii="Wingdings" w:hAnsi="Wingdings" w:cs="Wingdings" w:hint="default"/>
      </w:rPr>
    </w:lvl>
    <w:lvl w:ilvl="3">
      <w:start w:val="1"/>
      <w:numFmt w:val="bullet"/>
      <w:lvlText w:val=""/>
      <w:lvlJc w:val="left"/>
      <w:pPr>
        <w:ind w:left="2621" w:hanging="360"/>
      </w:pPr>
      <w:rPr>
        <w:rFonts w:ascii="Symbol" w:hAnsi="Symbol" w:cs="Symbol" w:hint="default"/>
      </w:rPr>
    </w:lvl>
    <w:lvl w:ilvl="4">
      <w:start w:val="1"/>
      <w:numFmt w:val="bullet"/>
      <w:lvlText w:val="o"/>
      <w:lvlJc w:val="left"/>
      <w:pPr>
        <w:ind w:left="3341" w:hanging="360"/>
      </w:pPr>
      <w:rPr>
        <w:rFonts w:ascii="Courier New" w:hAnsi="Courier New" w:cs="Courier New" w:hint="default"/>
        <w:rFonts w:cs="Courier New"/>
      </w:rPr>
    </w:lvl>
    <w:lvl w:ilvl="5">
      <w:start w:val="1"/>
      <w:numFmt w:val="bullet"/>
      <w:lvlText w:val=""/>
      <w:lvlJc w:val="left"/>
      <w:pPr>
        <w:ind w:left="4061" w:hanging="360"/>
      </w:pPr>
      <w:rPr>
        <w:rFonts w:ascii="Wingdings" w:hAnsi="Wingdings" w:cs="Wingdings" w:hint="default"/>
      </w:rPr>
    </w:lvl>
    <w:lvl w:ilvl="6">
      <w:start w:val="1"/>
      <w:numFmt w:val="bullet"/>
      <w:lvlText w:val=""/>
      <w:lvlJc w:val="left"/>
      <w:pPr>
        <w:ind w:left="4781" w:hanging="360"/>
      </w:pPr>
      <w:rPr>
        <w:rFonts w:ascii="Symbol" w:hAnsi="Symbol" w:cs="Symbol" w:hint="default"/>
      </w:rPr>
    </w:lvl>
    <w:lvl w:ilvl="7">
      <w:start w:val="1"/>
      <w:numFmt w:val="bullet"/>
      <w:lvlText w:val="o"/>
      <w:lvlJc w:val="left"/>
      <w:pPr>
        <w:ind w:left="5501" w:hanging="360"/>
      </w:pPr>
      <w:rPr>
        <w:rFonts w:ascii="Courier New" w:hAnsi="Courier New" w:cs="Courier New" w:hint="default"/>
        <w:rFonts w:cs="Courier New"/>
      </w:rPr>
    </w:lvl>
    <w:lvl w:ilvl="8">
      <w:start w:val="1"/>
      <w:numFmt w:val="bullet"/>
      <w:lvlText w:val=""/>
      <w:lvlJc w:val="left"/>
      <w:pPr>
        <w:ind w:left="6221"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asciiTheme="minorHAnsi" w:cstheme="minorBidi" w:eastAsiaTheme="minorHAnsi" w:hAnsiTheme="minorHAnsi"/>
        <w:color w:val="595959" w:themeColor="text1" w:themeTint="a6"/>
        <w:sz w:val="19"/>
        <w:lang w:val="en-US" w:eastAsia="ja-JP"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bidi w:val="0"/>
      <w:spacing w:before="0" w:after="100"/>
      <w:ind w:right="576" w:hanging="0"/>
      <w:jc w:val="left"/>
    </w:pPr>
    <w:rPr>
      <w:rFonts w:ascii="Calibri" w:hAnsi="Calibri" w:eastAsia="Calibri" w:cs="Tahoma" w:asciiTheme="minorHAnsi" w:cstheme="minorBidi" w:eastAsiaTheme="minorHAnsi" w:hAnsiTheme="minorHAnsi"/>
      <w:color w:val="595959" w:themeColor="text1" w:themeTint="a6"/>
      <w:sz w:val="19"/>
      <w:szCs w:val="20"/>
      <w:lang w:val="en-US" w:eastAsia="ja-JP"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2"/>
    <w:qFormat/>
    <w:rPr>
      <w:rFonts w:ascii="Calibri" w:hAnsi="Calibri" w:eastAsia="" w:cs="Tahoma" w:asciiTheme="majorHAnsi" w:cstheme="majorBidi" w:eastAsiaTheme="majorEastAsia" w:hAnsiTheme="majorHAnsi"/>
      <w:caps/>
      <w:color w:val="858585" w:themeColor="accent2" w:themeShade="bf"/>
      <w:sz w:val="64"/>
    </w:rPr>
  </w:style>
  <w:style w:type="character" w:styleId="PlaceholderText">
    <w:name w:val="Placeholder Text"/>
    <w:basedOn w:val="DefaultParagraphFont"/>
    <w:uiPriority w:val="99"/>
    <w:semiHidden/>
    <w:qFormat/>
    <w:rPr>
      <w:color w:val="808080"/>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DateChar" w:customStyle="1">
    <w:name w:val="Date Char"/>
    <w:basedOn w:val="DefaultParagraphFont"/>
    <w:link w:val="Date"/>
    <w:uiPriority w:val="1"/>
    <w:qFormat/>
    <w:rPr>
      <w:color w:val="000000" w:themeColor="text1"/>
    </w:rPr>
  </w:style>
  <w:style w:type="character" w:styleId="Emphasis">
    <w:name w:val="Emphasis"/>
    <w:basedOn w:val="DefaultParagraphFont"/>
    <w:uiPriority w:val="2"/>
    <w:unhideWhenUsed/>
    <w:qFormat/>
    <w:rPr>
      <w:i/>
      <w:iCs/>
      <w:color w:val="404040" w:themeColor="text1" w:themeTint="bf"/>
    </w:rPr>
  </w:style>
  <w:style w:type="character" w:styleId="InternetLink">
    <w:name w:val="Internet Link"/>
    <w:basedOn w:val="DefaultParagraphFont"/>
    <w:uiPriority w:val="99"/>
    <w:unhideWhenUsed/>
    <w:rsid w:val="00847223"/>
    <w:rPr>
      <w:color w:val="5F5F5F" w:themeColor="hyperlink"/>
      <w:u w:val="single"/>
    </w:rPr>
  </w:style>
  <w:style w:type="character" w:styleId="BalloonTextChar" w:customStyle="1">
    <w:name w:val="Balloon Text Char"/>
    <w:basedOn w:val="DefaultParagraphFont"/>
    <w:link w:val="BalloonText"/>
    <w:uiPriority w:val="99"/>
    <w:semiHidden/>
    <w:qFormat/>
    <w:rsid w:val="00367e82"/>
    <w:rPr>
      <w:rFonts w:ascii="Segoe UI" w:hAnsi="Segoe UI" w:cs="Segoe UI"/>
      <w:sz w:val="18"/>
      <w:szCs w:val="18"/>
    </w:rPr>
  </w:style>
  <w:style w:type="character" w:styleId="ListLabel1">
    <w:name w:val="ListLabel 1"/>
    <w:qFormat/>
    <w:rPr>
      <w:rFonts w:cs="Courier New"/>
      <w:b/>
      <w:sz w:val="23"/>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sz w:val="23"/>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sz w:val="23"/>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Calibri" w:cs="Tahoma"/>
      <w:b/>
      <w:sz w:val="23"/>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le">
    <w:name w:val="Title"/>
    <w:basedOn w:val="Normal"/>
    <w:next w:val="Normal"/>
    <w:link w:val="TitleChar"/>
    <w:uiPriority w:val="2"/>
    <w:qFormat/>
    <w:pPr>
      <w:spacing w:lineRule="auto" w:line="204" w:before="0" w:after="0"/>
    </w:pPr>
    <w:rPr>
      <w:rFonts w:ascii="Calibri" w:hAnsi="Calibri" w:eastAsia="" w:cs="Tahoma" w:asciiTheme="majorHAnsi" w:cstheme="majorBidi" w:eastAsiaTheme="majorEastAsia" w:hAnsiTheme="majorHAnsi"/>
      <w:caps/>
      <w:color w:val="858585" w:themeColor="accent2" w:themeShade="bf"/>
      <w:sz w:val="64"/>
    </w:rPr>
  </w:style>
  <w:style w:type="paragraph" w:styleId="SectionHeading" w:customStyle="1">
    <w:name w:val="Section Heading"/>
    <w:basedOn w:val="Normal"/>
    <w:next w:val="Normal"/>
    <w:uiPriority w:val="1"/>
    <w:qFormat/>
    <w:pPr>
      <w:spacing w:lineRule="auto" w:line="216" w:before="640" w:after="0"/>
    </w:pPr>
    <w:rPr>
      <w:rFonts w:ascii="Calibri" w:hAnsi="Calibri" w:eastAsia="" w:cs="Tahoma" w:asciiTheme="majorHAnsi" w:cstheme="majorBidi" w:eastAsiaTheme="majorEastAsia" w:hAnsiTheme="majorHAnsi"/>
      <w:caps/>
      <w:color w:val="7F7F7F" w:themeColor="text1" w:themeTint="80"/>
      <w:sz w:val="26"/>
    </w:rPr>
  </w:style>
  <w:style w:type="paragraph" w:styleId="ListBullet">
    <w:name w:val="List Bullet"/>
    <w:basedOn w:val="Normal"/>
    <w:uiPriority w:val="1"/>
    <w:unhideWhenUsed/>
    <w:qFormat/>
    <w:pPr/>
    <w:rPr/>
  </w:style>
  <w:style w:type="paragraph" w:styleId="Subsection" w:customStyle="1">
    <w:name w:val="Subsection"/>
    <w:basedOn w:val="Normal"/>
    <w:uiPriority w:val="1"/>
    <w:qFormat/>
    <w:pPr>
      <w:spacing w:before="0" w:after="120"/>
    </w:pPr>
    <w:rPr>
      <w:color w:val="000000" w:themeColor="text1"/>
    </w:rPr>
  </w:style>
  <w:style w:type="paragraph" w:styleId="Header">
    <w:name w:val="Header"/>
    <w:basedOn w:val="Normal"/>
    <w:link w:val="HeaderChar"/>
    <w:uiPriority w:val="99"/>
    <w:unhideWhenUsed/>
    <w:pPr>
      <w:tabs>
        <w:tab w:val="center" w:pos="4680" w:leader="none"/>
        <w:tab w:val="right" w:pos="9360" w:leader="none"/>
      </w:tabs>
      <w:spacing w:before="0" w:after="0"/>
    </w:pPr>
    <w:rPr/>
  </w:style>
  <w:style w:type="paragraph" w:styleId="Footer">
    <w:name w:val="Footer"/>
    <w:basedOn w:val="Normal"/>
    <w:link w:val="FooterChar"/>
    <w:uiPriority w:val="99"/>
    <w:unhideWhenUsed/>
    <w:qFormat/>
    <w:pPr>
      <w:spacing w:before="0" w:after="0"/>
      <w:ind w:right="0" w:hanging="0"/>
      <w:jc w:val="right"/>
    </w:pPr>
    <w:rPr/>
  </w:style>
  <w:style w:type="paragraph" w:styleId="Date">
    <w:name w:val="Date"/>
    <w:basedOn w:val="Normal"/>
    <w:next w:val="Normal"/>
    <w:link w:val="DateChar"/>
    <w:uiPriority w:val="1"/>
    <w:unhideWhenUsed/>
    <w:qFormat/>
    <w:pPr>
      <w:spacing w:before="0" w:after="120"/>
      <w:ind w:right="144" w:hanging="0"/>
    </w:pPr>
    <w:rPr>
      <w:color w:val="000000" w:themeColor="text1"/>
    </w:rPr>
  </w:style>
  <w:style w:type="paragraph" w:styleId="ContactInfo" w:customStyle="1">
    <w:name w:val="Contact Info"/>
    <w:basedOn w:val="Normal"/>
    <w:uiPriority w:val="1"/>
    <w:qFormat/>
    <w:pPr>
      <w:spacing w:before="0" w:after="360"/>
      <w:contextualSpacing/>
    </w:pPr>
    <w:rPr/>
  </w:style>
  <w:style w:type="paragraph" w:styleId="ListParagraph">
    <w:name w:val="List Paragraph"/>
    <w:basedOn w:val="Normal"/>
    <w:uiPriority w:val="34"/>
    <w:unhideWhenUsed/>
    <w:qFormat/>
    <w:rsid w:val="00fc7de6"/>
    <w:pPr>
      <w:spacing w:before="0" w:after="100"/>
      <w:ind w:left="720" w:right="576" w:hanging="0"/>
      <w:contextualSpacing/>
    </w:pPr>
    <w:rPr/>
  </w:style>
  <w:style w:type="paragraph" w:styleId="BalloonText">
    <w:name w:val="Balloon Text"/>
    <w:basedOn w:val="Normal"/>
    <w:link w:val="BalloonTextChar"/>
    <w:uiPriority w:val="99"/>
    <w:semiHidden/>
    <w:unhideWhenUsed/>
    <w:qFormat/>
    <w:rsid w:val="00367e82"/>
    <w:pPr>
      <w:spacing w:before="0" w:after="0"/>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esumeTable">
    <w:name w:val="Resume Table"/>
    <w:basedOn w:val="TableNormal"/>
    <w:uiPriority w:val="99"/>
    <w:tblPr>
      <w:tblCellMar>
        <w:top w:w="144" w:type="dxa"/>
        <w:left w:w="0" w:type="dxa"/>
        <w:right w:w="0" w:type="dxa"/>
      </w:tblCellMar>
    </w:tblPr>
    <w:tblStylePr w:type="firstRow">
      <w:pPr>
        <w:wordWrap/>
        <w:spacing w:line="60" w:lineRule="exact"/>
      </w:pPr>
      <w:rPr>
        <w:sz w:val="6"/>
      </w:rPr>
      <w:tblPr/>
      <w:tcPr>
        <w:tcBorders>
          <w:top w:val="single" w:color="BFBFBF" w:themeColor="background1" w:sz="2" w:space="0"/>
          <w:left w:val="nil"/>
          <w:bottom w:val="single" w:color="BFBFBF" w:themeColor="background1" w:sz="2" w:space="0"/>
          <w:right w:val="nil"/>
          <w:insideH w:val="nil"/>
          <w:insideV w:val="nil"/>
          <w:tl2br w:val="nil"/>
          <w:tr2bl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ltaheratif@gmail.com" TargetMode="External"/><Relationship Id="rId3" Type="http://schemas.openxmlformats.org/officeDocument/2006/relationships/hyperlink" Target="mailto:Atifmojeed@rocketmail.com"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glossaryDocument" Target="glossary/document.xml"/><Relationship Id="rId10" Type="http://schemas.openxmlformats.org/officeDocument/2006/relationships/customXml" Target="../customXml/item1.xml"/><Relationship Id="rId11" Type="http://schemas.openxmlformats.org/officeDocument/2006/relationships/customXml" Target="../customXml/item2.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CADDB3CF844FF18EF329E8D2481634"/>
        <w:category>
          <w:name w:val="General"/>
          <w:gallery w:val="placeholder"/>
        </w:category>
        <w:types>
          <w:type w:val="bbPlcHdr"/>
        </w:types>
        <w:behaviors>
          <w:behavior w:val="content"/>
        </w:behaviors>
        <w:guid w:val="{91AE334F-1AE4-4298-8C2B-96446796F318}"/>
      </w:docPartPr>
      <w:docPartBody>
        <w:p w:rsidR="002C472E" w:rsidRDefault="00E37F41">
          <w:pPr>
            <w:pStyle w:val="F1CADDB3CF844FF18EF329E8D2481634"/>
          </w:pPr>
          <w:r>
            <w:t>[Your Name]</w:t>
          </w:r>
        </w:p>
      </w:docPartBody>
    </w:docPart>
    <w:docPart>
      <w:docPartPr>
        <w:name w:val="41FE3500E2EB4C839D26470D5014D0E4"/>
        <w:category>
          <w:name w:val="General"/>
          <w:gallery w:val="placeholder"/>
        </w:category>
        <w:types>
          <w:type w:val="bbPlcHdr"/>
        </w:types>
        <w:behaviors>
          <w:behavior w:val="content"/>
        </w:behaviors>
        <w:guid w:val="{78CAFD6B-A45B-4DE1-9DDA-B35834B3725F}"/>
      </w:docPartPr>
      <w:docPartBody>
        <w:p w:rsidR="002C472E" w:rsidRDefault="00E37F41">
          <w:pPr>
            <w:pStyle w:val="41FE3500E2EB4C839D26470D5014D0E4"/>
          </w:pPr>
          <w:r>
            <w:rPr>
              <w:rStyle w:val="PlaceholderText"/>
            </w:rPr>
            <w:t>Enter any content that you want to repeat, including other content controls. You can also insert this control around table rows in order to repeat parts of a table.</w:t>
          </w:r>
        </w:p>
      </w:docPartBody>
    </w:docPart>
    <w:docPart>
      <w:docPartPr>
        <w:name w:val="DA30F8996AAA49DAB44AFFB4BC3C0BD2"/>
        <w:category>
          <w:name w:val="General"/>
          <w:gallery w:val="placeholder"/>
        </w:category>
        <w:types>
          <w:type w:val="bbPlcHdr"/>
        </w:types>
        <w:behaviors>
          <w:behavior w:val="content"/>
        </w:behaviors>
        <w:guid w:val="{B73474D3-D5E1-439E-BB74-68103FEB4AE6}"/>
      </w:docPartPr>
      <w:docPartBody>
        <w:p w:rsidR="00000000" w:rsidRDefault="006246E5" w:rsidP="006246E5">
          <w:pPr>
            <w:pStyle w:val="DA30F8996AAA49DAB44AFFB4BC3C0BD2"/>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41"/>
    <w:rsid w:val="001103C5"/>
    <w:rsid w:val="002C472E"/>
    <w:rsid w:val="005A1BEE"/>
    <w:rsid w:val="006246E5"/>
    <w:rsid w:val="009B56DB"/>
    <w:rsid w:val="00A4239C"/>
    <w:rsid w:val="00D85037"/>
    <w:rsid w:val="00DE028F"/>
    <w:rsid w:val="00E37F41"/>
    <w:rsid w:val="00E915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CADDB3CF844FF18EF329E8D2481634">
    <w:name w:val="F1CADDB3CF844FF18EF329E8D2481634"/>
  </w:style>
  <w:style w:type="paragraph" w:customStyle="1" w:styleId="418320C9B485466D9B3B6EE5055CB7DE">
    <w:name w:val="418320C9B485466D9B3B6EE5055CB7DE"/>
  </w:style>
  <w:style w:type="paragraph" w:customStyle="1" w:styleId="175CC0D41B2D4C27B6319397D9C02F0C">
    <w:name w:val="175CC0D41B2D4C27B6319397D9C02F0C"/>
  </w:style>
  <w:style w:type="paragraph" w:customStyle="1" w:styleId="B31939E7606C4597B78FF3B90B6BB3C4">
    <w:name w:val="B31939E7606C4597B78FF3B90B6BB3C4"/>
  </w:style>
  <w:style w:type="paragraph" w:customStyle="1" w:styleId="5865F829EB004448AA63138123D90C0E">
    <w:name w:val="5865F829EB004448AA63138123D90C0E"/>
  </w:style>
  <w:style w:type="paragraph" w:customStyle="1" w:styleId="7E89EB7B7E6541AE98D51E7230D7C980">
    <w:name w:val="7E89EB7B7E6541AE98D51E7230D7C980"/>
  </w:style>
  <w:style w:type="character" w:styleId="PlaceholderText">
    <w:name w:val="Placeholder Text"/>
    <w:basedOn w:val="DefaultParagraphFont"/>
    <w:uiPriority w:val="99"/>
    <w:semiHidden/>
    <w:rsid w:val="006246E5"/>
    <w:rPr>
      <w:color w:val="808080"/>
    </w:rPr>
  </w:style>
  <w:style w:type="paragraph" w:customStyle="1" w:styleId="41FE3500E2EB4C839D26470D5014D0E4">
    <w:name w:val="41FE3500E2EB4C839D26470D5014D0E4"/>
  </w:style>
  <w:style w:type="paragraph" w:customStyle="1" w:styleId="1EFED8A71DCD4EA7B3E5ED0BF69CAAD0">
    <w:name w:val="1EFED8A71DCD4EA7B3E5ED0BF69CAAD0"/>
  </w:style>
  <w:style w:type="paragraph" w:customStyle="1" w:styleId="3A4DA15DF8854BD38B1642609F8CC5B2">
    <w:name w:val="3A4DA15DF8854BD38B1642609F8CC5B2"/>
  </w:style>
  <w:style w:type="paragraph" w:customStyle="1" w:styleId="5338687BEA8D4F2B8445FB772900D211">
    <w:name w:val="5338687BEA8D4F2B8445FB772900D211"/>
  </w:style>
  <w:style w:type="character" w:styleId="Emphasis">
    <w:name w:val="Emphasis"/>
    <w:basedOn w:val="DefaultParagraphFont"/>
    <w:uiPriority w:val="2"/>
    <w:unhideWhenUsed/>
    <w:qFormat/>
    <w:rPr>
      <w:i/>
      <w:iCs/>
      <w:color w:val="404040" w:themeColor="text1" w:themeTint="BF"/>
    </w:rPr>
  </w:style>
  <w:style w:type="paragraph" w:customStyle="1" w:styleId="EF2906DD1C93413D98A65BA9EA63DB29">
    <w:name w:val="EF2906DD1C93413D98A65BA9EA63DB29"/>
  </w:style>
  <w:style w:type="paragraph" w:customStyle="1" w:styleId="A5EDA2322EAA42F3B8098384A4178DE4">
    <w:name w:val="A5EDA2322EAA42F3B8098384A4178DE4"/>
  </w:style>
  <w:style w:type="paragraph" w:customStyle="1" w:styleId="4E20B9C6436E4C0B9BF1B39F5F3A8939">
    <w:name w:val="4E20B9C6436E4C0B9BF1B39F5F3A8939"/>
  </w:style>
  <w:style w:type="paragraph" w:customStyle="1" w:styleId="E3FCD595C5C043648ECBD8FE94002A54">
    <w:name w:val="E3FCD595C5C043648ECBD8FE94002A54"/>
  </w:style>
  <w:style w:type="paragraph" w:customStyle="1" w:styleId="4ECE1846BC2B4623ADFB0B1AC1E18D08">
    <w:name w:val="4ECE1846BC2B4623ADFB0B1AC1E18D08"/>
    <w:rsid w:val="00A4239C"/>
  </w:style>
  <w:style w:type="paragraph" w:customStyle="1" w:styleId="D459907D96BA423CACC53BF2F3758326">
    <w:name w:val="D459907D96BA423CACC53BF2F3758326"/>
    <w:rsid w:val="00A4239C"/>
  </w:style>
  <w:style w:type="paragraph" w:customStyle="1" w:styleId="871FF562AFF54A24BE3BE340D05BFC58">
    <w:name w:val="871FF562AFF54A24BE3BE340D05BFC58"/>
    <w:rsid w:val="00A4239C"/>
  </w:style>
  <w:style w:type="paragraph" w:customStyle="1" w:styleId="D92D529233DE4E698528B504DF2388F2">
    <w:name w:val="D92D529233DE4E698528B504DF2388F2"/>
    <w:rsid w:val="00A4239C"/>
  </w:style>
  <w:style w:type="paragraph" w:customStyle="1" w:styleId="A5A701D15C4A47678E464C0C24A98656">
    <w:name w:val="A5A701D15C4A47678E464C0C24A98656"/>
    <w:rsid w:val="00A4239C"/>
  </w:style>
  <w:style w:type="paragraph" w:customStyle="1" w:styleId="15A9457742734369BFA10A2F2FC28668">
    <w:name w:val="15A9457742734369BFA10A2F2FC28668"/>
    <w:rsid w:val="005A1BEE"/>
  </w:style>
  <w:style w:type="paragraph" w:customStyle="1" w:styleId="DA30F8996AAA49DAB44AFFB4BC3C0BD2">
    <w:name w:val="DA30F8996AAA49DAB44AFFB4BC3C0BD2"/>
    <w:rsid w:val="00624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FF2146E-5E2F-4249-9D4F-84B1EF329B94}">
  <ds:schemaRefs>
    <ds:schemaRef ds:uri="http://schemas.openxmlformats.org/officeDocument/2006/bibliography"/>
  </ds:schemaRefs>
</ds:datastoreItem>
</file>

<file path=customXml/itemProps2.xml><?xml version="1.0" encoding="utf-8"?>
<ds:datastoreItem xmlns:ds="http://schemas.openxmlformats.org/officeDocument/2006/customXml" ds:itemID="{D9047586-818A-42E7-8406-C090B9294F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Resume.dotx</Template>
  <TotalTime>336</TotalTime>
  <Application>LibreOffice/5.3.1.2$Windows_X86_64 LibreOffice_project/e80a0e0fd1875e1696614d24c32df0f95f03deb2</Application>
  <Pages>2</Pages>
  <Words>344</Words>
  <Characters>1965</Characters>
  <CharactersWithSpaces>2356</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2015-02-04T08:32:00Z</dcterms:created>
  <dc:creator>Atif babiker abdelmajed Altaher</dc:creator>
  <dc:description/>
  <dc:language>en-US</dc:language>
  <cp:lastModifiedBy>Atif Altaher</cp:lastModifiedBy>
  <cp:lastPrinted>2017-02-14T09:04:00Z</cp:lastPrinted>
  <dcterms:modified xsi:type="dcterms:W3CDTF">2017-02-14T09:06:00Z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TemplateID">
    <vt:lpwstr>TC029194649991</vt:lpwstr>
  </property>
</Properties>
</file>