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F3FD" w14:textId="77777777" w:rsidR="006A360A" w:rsidRPr="003B3F5F" w:rsidRDefault="006C1BE3" w:rsidP="006D144C">
      <w:pPr>
        <w:jc w:val="center"/>
        <w:rPr>
          <w:b/>
          <w:bCs/>
          <w:color w:val="663300"/>
          <w:sz w:val="36"/>
          <w:szCs w:val="36"/>
          <w:rtl/>
        </w:rPr>
      </w:pPr>
      <w:r w:rsidRPr="003B3F5F">
        <w:rPr>
          <w:b/>
          <w:bCs/>
          <w:color w:val="663300"/>
          <w:sz w:val="36"/>
          <w:szCs w:val="36"/>
        </w:rPr>
        <w:t>CV</w:t>
      </w:r>
      <w:r w:rsidR="006A360A" w:rsidRPr="003B3F5F">
        <w:rPr>
          <w:color w:val="663300"/>
          <w:rtl/>
        </w:rPr>
        <w:br/>
      </w:r>
    </w:p>
    <w:tbl>
      <w:tblPr>
        <w:tblStyle w:val="a4"/>
        <w:tblpPr w:leftFromText="180" w:rightFromText="180" w:vertAnchor="page" w:horzAnchor="page" w:tblpX="4520" w:tblpY="1732"/>
        <w:bidiVisual/>
        <w:tblW w:w="59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78"/>
        <w:gridCol w:w="1276"/>
      </w:tblGrid>
      <w:tr w:rsidR="003B3F5F" w:rsidRPr="003B3F5F" w14:paraId="4C42B25F" w14:textId="77777777" w:rsidTr="00887F8F">
        <w:trPr>
          <w:trHeight w:val="84"/>
        </w:trPr>
        <w:tc>
          <w:tcPr>
            <w:tcW w:w="4678" w:type="dxa"/>
          </w:tcPr>
          <w:p w14:paraId="7878360E" w14:textId="77777777" w:rsidR="00AC637C" w:rsidRPr="003B3F5F" w:rsidRDefault="009C42C4" w:rsidP="00AC637C">
            <w:pPr>
              <w:bidi w:val="0"/>
              <w:rPr>
                <w:color w:val="663300"/>
              </w:rPr>
            </w:pPr>
            <w:r w:rsidRPr="003B3F5F">
              <w:rPr>
                <w:color w:val="663300"/>
              </w:rPr>
              <w:t>al.jory.1@hotmail.com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BEAEBF" w14:textId="77777777" w:rsidR="00AC637C" w:rsidRPr="003B3F5F" w:rsidRDefault="00AC637C" w:rsidP="00AC637C">
            <w:pPr>
              <w:tabs>
                <w:tab w:val="center" w:pos="1309"/>
              </w:tabs>
              <w:bidi w:val="0"/>
              <w:ind w:right="-189"/>
              <w:rPr>
                <w:color w:val="663300"/>
              </w:rPr>
            </w:pPr>
            <w:r w:rsidRPr="003B3F5F">
              <w:rPr>
                <w:color w:val="663300"/>
              </w:rPr>
              <w:t xml:space="preserve">E-mail </w:t>
            </w:r>
            <w:r w:rsidRPr="003B3F5F">
              <w:rPr>
                <w:color w:val="663300"/>
              </w:rPr>
              <w:tab/>
            </w:r>
          </w:p>
        </w:tc>
      </w:tr>
      <w:tr w:rsidR="003B3F5F" w:rsidRPr="003B3F5F" w14:paraId="1BB32040" w14:textId="77777777" w:rsidTr="00887F8F">
        <w:trPr>
          <w:trHeight w:val="87"/>
        </w:trPr>
        <w:tc>
          <w:tcPr>
            <w:tcW w:w="4678" w:type="dxa"/>
          </w:tcPr>
          <w:p w14:paraId="35C1D050" w14:textId="77777777" w:rsidR="00AC637C" w:rsidRPr="003B3F5F" w:rsidRDefault="009C42C4" w:rsidP="00AC637C">
            <w:pPr>
              <w:bidi w:val="0"/>
              <w:rPr>
                <w:color w:val="663300"/>
              </w:rPr>
            </w:pPr>
            <w:r w:rsidRPr="003B3F5F">
              <w:rPr>
                <w:color w:val="663300"/>
              </w:rPr>
              <w:t>0565831536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6152D2" w14:textId="77777777" w:rsidR="00AC637C" w:rsidRPr="003B3F5F" w:rsidRDefault="00AC637C" w:rsidP="00AC637C">
            <w:pPr>
              <w:bidi w:val="0"/>
              <w:ind w:right="-189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Mobil (1)</w:t>
            </w:r>
          </w:p>
        </w:tc>
      </w:tr>
      <w:tr w:rsidR="003B3F5F" w:rsidRPr="003B3F5F" w14:paraId="3F3ECB66" w14:textId="77777777" w:rsidTr="00887F8F">
        <w:trPr>
          <w:trHeight w:val="87"/>
        </w:trPr>
        <w:tc>
          <w:tcPr>
            <w:tcW w:w="4678" w:type="dxa"/>
          </w:tcPr>
          <w:p w14:paraId="41E9088C" w14:textId="77777777" w:rsidR="00AC637C" w:rsidRPr="003B3F5F" w:rsidRDefault="009C42C4" w:rsidP="00AC637C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0505828759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F9BFC6" w14:textId="77777777" w:rsidR="00AC637C" w:rsidRPr="003B3F5F" w:rsidRDefault="00AC637C" w:rsidP="00AC637C">
            <w:pPr>
              <w:bidi w:val="0"/>
              <w:ind w:right="-189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Mobil (2)</w:t>
            </w:r>
          </w:p>
        </w:tc>
      </w:tr>
      <w:tr w:rsidR="003B3F5F" w:rsidRPr="003B3F5F" w14:paraId="41C5DFF7" w14:textId="77777777" w:rsidTr="00887F8F">
        <w:trPr>
          <w:trHeight w:val="84"/>
        </w:trPr>
        <w:tc>
          <w:tcPr>
            <w:tcW w:w="4678" w:type="dxa"/>
          </w:tcPr>
          <w:p w14:paraId="670DD1EF" w14:textId="77777777" w:rsidR="00AC637C" w:rsidRPr="003B3F5F" w:rsidRDefault="009C42C4" w:rsidP="00AC637C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0138383043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3B9B6A" w14:textId="77777777" w:rsidR="00AC637C" w:rsidRPr="003B3F5F" w:rsidRDefault="00AC637C" w:rsidP="00AC637C">
            <w:pPr>
              <w:bidi w:val="0"/>
              <w:ind w:right="-189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Tel.</w:t>
            </w:r>
          </w:p>
        </w:tc>
      </w:tr>
      <w:tr w:rsidR="003B3F5F" w:rsidRPr="003B3F5F" w14:paraId="68AA96EF" w14:textId="77777777" w:rsidTr="00887F8F">
        <w:trPr>
          <w:trHeight w:val="87"/>
        </w:trPr>
        <w:tc>
          <w:tcPr>
            <w:tcW w:w="4678" w:type="dxa"/>
          </w:tcPr>
          <w:p w14:paraId="5F2DD1E2" w14:textId="77777777" w:rsidR="00AC637C" w:rsidRPr="003B3F5F" w:rsidRDefault="009C42C4" w:rsidP="00AC637C">
            <w:pPr>
              <w:bidi w:val="0"/>
              <w:rPr>
                <w:color w:val="663300"/>
              </w:rPr>
            </w:pPr>
            <w:r w:rsidRPr="003B3F5F">
              <w:rPr>
                <w:color w:val="663300"/>
              </w:rPr>
              <w:t>Dammam- Mohammediyah- Prince Nayef street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D9AC0E" w14:textId="77777777" w:rsidR="00AC637C" w:rsidRPr="003B3F5F" w:rsidRDefault="00AC637C" w:rsidP="00AC637C">
            <w:pPr>
              <w:bidi w:val="0"/>
              <w:ind w:right="-189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Permanent Adress</w:t>
            </w:r>
          </w:p>
        </w:tc>
      </w:tr>
      <w:tr w:rsidR="003B3F5F" w:rsidRPr="003B3F5F" w14:paraId="60F74465" w14:textId="77777777" w:rsidTr="00887F8F">
        <w:trPr>
          <w:trHeight w:val="87"/>
        </w:trPr>
        <w:tc>
          <w:tcPr>
            <w:tcW w:w="4678" w:type="dxa"/>
          </w:tcPr>
          <w:p w14:paraId="736D46C8" w14:textId="77777777" w:rsidR="00AC637C" w:rsidRPr="003B3F5F" w:rsidRDefault="00DA6848" w:rsidP="00AC637C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31411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415F71" w14:textId="77777777" w:rsidR="00AC637C" w:rsidRPr="003B3F5F" w:rsidRDefault="00AC637C" w:rsidP="00AC637C">
            <w:pPr>
              <w:bidi w:val="0"/>
              <w:ind w:right="-189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P.O.Box:</w:t>
            </w:r>
          </w:p>
        </w:tc>
      </w:tr>
    </w:tbl>
    <w:p w14:paraId="0907C870" w14:textId="77777777" w:rsidR="00CE0BFF" w:rsidRPr="003B3F5F" w:rsidRDefault="00CE0BFF" w:rsidP="008C0DAB">
      <w:pPr>
        <w:tabs>
          <w:tab w:val="center" w:pos="1185"/>
        </w:tabs>
        <w:jc w:val="center"/>
        <w:rPr>
          <w:color w:val="663300"/>
          <w:rtl/>
        </w:rPr>
      </w:pPr>
    </w:p>
    <w:p w14:paraId="0AA119D4" w14:textId="77777777" w:rsidR="006707FC" w:rsidRPr="003B3F5F" w:rsidRDefault="006707FC" w:rsidP="006707FC">
      <w:pPr>
        <w:rPr>
          <w:color w:val="663300"/>
          <w:rtl/>
        </w:rPr>
      </w:pPr>
    </w:p>
    <w:p w14:paraId="616882C6" w14:textId="77777777" w:rsidR="006707FC" w:rsidRPr="003B3F5F" w:rsidRDefault="006707FC" w:rsidP="006707FC">
      <w:pPr>
        <w:rPr>
          <w:color w:val="663300"/>
          <w:rtl/>
        </w:rPr>
      </w:pPr>
    </w:p>
    <w:p w14:paraId="016DDEF1" w14:textId="77777777" w:rsidR="006707FC" w:rsidRPr="003B3F5F" w:rsidRDefault="006707FC" w:rsidP="006707FC">
      <w:pPr>
        <w:rPr>
          <w:color w:val="663300"/>
          <w:rtl/>
        </w:rPr>
      </w:pPr>
    </w:p>
    <w:tbl>
      <w:tblPr>
        <w:tblStyle w:val="a4"/>
        <w:tblpPr w:leftFromText="180" w:rightFromText="180" w:vertAnchor="text" w:horzAnchor="margin" w:tblpXSpec="center" w:tblpY="798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45"/>
        <w:gridCol w:w="1746"/>
        <w:gridCol w:w="5915"/>
      </w:tblGrid>
      <w:tr w:rsidR="003B3F5F" w:rsidRPr="003B3F5F" w14:paraId="1AFBA212" w14:textId="77777777" w:rsidTr="0020704F">
        <w:trPr>
          <w:trHeight w:val="347"/>
        </w:trPr>
        <w:tc>
          <w:tcPr>
            <w:tcW w:w="9783" w:type="dxa"/>
            <w:gridSpan w:val="4"/>
            <w:shd w:val="clear" w:color="auto" w:fill="BFBFBF" w:themeFill="background1" w:themeFillShade="BF"/>
          </w:tcPr>
          <w:p w14:paraId="6F0E8470" w14:textId="77777777" w:rsidR="00A27E4E" w:rsidRPr="003B3F5F" w:rsidRDefault="00A27E4E" w:rsidP="00CE0BFF">
            <w:pPr>
              <w:bidi w:val="0"/>
              <w:rPr>
                <w:b/>
                <w:bCs/>
                <w:color w:val="663300"/>
                <w:sz w:val="28"/>
                <w:szCs w:val="28"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t>Personal information</w:t>
            </w:r>
          </w:p>
        </w:tc>
      </w:tr>
      <w:tr w:rsidR="003B3F5F" w:rsidRPr="003B3F5F" w14:paraId="10800085" w14:textId="77777777" w:rsidTr="0020704F">
        <w:trPr>
          <w:trHeight w:val="331"/>
        </w:trPr>
        <w:tc>
          <w:tcPr>
            <w:tcW w:w="3868" w:type="dxa"/>
            <w:gridSpan w:val="3"/>
          </w:tcPr>
          <w:p w14:paraId="4285426A" w14:textId="77777777" w:rsidR="00A27E4E" w:rsidRPr="003B3F5F" w:rsidRDefault="00DA6848" w:rsidP="005E589E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Zainab Zaid Mohammad Al-Ameer</w:t>
            </w:r>
          </w:p>
        </w:tc>
        <w:tc>
          <w:tcPr>
            <w:tcW w:w="5915" w:type="dxa"/>
            <w:shd w:val="clear" w:color="auto" w:fill="D9D9D9" w:themeFill="background1" w:themeFillShade="D9"/>
          </w:tcPr>
          <w:p w14:paraId="0D51A6FD" w14:textId="77777777" w:rsidR="00A27E4E" w:rsidRPr="003B3F5F" w:rsidRDefault="00A27E4E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Name</w:t>
            </w:r>
          </w:p>
        </w:tc>
      </w:tr>
      <w:tr w:rsidR="003B3F5F" w:rsidRPr="003B3F5F" w14:paraId="613B85B6" w14:textId="77777777" w:rsidTr="0020704F">
        <w:trPr>
          <w:trHeight w:val="331"/>
        </w:trPr>
        <w:tc>
          <w:tcPr>
            <w:tcW w:w="3868" w:type="dxa"/>
            <w:gridSpan w:val="3"/>
          </w:tcPr>
          <w:p w14:paraId="19A0A22B" w14:textId="77777777" w:rsidR="00A27E4E" w:rsidRPr="003B3F5F" w:rsidRDefault="00DA6848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Saudi</w:t>
            </w:r>
          </w:p>
        </w:tc>
        <w:tc>
          <w:tcPr>
            <w:tcW w:w="5915" w:type="dxa"/>
            <w:shd w:val="clear" w:color="auto" w:fill="D9D9D9" w:themeFill="background1" w:themeFillShade="D9"/>
          </w:tcPr>
          <w:p w14:paraId="427A19C5" w14:textId="77777777" w:rsidR="00A27E4E" w:rsidRPr="003B3F5F" w:rsidRDefault="00A27E4E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Nationality</w:t>
            </w:r>
          </w:p>
        </w:tc>
      </w:tr>
      <w:tr w:rsidR="003B3F5F" w:rsidRPr="003B3F5F" w14:paraId="7ADC2078" w14:textId="77777777" w:rsidTr="0020704F">
        <w:trPr>
          <w:trHeight w:val="347"/>
        </w:trPr>
        <w:tc>
          <w:tcPr>
            <w:tcW w:w="3868" w:type="dxa"/>
            <w:gridSpan w:val="3"/>
          </w:tcPr>
          <w:p w14:paraId="43858D94" w14:textId="77777777" w:rsidR="00A27E4E" w:rsidRPr="003B3F5F" w:rsidRDefault="00DA6848" w:rsidP="00AC637C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22-apr-1993</w:t>
            </w:r>
          </w:p>
        </w:tc>
        <w:tc>
          <w:tcPr>
            <w:tcW w:w="5915" w:type="dxa"/>
            <w:shd w:val="clear" w:color="auto" w:fill="D9D9D9" w:themeFill="background1" w:themeFillShade="D9"/>
          </w:tcPr>
          <w:p w14:paraId="75954745" w14:textId="77777777" w:rsidR="00A27E4E" w:rsidRPr="003B3F5F" w:rsidRDefault="00A27E4E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Birth date</w:t>
            </w:r>
          </w:p>
        </w:tc>
      </w:tr>
      <w:tr w:rsidR="003B3F5F" w:rsidRPr="003B3F5F" w14:paraId="514093D8" w14:textId="77777777" w:rsidTr="0020704F">
        <w:trPr>
          <w:trHeight w:val="331"/>
        </w:trPr>
        <w:tc>
          <w:tcPr>
            <w:tcW w:w="3868" w:type="dxa"/>
            <w:gridSpan w:val="3"/>
          </w:tcPr>
          <w:p w14:paraId="69D685EA" w14:textId="77777777" w:rsidR="00A27E4E" w:rsidRPr="003B3F5F" w:rsidRDefault="00DA6848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 xml:space="preserve">Dhahran </w:t>
            </w:r>
          </w:p>
        </w:tc>
        <w:tc>
          <w:tcPr>
            <w:tcW w:w="5915" w:type="dxa"/>
            <w:shd w:val="clear" w:color="auto" w:fill="D9D9D9" w:themeFill="background1" w:themeFillShade="D9"/>
          </w:tcPr>
          <w:p w14:paraId="65DC589E" w14:textId="77777777" w:rsidR="00A27E4E" w:rsidRPr="003B3F5F" w:rsidRDefault="00A27E4E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 xml:space="preserve">Birth place </w:t>
            </w:r>
          </w:p>
        </w:tc>
      </w:tr>
      <w:tr w:rsidR="003B3F5F" w:rsidRPr="003B3F5F" w14:paraId="1618878E" w14:textId="77777777" w:rsidTr="0020704F">
        <w:trPr>
          <w:trHeight w:val="347"/>
        </w:trPr>
        <w:tc>
          <w:tcPr>
            <w:tcW w:w="3868" w:type="dxa"/>
            <w:gridSpan w:val="3"/>
          </w:tcPr>
          <w:p w14:paraId="35749545" w14:textId="77777777" w:rsidR="00A27E4E" w:rsidRPr="003B3F5F" w:rsidRDefault="00DA6848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1076480985</w:t>
            </w:r>
          </w:p>
        </w:tc>
        <w:tc>
          <w:tcPr>
            <w:tcW w:w="5915" w:type="dxa"/>
            <w:shd w:val="clear" w:color="auto" w:fill="D9D9D9" w:themeFill="background1" w:themeFillShade="D9"/>
          </w:tcPr>
          <w:p w14:paraId="548F3CB3" w14:textId="77777777" w:rsidR="00A27E4E" w:rsidRPr="003B3F5F" w:rsidRDefault="00A27E4E" w:rsidP="00CE0BFF">
            <w:pPr>
              <w:bidi w:val="0"/>
              <w:rPr>
                <w:color w:val="663300"/>
                <w:rtl/>
              </w:rPr>
            </w:pPr>
            <w:r w:rsidRPr="003B3F5F">
              <w:rPr>
                <w:color w:val="663300"/>
              </w:rPr>
              <w:t>ID No.</w:t>
            </w:r>
          </w:p>
        </w:tc>
      </w:tr>
      <w:tr w:rsidR="003B3F5F" w:rsidRPr="003B3F5F" w14:paraId="70D53243" w14:textId="77777777" w:rsidTr="00B87F41">
        <w:trPr>
          <w:trHeight w:val="331"/>
        </w:trPr>
        <w:tc>
          <w:tcPr>
            <w:tcW w:w="12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1514F9" w14:textId="77777777" w:rsidR="00F4507F" w:rsidRPr="003B3F5F" w:rsidRDefault="00F4507F" w:rsidP="001203F5">
            <w:pPr>
              <w:bidi w:val="0"/>
              <w:jc w:val="center"/>
              <w:rPr>
                <w:b/>
                <w:bCs/>
                <w:color w:val="663300"/>
                <w:sz w:val="24"/>
                <w:szCs w:val="24"/>
              </w:rPr>
            </w:pPr>
            <w:r w:rsidRPr="003B3F5F">
              <w:rPr>
                <w:b/>
                <w:bCs/>
                <w:color w:val="663300"/>
                <w:sz w:val="24"/>
                <w:szCs w:val="24"/>
              </w:rPr>
              <w:t>Rate</w:t>
            </w:r>
          </w:p>
        </w:tc>
        <w:tc>
          <w:tcPr>
            <w:tcW w:w="84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D26BC0" w14:textId="77777777" w:rsidR="00F4507F" w:rsidRPr="003B3F5F" w:rsidRDefault="00F4507F" w:rsidP="001203F5">
            <w:pPr>
              <w:bidi w:val="0"/>
              <w:jc w:val="center"/>
              <w:rPr>
                <w:b/>
                <w:bCs/>
                <w:color w:val="663300"/>
                <w:sz w:val="24"/>
                <w:szCs w:val="24"/>
                <w:rtl/>
              </w:rPr>
            </w:pPr>
            <w:r w:rsidRPr="003B3F5F">
              <w:rPr>
                <w:b/>
                <w:bCs/>
                <w:color w:val="663300"/>
                <w:sz w:val="24"/>
                <w:szCs w:val="24"/>
              </w:rPr>
              <w:t>Yare</w:t>
            </w:r>
          </w:p>
        </w:tc>
        <w:tc>
          <w:tcPr>
            <w:tcW w:w="766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7C6FAD" w14:textId="77777777" w:rsidR="00F4507F" w:rsidRPr="003B3F5F" w:rsidRDefault="00F4507F" w:rsidP="00CE0BFF">
            <w:pPr>
              <w:bidi w:val="0"/>
              <w:rPr>
                <w:b/>
                <w:bCs/>
                <w:color w:val="663300"/>
                <w:sz w:val="28"/>
                <w:szCs w:val="28"/>
                <w:rtl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t>Education &amp; Traning</w:t>
            </w:r>
          </w:p>
        </w:tc>
      </w:tr>
      <w:tr w:rsidR="003B3F5F" w:rsidRPr="003B3F5F" w14:paraId="794AC282" w14:textId="77777777" w:rsidTr="009A35C8">
        <w:trPr>
          <w:trHeight w:val="33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1C44" w14:textId="77777777" w:rsidR="00F4507F" w:rsidRPr="003B3F5F" w:rsidRDefault="00F4507F" w:rsidP="001203F5">
            <w:pPr>
              <w:jc w:val="center"/>
              <w:rPr>
                <w:color w:val="663300"/>
              </w:rPr>
            </w:pPr>
            <w:r w:rsidRPr="003B3F5F">
              <w:rPr>
                <w:color w:val="663300"/>
              </w:rPr>
              <w:t>3.53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73425" w14:textId="77777777" w:rsidR="00F4507F" w:rsidRPr="003B3F5F" w:rsidRDefault="00F4507F" w:rsidP="00A62372">
            <w:pPr>
              <w:rPr>
                <w:rFonts w:ascii="Arial" w:hAnsi="Arial"/>
                <w:color w:val="663300"/>
                <w:sz w:val="24"/>
              </w:rPr>
            </w:pPr>
            <w:r w:rsidRPr="003B3F5F">
              <w:rPr>
                <w:rFonts w:ascii="Arial" w:hAnsi="Arial"/>
                <w:color w:val="663300"/>
                <w:sz w:val="24"/>
              </w:rPr>
              <w:t>2016-2017</w:t>
            </w:r>
          </w:p>
        </w:tc>
        <w:tc>
          <w:tcPr>
            <w:tcW w:w="7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88484F" w14:textId="77777777" w:rsidR="00F4507F" w:rsidRPr="003B3F5F" w:rsidRDefault="00F4507F" w:rsidP="00EA67CB">
            <w:pPr>
              <w:pStyle w:val="a5"/>
              <w:bidi w:val="0"/>
              <w:rPr>
                <w:color w:val="663300"/>
              </w:rPr>
            </w:pPr>
            <w:r w:rsidRPr="003B3F5F">
              <w:rPr>
                <w:rFonts w:ascii="Arial" w:hAnsi="Arial"/>
                <w:color w:val="663300"/>
                <w:sz w:val="24"/>
              </w:rPr>
              <w:t>Mohammad Al-mana college for health sciences- Dammam, Safa, Abdulrazaq Bin hamman st</w:t>
            </w:r>
          </w:p>
        </w:tc>
      </w:tr>
      <w:tr w:rsidR="003B3F5F" w:rsidRPr="003B3F5F" w14:paraId="6F8ED75E" w14:textId="77777777" w:rsidTr="0020704F">
        <w:trPr>
          <w:trHeight w:val="347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414DDD4" w14:textId="77777777" w:rsidR="00F4507F" w:rsidRPr="003B3F5F" w:rsidRDefault="00F4507F" w:rsidP="00EA67CB">
            <w:pPr>
              <w:bidi w:val="0"/>
              <w:rPr>
                <w:b/>
                <w:bCs/>
                <w:color w:val="663300"/>
                <w:sz w:val="28"/>
                <w:szCs w:val="28"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t>Honors and awards received</w:t>
            </w:r>
          </w:p>
        </w:tc>
      </w:tr>
      <w:tr w:rsidR="003B3F5F" w:rsidRPr="003B3F5F" w14:paraId="17844F7C" w14:textId="77777777" w:rsidTr="0020704F">
        <w:trPr>
          <w:trHeight w:val="347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5E92AAE" w14:textId="77777777" w:rsidR="00AB5C35" w:rsidRPr="003B3F5F" w:rsidRDefault="00AB5C35" w:rsidP="00AB5C35">
            <w:pPr>
              <w:pStyle w:val="a8"/>
              <w:bidi w:val="0"/>
              <w:rPr>
                <w:color w:val="663300"/>
              </w:rPr>
            </w:pPr>
            <w:r w:rsidRPr="003B3F5F">
              <w:rPr>
                <w:color w:val="663300"/>
              </w:rPr>
              <w:t>-Attend Biosimilar Drug poised to penetrate market symposium(18/11/2012)</w:t>
            </w:r>
          </w:p>
          <w:p w14:paraId="6D174706" w14:textId="77777777" w:rsidR="00AB5C35" w:rsidRPr="003B3F5F" w:rsidRDefault="00AB5C35" w:rsidP="00AB5C35">
            <w:pPr>
              <w:pStyle w:val="a8"/>
              <w:bidi w:val="0"/>
              <w:rPr>
                <w:color w:val="663300"/>
              </w:rPr>
            </w:pPr>
            <w:r w:rsidRPr="003B3F5F">
              <w:rPr>
                <w:color w:val="663300"/>
              </w:rPr>
              <w:t>- Attend work shop:+The Autism between believes &amp;reality(2013-2014)</w:t>
            </w:r>
          </w:p>
          <w:p w14:paraId="310CAE03" w14:textId="77777777" w:rsidR="00F4507F" w:rsidRPr="003B3F5F" w:rsidRDefault="00AB5C35" w:rsidP="00AB5C35">
            <w:pPr>
              <w:bidi w:val="0"/>
              <w:rPr>
                <w:b/>
                <w:bCs/>
                <w:color w:val="663300"/>
              </w:rPr>
            </w:pPr>
            <w:r w:rsidRPr="003B3F5F">
              <w:rPr>
                <w:color w:val="663300"/>
              </w:rPr>
              <w:t>- Training self- medication consultation skills with the Aid of computer- based virtual patient( during DUPHAT2016)</w:t>
            </w:r>
          </w:p>
          <w:p w14:paraId="4E7C743E" w14:textId="77777777" w:rsidR="003B3F5F" w:rsidRPr="003B3F5F" w:rsidRDefault="003B3F5F" w:rsidP="003B3F5F">
            <w:pPr>
              <w:bidi w:val="0"/>
              <w:rPr>
                <w:color w:val="663300"/>
              </w:rPr>
            </w:pPr>
            <w:r w:rsidRPr="003B3F5F">
              <w:rPr>
                <w:color w:val="663300"/>
              </w:rPr>
              <w:t>- Attending the symposium on "Breast cancer awareness" (17/11/2016)</w:t>
            </w:r>
          </w:p>
        </w:tc>
      </w:tr>
      <w:tr w:rsidR="003B3F5F" w:rsidRPr="003B3F5F" w14:paraId="30A25282" w14:textId="77777777" w:rsidTr="0020704F">
        <w:trPr>
          <w:trHeight w:val="347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9E9FD2C" w14:textId="77777777" w:rsidR="00F4507F" w:rsidRPr="003B3F5F" w:rsidRDefault="00F4507F" w:rsidP="00EA67CB">
            <w:pPr>
              <w:bidi w:val="0"/>
              <w:rPr>
                <w:b/>
                <w:bCs/>
                <w:color w:val="663300"/>
                <w:sz w:val="28"/>
                <w:szCs w:val="28"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t>Professional/Work and internship Experience</w:t>
            </w:r>
          </w:p>
        </w:tc>
      </w:tr>
      <w:tr w:rsidR="003B3F5F" w:rsidRPr="003B3F5F" w14:paraId="72201336" w14:textId="77777777" w:rsidTr="0020704F">
        <w:trPr>
          <w:trHeight w:val="331"/>
        </w:trPr>
        <w:tc>
          <w:tcPr>
            <w:tcW w:w="9783" w:type="dxa"/>
            <w:gridSpan w:val="4"/>
            <w:tcBorders>
              <w:top w:val="single" w:sz="4" w:space="0" w:color="000000" w:themeColor="text1"/>
            </w:tcBorders>
          </w:tcPr>
          <w:p w14:paraId="5E4410AE" w14:textId="77777777" w:rsidR="00590DBE" w:rsidRDefault="00F4507F" w:rsidP="00590DBE">
            <w:pPr>
              <w:pStyle w:val="a5"/>
              <w:numPr>
                <w:ilvl w:val="0"/>
                <w:numId w:val="8"/>
              </w:numPr>
              <w:bidi w:val="0"/>
              <w:rPr>
                <w:rFonts w:cstheme="minorHAnsi"/>
                <w:b/>
                <w:bCs/>
                <w:color w:val="663300"/>
                <w:sz w:val="24"/>
                <w:szCs w:val="24"/>
              </w:rPr>
            </w:pPr>
            <w:r w:rsidRPr="00590DB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Al Mana General hospital</w:t>
            </w:r>
            <w:r w:rsidR="00590DB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 – </w:t>
            </w:r>
            <w:r w:rsidR="003362F7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Departm</w:t>
            </w:r>
            <w:r w:rsidR="001655E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e</w:t>
            </w:r>
            <w:r w:rsidR="003362F7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nt Of I</w:t>
            </w:r>
            <w:r w:rsidR="00590DB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n </w:t>
            </w:r>
            <w:r w:rsidR="003362F7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Patient P</w:t>
            </w:r>
            <w:r w:rsidR="00590DB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harmacy</w:t>
            </w:r>
            <w:r w:rsidR="003362F7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-</w:t>
            </w:r>
            <w:r w:rsidR="00590DB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 for 2 weeks- summer training</w:t>
            </w:r>
          </w:p>
          <w:p w14:paraId="2D28A190" w14:textId="68536B42" w:rsidR="00E12136" w:rsidRDefault="00590DBE" w:rsidP="00590DBE">
            <w:pPr>
              <w:pStyle w:val="a5"/>
              <w:numPr>
                <w:ilvl w:val="0"/>
                <w:numId w:val="8"/>
              </w:numPr>
              <w:bidi w:val="0"/>
              <w:rPr>
                <w:rFonts w:cstheme="minorHAnsi"/>
                <w:b/>
                <w:bCs/>
                <w:color w:val="6633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Al Moosa Specialist </w:t>
            </w:r>
            <w:r w:rsidR="001655E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Hospital</w:t>
            </w:r>
            <w:r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 – Department Of Intravenous </w:t>
            </w:r>
            <w:r w:rsidR="003362F7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Solution </w:t>
            </w:r>
            <w:r w:rsidR="00E12136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and prepared total parenteral nutrition </w:t>
            </w:r>
            <w:r w:rsidR="00247791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-for </w:t>
            </w:r>
            <w:r w:rsidR="00E12136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2 </w:t>
            </w:r>
            <w:r w:rsidR="001655E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 year</w:t>
            </w:r>
            <w:r w:rsidR="00E12136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s and 6 months</w:t>
            </w:r>
          </w:p>
          <w:p w14:paraId="7440B9AD" w14:textId="1D6BC2E1" w:rsidR="00F4507F" w:rsidRPr="00590DBE" w:rsidRDefault="00E12136" w:rsidP="00E12136">
            <w:pPr>
              <w:pStyle w:val="a5"/>
              <w:numPr>
                <w:ilvl w:val="0"/>
                <w:numId w:val="8"/>
              </w:numPr>
              <w:bidi w:val="0"/>
              <w:rPr>
                <w:rFonts w:cstheme="minorHAnsi"/>
                <w:b/>
                <w:bCs/>
                <w:color w:val="6633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Al Moosa Specialist Hospital – Department Of Intravenous Solution  and prepared total parenteral nutrition  -for </w:t>
            </w:r>
            <w:r w:rsidR="00E469EE">
              <w:rPr>
                <w:rFonts w:cstheme="minorHAnsi"/>
                <w:b/>
                <w:bCs/>
                <w:color w:val="663300"/>
                <w:sz w:val="24"/>
                <w:szCs w:val="24"/>
              </w:rPr>
              <w:t>1 year and 4</w:t>
            </w:r>
            <w:r>
              <w:rPr>
                <w:rFonts w:cstheme="minorHAnsi"/>
                <w:b/>
                <w:bCs/>
                <w:color w:val="663300"/>
                <w:sz w:val="24"/>
                <w:szCs w:val="24"/>
              </w:rPr>
              <w:t xml:space="preserve"> months</w:t>
            </w:r>
            <w:r w:rsidR="00F4507F" w:rsidRPr="00590DBE">
              <w:rPr>
                <w:rFonts w:cstheme="minorHAnsi"/>
                <w:b/>
                <w:bCs/>
                <w:color w:val="663300"/>
                <w:sz w:val="24"/>
                <w:szCs w:val="24"/>
              </w:rPr>
              <w:br/>
            </w:r>
          </w:p>
        </w:tc>
      </w:tr>
      <w:tr w:rsidR="003B3F5F" w:rsidRPr="003B3F5F" w14:paraId="0872DBAE" w14:textId="77777777" w:rsidTr="0020704F">
        <w:trPr>
          <w:trHeight w:val="331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38DF813" w14:textId="77777777" w:rsidR="00F4507F" w:rsidRPr="003B3F5F" w:rsidRDefault="00F4507F" w:rsidP="00EA67CB">
            <w:pPr>
              <w:bidi w:val="0"/>
              <w:rPr>
                <w:b/>
                <w:bCs/>
                <w:color w:val="663300"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t>Computer Skills</w:t>
            </w:r>
          </w:p>
        </w:tc>
      </w:tr>
      <w:tr w:rsidR="003B3F5F" w:rsidRPr="003B3F5F" w14:paraId="0B8F7D59" w14:textId="77777777" w:rsidTr="0020704F">
        <w:trPr>
          <w:trHeight w:val="347"/>
        </w:trPr>
        <w:tc>
          <w:tcPr>
            <w:tcW w:w="9783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9624F78" w14:textId="77777777" w:rsidR="00F4507F" w:rsidRPr="003B3F5F" w:rsidRDefault="00F4507F" w:rsidP="00A15FEB">
            <w:pPr>
              <w:bidi w:val="0"/>
              <w:rPr>
                <w:color w:val="663300"/>
              </w:rPr>
            </w:pPr>
            <w:r w:rsidRPr="003B3F5F">
              <w:rPr>
                <w:rFonts w:ascii="Kozuka Gothic Pro B" w:eastAsia="Kozuka Gothic Pro B" w:hAnsi="Kozuka Gothic Pro B"/>
                <w:color w:val="663300"/>
                <w:sz w:val="28"/>
                <w:szCs w:val="28"/>
              </w:rPr>
              <w:t>Computer program (</w:t>
            </w:r>
            <w:r w:rsidR="003362F7">
              <w:rPr>
                <w:rFonts w:ascii="Kozuka Gothic Pro B" w:eastAsia="Kozuka Gothic Pro B" w:hAnsi="Kozuka Gothic Pro B"/>
                <w:color w:val="663300"/>
                <w:sz w:val="28"/>
                <w:szCs w:val="28"/>
              </w:rPr>
              <w:t>Microsoft word,</w:t>
            </w:r>
            <w:r w:rsidRPr="003B3F5F">
              <w:rPr>
                <w:rFonts w:ascii="Kozuka Gothic Pro B" w:eastAsia="Kozuka Gothic Pro B" w:hAnsi="Kozuka Gothic Pro B"/>
                <w:color w:val="663300"/>
                <w:sz w:val="28"/>
                <w:szCs w:val="28"/>
              </w:rPr>
              <w:t xml:space="preserve"> </w:t>
            </w:r>
            <w:r w:rsidR="003362F7">
              <w:rPr>
                <w:rFonts w:ascii="Kozuka Gothic Pro B" w:eastAsia="Kozuka Gothic Pro B" w:hAnsi="Kozuka Gothic Pro B"/>
                <w:color w:val="663300"/>
                <w:sz w:val="28"/>
                <w:szCs w:val="28"/>
              </w:rPr>
              <w:t xml:space="preserve">Microsoft </w:t>
            </w:r>
            <w:r w:rsidRPr="003B3F5F">
              <w:rPr>
                <w:rFonts w:ascii="Kozuka Gothic Pro B" w:eastAsia="Kozuka Gothic Pro B" w:hAnsi="Kozuka Gothic Pro B"/>
                <w:color w:val="663300"/>
                <w:sz w:val="28"/>
                <w:szCs w:val="28"/>
              </w:rPr>
              <w:t>Excel</w:t>
            </w:r>
            <w:r w:rsidR="003362F7">
              <w:rPr>
                <w:rFonts w:ascii="Kozuka Gothic Pro B" w:eastAsia="Kozuka Gothic Pro B" w:hAnsi="Kozuka Gothic Pro B"/>
                <w:color w:val="663300"/>
                <w:sz w:val="28"/>
                <w:szCs w:val="28"/>
              </w:rPr>
              <w:t xml:space="preserve">, and Microsoft PowerPoint </w:t>
            </w:r>
            <w:r w:rsidRPr="003B3F5F">
              <w:rPr>
                <w:rFonts w:ascii="Kozuka Gothic Pro B" w:eastAsia="Kozuka Gothic Pro B" w:hAnsi="Kozuka Gothic Pro B"/>
                <w:color w:val="663300"/>
                <w:sz w:val="28"/>
                <w:szCs w:val="28"/>
              </w:rPr>
              <w:t>)</w:t>
            </w:r>
          </w:p>
        </w:tc>
      </w:tr>
      <w:tr w:rsidR="003B3F5F" w:rsidRPr="003B3F5F" w14:paraId="165C6736" w14:textId="77777777" w:rsidTr="0020704F">
        <w:trPr>
          <w:trHeight w:val="347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AC86F24" w14:textId="77777777" w:rsidR="00F4507F" w:rsidRPr="003B3F5F" w:rsidRDefault="00F4507F" w:rsidP="00EA67CB">
            <w:pPr>
              <w:bidi w:val="0"/>
              <w:rPr>
                <w:b/>
                <w:bCs/>
                <w:color w:val="663300"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t xml:space="preserve">Major Projects </w:t>
            </w:r>
          </w:p>
        </w:tc>
      </w:tr>
      <w:tr w:rsidR="003B3F5F" w:rsidRPr="003B3F5F" w14:paraId="28CAD7B6" w14:textId="77777777" w:rsidTr="0020704F">
        <w:trPr>
          <w:trHeight w:val="347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F03FC2" w14:textId="77777777" w:rsidR="00F4507F" w:rsidRPr="003B3F5F" w:rsidRDefault="003B3F5F" w:rsidP="00334020">
            <w:pPr>
              <w:bidi w:val="0"/>
              <w:rPr>
                <w:color w:val="663300"/>
                <w:sz w:val="28"/>
                <w:szCs w:val="28"/>
                <w:rtl/>
              </w:rPr>
            </w:pPr>
            <w:r w:rsidRPr="003B3F5F">
              <w:rPr>
                <w:color w:val="663300"/>
                <w:sz w:val="28"/>
                <w:szCs w:val="28"/>
              </w:rPr>
              <w:t>Breast Cancer Day in</w:t>
            </w:r>
            <w:r w:rsidR="00AB5C35" w:rsidRPr="003B3F5F">
              <w:rPr>
                <w:color w:val="663300"/>
                <w:sz w:val="28"/>
                <w:szCs w:val="28"/>
              </w:rPr>
              <w:t xml:space="preserve"> Mohammed Al Mana College of Health Sciences</w:t>
            </w:r>
          </w:p>
        </w:tc>
      </w:tr>
      <w:tr w:rsidR="003B3F5F" w:rsidRPr="003B3F5F" w14:paraId="19605419" w14:textId="77777777" w:rsidTr="0020704F">
        <w:trPr>
          <w:trHeight w:val="331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8C219B1" w14:textId="77777777" w:rsidR="00F4507F" w:rsidRPr="003B3F5F" w:rsidRDefault="00F4507F" w:rsidP="00EA67CB">
            <w:pPr>
              <w:bidi w:val="0"/>
              <w:rPr>
                <w:b/>
                <w:bCs/>
                <w:color w:val="663300"/>
                <w:sz w:val="28"/>
                <w:szCs w:val="28"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t>Abilities and language</w:t>
            </w:r>
          </w:p>
        </w:tc>
      </w:tr>
      <w:tr w:rsidR="003B3F5F" w:rsidRPr="003B3F5F" w14:paraId="3EC97BE2" w14:textId="77777777" w:rsidTr="0020704F">
        <w:trPr>
          <w:trHeight w:val="331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8710C9" w14:textId="77777777" w:rsidR="00AB5C35" w:rsidRPr="003B3F5F" w:rsidRDefault="00AB5C35" w:rsidP="00AB5C35">
            <w:pPr>
              <w:pStyle w:val="a5"/>
              <w:numPr>
                <w:ilvl w:val="0"/>
                <w:numId w:val="7"/>
              </w:numPr>
              <w:bidi w:val="0"/>
              <w:spacing w:before="240"/>
              <w:rPr>
                <w:rFonts w:asciiTheme="minorBidi" w:hAnsiTheme="minorBidi"/>
                <w:color w:val="663300"/>
                <w:sz w:val="24"/>
                <w:szCs w:val="24"/>
                <w:rtl/>
              </w:rPr>
            </w:pPr>
            <w:r w:rsidRPr="003B3F5F">
              <w:rPr>
                <w:rFonts w:asciiTheme="minorBidi" w:hAnsiTheme="minorBidi"/>
                <w:b/>
                <w:bCs/>
                <w:color w:val="663300"/>
                <w:sz w:val="24"/>
                <w:szCs w:val="24"/>
              </w:rPr>
              <w:t>English</w:t>
            </w:r>
            <w:r w:rsidRPr="003B3F5F">
              <w:rPr>
                <w:rFonts w:asciiTheme="minorBidi" w:hAnsiTheme="minorBidi"/>
                <w:color w:val="663300"/>
                <w:sz w:val="24"/>
                <w:szCs w:val="24"/>
              </w:rPr>
              <w:t>, spoken and written</w:t>
            </w:r>
          </w:p>
          <w:p w14:paraId="1B9BB05C" w14:textId="77777777" w:rsidR="00F4507F" w:rsidRPr="003B3F5F" w:rsidRDefault="00AB5C35" w:rsidP="00AB5C35">
            <w:pPr>
              <w:pStyle w:val="a5"/>
              <w:bidi w:val="0"/>
              <w:rPr>
                <w:color w:val="663300"/>
              </w:rPr>
            </w:pPr>
            <w:r w:rsidRPr="003B3F5F">
              <w:rPr>
                <w:rFonts w:asciiTheme="minorBidi" w:hAnsiTheme="minorBidi"/>
                <w:color w:val="663300"/>
                <w:sz w:val="24"/>
                <w:szCs w:val="24"/>
              </w:rPr>
              <w:t>2.</w:t>
            </w:r>
            <w:r w:rsidRPr="003B3F5F">
              <w:rPr>
                <w:rFonts w:asciiTheme="minorBidi" w:hAnsiTheme="minorBidi"/>
                <w:b/>
                <w:bCs/>
                <w:color w:val="663300"/>
                <w:sz w:val="24"/>
                <w:szCs w:val="24"/>
              </w:rPr>
              <w:t xml:space="preserve"> Arabic</w:t>
            </w:r>
            <w:r w:rsidRPr="003B3F5F">
              <w:rPr>
                <w:rFonts w:asciiTheme="minorBidi" w:hAnsiTheme="minorBidi"/>
                <w:color w:val="663300"/>
                <w:sz w:val="24"/>
                <w:szCs w:val="24"/>
              </w:rPr>
              <w:t>, spoken and written</w:t>
            </w:r>
          </w:p>
        </w:tc>
      </w:tr>
      <w:tr w:rsidR="003B3F5F" w:rsidRPr="003B3F5F" w14:paraId="3BFD9598" w14:textId="77777777" w:rsidTr="0020704F">
        <w:trPr>
          <w:trHeight w:val="331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2A26B5C" w14:textId="77777777" w:rsidR="00F4507F" w:rsidRPr="003B3F5F" w:rsidRDefault="00F4507F" w:rsidP="00EA67CB">
            <w:pPr>
              <w:bidi w:val="0"/>
              <w:rPr>
                <w:b/>
                <w:bCs/>
                <w:color w:val="663300"/>
              </w:rPr>
            </w:pPr>
            <w:r w:rsidRPr="003B3F5F">
              <w:rPr>
                <w:b/>
                <w:bCs/>
                <w:color w:val="663300"/>
                <w:sz w:val="28"/>
                <w:szCs w:val="28"/>
              </w:rPr>
              <w:lastRenderedPageBreak/>
              <w:t>Activities</w:t>
            </w:r>
          </w:p>
        </w:tc>
      </w:tr>
      <w:tr w:rsidR="003B3F5F" w:rsidRPr="003B3F5F" w14:paraId="3AFF0245" w14:textId="77777777" w:rsidTr="0020704F">
        <w:trPr>
          <w:trHeight w:val="331"/>
        </w:trPr>
        <w:tc>
          <w:tcPr>
            <w:tcW w:w="9783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60B4A6" w14:textId="77777777" w:rsidR="00F4507F" w:rsidRPr="003B3F5F" w:rsidRDefault="003B3F5F" w:rsidP="00A15FEB">
            <w:pPr>
              <w:bidi w:val="0"/>
              <w:rPr>
                <w:color w:val="663300"/>
              </w:rPr>
            </w:pPr>
            <w:r w:rsidRPr="003B3F5F">
              <w:rPr>
                <w:color w:val="663300"/>
                <w:sz w:val="28"/>
                <w:szCs w:val="28"/>
              </w:rPr>
              <w:t>Breast Cancer Day in</w:t>
            </w:r>
            <w:r w:rsidR="00AB5C35" w:rsidRPr="003B3F5F">
              <w:rPr>
                <w:color w:val="663300"/>
                <w:sz w:val="28"/>
                <w:szCs w:val="28"/>
              </w:rPr>
              <w:t xml:space="preserve"> Mohammed Al Mana College of Health Sciences</w:t>
            </w:r>
          </w:p>
        </w:tc>
      </w:tr>
    </w:tbl>
    <w:p w14:paraId="6406F338" w14:textId="77777777" w:rsidR="006707FC" w:rsidRPr="003B3F5F" w:rsidRDefault="006707FC" w:rsidP="006707FC">
      <w:pPr>
        <w:rPr>
          <w:color w:val="663300"/>
          <w:rtl/>
        </w:rPr>
      </w:pPr>
    </w:p>
    <w:sectPr w:rsidR="006707FC" w:rsidRPr="003B3F5F" w:rsidSect="00CE0BFF">
      <w:footerReference w:type="default" r:id="rId8"/>
      <w:pgSz w:w="11906" w:h="16838"/>
      <w:pgMar w:top="567" w:right="140" w:bottom="142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3C1A" w14:textId="77777777" w:rsidR="00DB1840" w:rsidRDefault="00DB1840" w:rsidP="00FC214C">
      <w:pPr>
        <w:spacing w:after="0" w:line="240" w:lineRule="auto"/>
      </w:pPr>
      <w:r>
        <w:separator/>
      </w:r>
    </w:p>
  </w:endnote>
  <w:endnote w:type="continuationSeparator" w:id="0">
    <w:p w14:paraId="2703D13B" w14:textId="77777777" w:rsidR="00DB1840" w:rsidRDefault="00DB1840" w:rsidP="00F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78010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A7C91" w14:textId="77777777" w:rsidR="00FC214C" w:rsidRDefault="00FC214C">
        <w:pPr>
          <w:pStyle w:val="a7"/>
          <w:rPr>
            <w:rtl/>
          </w:rPr>
        </w:pPr>
      </w:p>
      <w:p w14:paraId="3D19A90F" w14:textId="77777777" w:rsidR="00FC214C" w:rsidRDefault="00FC214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9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C7781E3" w14:textId="77777777" w:rsidR="00FC214C" w:rsidRDefault="00FC2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44C8" w14:textId="77777777" w:rsidR="00DB1840" w:rsidRDefault="00DB1840" w:rsidP="00FC214C">
      <w:pPr>
        <w:spacing w:after="0" w:line="240" w:lineRule="auto"/>
      </w:pPr>
      <w:r>
        <w:separator/>
      </w:r>
    </w:p>
  </w:footnote>
  <w:footnote w:type="continuationSeparator" w:id="0">
    <w:p w14:paraId="0DE050D0" w14:textId="77777777" w:rsidR="00DB1840" w:rsidRDefault="00DB1840" w:rsidP="00FC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1B1"/>
    <w:multiLevelType w:val="hybridMultilevel"/>
    <w:tmpl w:val="250A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CBC"/>
    <w:multiLevelType w:val="hybridMultilevel"/>
    <w:tmpl w:val="524E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891"/>
    <w:multiLevelType w:val="hybridMultilevel"/>
    <w:tmpl w:val="5C52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76FC"/>
    <w:multiLevelType w:val="hybridMultilevel"/>
    <w:tmpl w:val="96FA9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646C"/>
    <w:multiLevelType w:val="hybridMultilevel"/>
    <w:tmpl w:val="5CB2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63F46"/>
    <w:multiLevelType w:val="hybridMultilevel"/>
    <w:tmpl w:val="5DA04F32"/>
    <w:lvl w:ilvl="0" w:tplc="12FA5B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047BC"/>
    <w:multiLevelType w:val="hybridMultilevel"/>
    <w:tmpl w:val="8432DED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75E80C3B"/>
    <w:multiLevelType w:val="hybridMultilevel"/>
    <w:tmpl w:val="8A9A9BA0"/>
    <w:lvl w:ilvl="0" w:tplc="55422A5C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FC"/>
    <w:rsid w:val="00005F5E"/>
    <w:rsid w:val="000074C0"/>
    <w:rsid w:val="0007651D"/>
    <w:rsid w:val="000767B2"/>
    <w:rsid w:val="00097EA6"/>
    <w:rsid w:val="000A2B08"/>
    <w:rsid w:val="000B57AD"/>
    <w:rsid w:val="000B586D"/>
    <w:rsid w:val="000D4170"/>
    <w:rsid w:val="000E428A"/>
    <w:rsid w:val="000F4288"/>
    <w:rsid w:val="001203F5"/>
    <w:rsid w:val="00133E7B"/>
    <w:rsid w:val="0015279E"/>
    <w:rsid w:val="0015534A"/>
    <w:rsid w:val="001655EE"/>
    <w:rsid w:val="00182D2F"/>
    <w:rsid w:val="001A12B6"/>
    <w:rsid w:val="001A3BE2"/>
    <w:rsid w:val="001B79DE"/>
    <w:rsid w:val="001E0BEA"/>
    <w:rsid w:val="001E5B6F"/>
    <w:rsid w:val="001E7849"/>
    <w:rsid w:val="001E7CFC"/>
    <w:rsid w:val="002018FE"/>
    <w:rsid w:val="0020704F"/>
    <w:rsid w:val="0021472C"/>
    <w:rsid w:val="002219BD"/>
    <w:rsid w:val="00247791"/>
    <w:rsid w:val="00267B5F"/>
    <w:rsid w:val="00285DDA"/>
    <w:rsid w:val="00292B74"/>
    <w:rsid w:val="002A1C14"/>
    <w:rsid w:val="002A2B71"/>
    <w:rsid w:val="002B0EDA"/>
    <w:rsid w:val="002C141C"/>
    <w:rsid w:val="002C335D"/>
    <w:rsid w:val="002C4DCA"/>
    <w:rsid w:val="002D40CF"/>
    <w:rsid w:val="002D5095"/>
    <w:rsid w:val="002D6634"/>
    <w:rsid w:val="002F0AAD"/>
    <w:rsid w:val="00306700"/>
    <w:rsid w:val="00311E7A"/>
    <w:rsid w:val="00320A64"/>
    <w:rsid w:val="00334020"/>
    <w:rsid w:val="003362F7"/>
    <w:rsid w:val="0036256A"/>
    <w:rsid w:val="003631B0"/>
    <w:rsid w:val="00375E8C"/>
    <w:rsid w:val="003B3F5F"/>
    <w:rsid w:val="003C7FA2"/>
    <w:rsid w:val="003E7960"/>
    <w:rsid w:val="00412D9D"/>
    <w:rsid w:val="00421F70"/>
    <w:rsid w:val="00423F2B"/>
    <w:rsid w:val="00426503"/>
    <w:rsid w:val="0044414F"/>
    <w:rsid w:val="0049557E"/>
    <w:rsid w:val="004B1CC2"/>
    <w:rsid w:val="004C25E9"/>
    <w:rsid w:val="004C484E"/>
    <w:rsid w:val="004C5881"/>
    <w:rsid w:val="004C5D1F"/>
    <w:rsid w:val="004C7687"/>
    <w:rsid w:val="004E0549"/>
    <w:rsid w:val="004E71C6"/>
    <w:rsid w:val="004F6543"/>
    <w:rsid w:val="00524500"/>
    <w:rsid w:val="00524AC5"/>
    <w:rsid w:val="005415D7"/>
    <w:rsid w:val="00590DBE"/>
    <w:rsid w:val="005D71EA"/>
    <w:rsid w:val="005E589E"/>
    <w:rsid w:val="005E743B"/>
    <w:rsid w:val="005F14C0"/>
    <w:rsid w:val="005F2661"/>
    <w:rsid w:val="00605A84"/>
    <w:rsid w:val="006707FC"/>
    <w:rsid w:val="00682B1C"/>
    <w:rsid w:val="00684D94"/>
    <w:rsid w:val="00696FF5"/>
    <w:rsid w:val="006A360A"/>
    <w:rsid w:val="006C1BE3"/>
    <w:rsid w:val="006C769A"/>
    <w:rsid w:val="006D144C"/>
    <w:rsid w:val="006F23A3"/>
    <w:rsid w:val="00713739"/>
    <w:rsid w:val="00721A2C"/>
    <w:rsid w:val="007308FE"/>
    <w:rsid w:val="00757423"/>
    <w:rsid w:val="00770726"/>
    <w:rsid w:val="0078506D"/>
    <w:rsid w:val="00794F52"/>
    <w:rsid w:val="007A43FC"/>
    <w:rsid w:val="007B5033"/>
    <w:rsid w:val="007D12B5"/>
    <w:rsid w:val="007D152A"/>
    <w:rsid w:val="007D6476"/>
    <w:rsid w:val="008412B9"/>
    <w:rsid w:val="00841E12"/>
    <w:rsid w:val="00860DBD"/>
    <w:rsid w:val="00884000"/>
    <w:rsid w:val="00887F8F"/>
    <w:rsid w:val="00890A10"/>
    <w:rsid w:val="008B1FE8"/>
    <w:rsid w:val="008B2A85"/>
    <w:rsid w:val="008C0DAB"/>
    <w:rsid w:val="008C2DB3"/>
    <w:rsid w:val="008C3D3E"/>
    <w:rsid w:val="008F6FD3"/>
    <w:rsid w:val="00925004"/>
    <w:rsid w:val="009252D3"/>
    <w:rsid w:val="0093280C"/>
    <w:rsid w:val="009755DA"/>
    <w:rsid w:val="00995206"/>
    <w:rsid w:val="009C1390"/>
    <w:rsid w:val="009C2C8E"/>
    <w:rsid w:val="009C42C4"/>
    <w:rsid w:val="009D0B5D"/>
    <w:rsid w:val="009F20AC"/>
    <w:rsid w:val="009F5D77"/>
    <w:rsid w:val="00A02416"/>
    <w:rsid w:val="00A15FEB"/>
    <w:rsid w:val="00A22C41"/>
    <w:rsid w:val="00A27E4E"/>
    <w:rsid w:val="00A30390"/>
    <w:rsid w:val="00A3705D"/>
    <w:rsid w:val="00A37E8E"/>
    <w:rsid w:val="00A46275"/>
    <w:rsid w:val="00A52076"/>
    <w:rsid w:val="00A524FD"/>
    <w:rsid w:val="00A7518D"/>
    <w:rsid w:val="00A75F63"/>
    <w:rsid w:val="00A83975"/>
    <w:rsid w:val="00AA3052"/>
    <w:rsid w:val="00AB1562"/>
    <w:rsid w:val="00AB447C"/>
    <w:rsid w:val="00AB5C35"/>
    <w:rsid w:val="00AB5F2D"/>
    <w:rsid w:val="00AB63F4"/>
    <w:rsid w:val="00AB7863"/>
    <w:rsid w:val="00AC5D34"/>
    <w:rsid w:val="00AC637C"/>
    <w:rsid w:val="00AC6E33"/>
    <w:rsid w:val="00AE3AEA"/>
    <w:rsid w:val="00B13FEE"/>
    <w:rsid w:val="00B2617C"/>
    <w:rsid w:val="00B32983"/>
    <w:rsid w:val="00B43651"/>
    <w:rsid w:val="00B569DE"/>
    <w:rsid w:val="00B76697"/>
    <w:rsid w:val="00B86B5A"/>
    <w:rsid w:val="00B91343"/>
    <w:rsid w:val="00BA0B80"/>
    <w:rsid w:val="00BA3EFD"/>
    <w:rsid w:val="00BB628E"/>
    <w:rsid w:val="00BC3E5F"/>
    <w:rsid w:val="00C11B34"/>
    <w:rsid w:val="00C54B1E"/>
    <w:rsid w:val="00C647BC"/>
    <w:rsid w:val="00C76695"/>
    <w:rsid w:val="00C92DAD"/>
    <w:rsid w:val="00C9596E"/>
    <w:rsid w:val="00CE0BFF"/>
    <w:rsid w:val="00D268B6"/>
    <w:rsid w:val="00D318F6"/>
    <w:rsid w:val="00D54C53"/>
    <w:rsid w:val="00D56796"/>
    <w:rsid w:val="00D6193A"/>
    <w:rsid w:val="00D71208"/>
    <w:rsid w:val="00D956C3"/>
    <w:rsid w:val="00DA5AB6"/>
    <w:rsid w:val="00DA6848"/>
    <w:rsid w:val="00DB1840"/>
    <w:rsid w:val="00DC4FC0"/>
    <w:rsid w:val="00E02497"/>
    <w:rsid w:val="00E053E2"/>
    <w:rsid w:val="00E07B8F"/>
    <w:rsid w:val="00E12136"/>
    <w:rsid w:val="00E1372F"/>
    <w:rsid w:val="00E21113"/>
    <w:rsid w:val="00E2164B"/>
    <w:rsid w:val="00E33AD7"/>
    <w:rsid w:val="00E40C40"/>
    <w:rsid w:val="00E43A00"/>
    <w:rsid w:val="00E469EE"/>
    <w:rsid w:val="00E66C89"/>
    <w:rsid w:val="00EA3B7A"/>
    <w:rsid w:val="00EA67CB"/>
    <w:rsid w:val="00ED7E69"/>
    <w:rsid w:val="00EE165E"/>
    <w:rsid w:val="00F23B8F"/>
    <w:rsid w:val="00F26654"/>
    <w:rsid w:val="00F4051A"/>
    <w:rsid w:val="00F43F08"/>
    <w:rsid w:val="00F4507F"/>
    <w:rsid w:val="00F549C1"/>
    <w:rsid w:val="00F6046E"/>
    <w:rsid w:val="00F70696"/>
    <w:rsid w:val="00F72B22"/>
    <w:rsid w:val="00F950B2"/>
    <w:rsid w:val="00FC214C"/>
    <w:rsid w:val="00FC2162"/>
    <w:rsid w:val="00FE211E"/>
    <w:rsid w:val="00FE3975"/>
    <w:rsid w:val="00FE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A90D4"/>
  <w15:docId w15:val="{4F2B236D-26D4-41A2-BADD-F9C1ED0A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2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7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E428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D7E6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C2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C214C"/>
  </w:style>
  <w:style w:type="paragraph" w:styleId="a7">
    <w:name w:val="footer"/>
    <w:basedOn w:val="a"/>
    <w:link w:val="Char1"/>
    <w:uiPriority w:val="99"/>
    <w:unhideWhenUsed/>
    <w:rsid w:val="00FC2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C214C"/>
  </w:style>
  <w:style w:type="character" w:customStyle="1" w:styleId="shorttext">
    <w:name w:val="short_text"/>
    <w:basedOn w:val="a0"/>
    <w:rsid w:val="00A52076"/>
  </w:style>
  <w:style w:type="paragraph" w:styleId="a8">
    <w:name w:val="No Spacing"/>
    <w:link w:val="Char2"/>
    <w:uiPriority w:val="1"/>
    <w:qFormat/>
    <w:rsid w:val="00AB5C3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AB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0A97-8EEB-4CE0-ADF2-70BA448C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dell</cp:lastModifiedBy>
  <cp:revision>8</cp:revision>
  <cp:lastPrinted>2017-08-16T21:01:00Z</cp:lastPrinted>
  <dcterms:created xsi:type="dcterms:W3CDTF">2018-11-07T20:40:00Z</dcterms:created>
  <dcterms:modified xsi:type="dcterms:W3CDTF">2021-11-07T15:44:00Z</dcterms:modified>
</cp:coreProperties>
</file>