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000" w:type="pct"/>
        <w:tblLook w:val="0000" w:firstRow="0" w:lastRow="0" w:firstColumn="0" w:lastColumn="0" w:noHBand="0" w:noVBand="0"/>
      </w:tblPr>
      <w:tblGrid>
        <w:gridCol w:w="1403"/>
        <w:gridCol w:w="8406"/>
      </w:tblGrid>
      <w:tr w:rsidR="00036BF9" w:rsidRPr="00C52DCC" w14:paraId="26D0EC07" w14:textId="77777777" w:rsidTr="00664BF2">
        <w:trPr>
          <w:trHeight w:val="20"/>
        </w:trPr>
        <w:tc>
          <w:tcPr>
            <w:tcW w:w="5000" w:type="pct"/>
            <w:gridSpan w:val="2"/>
            <w:tcBorders>
              <w:bottom w:val="single" w:sz="4" w:space="0" w:color="auto"/>
            </w:tcBorders>
            <w:shd w:val="clear" w:color="auto" w:fill="BFBFBF" w:themeFill="background1" w:themeFillShade="BF"/>
            <w:vAlign w:val="center"/>
          </w:tcPr>
          <w:p w14:paraId="576A5F25" w14:textId="57374A06" w:rsidR="00036BF9" w:rsidRPr="00C52DCC" w:rsidRDefault="00A32E54" w:rsidP="00664BF2">
            <w:pPr>
              <w:widowControl/>
              <w:tabs>
                <w:tab w:val="left" w:pos="1440"/>
                <w:tab w:val="right" w:pos="10205"/>
              </w:tabs>
              <w:spacing w:before="40" w:after="40"/>
              <w:jc w:val="center"/>
              <w:rPr>
                <w:rFonts w:cs="Arial"/>
                <w:b/>
                <w:snapToGrid/>
                <w:sz w:val="18"/>
                <w:szCs w:val="18"/>
                <w:lang w:eastAsia="en-US"/>
              </w:rPr>
            </w:pPr>
            <w:r w:rsidRPr="00541655">
              <w:rPr>
                <w:rFonts w:cs="Arial"/>
                <w:b/>
                <w:snapToGrid/>
                <w:sz w:val="24"/>
                <w:szCs w:val="24"/>
                <w:lang w:eastAsia="en-US"/>
              </w:rPr>
              <w:t>Mohammad Sarfraz Ahmad</w:t>
            </w:r>
          </w:p>
        </w:tc>
      </w:tr>
      <w:tr w:rsidR="009F7C03" w:rsidRPr="00C52DCC" w14:paraId="45F9AF25" w14:textId="77777777" w:rsidTr="00664BF2">
        <w:trPr>
          <w:trHeight w:val="227"/>
        </w:trPr>
        <w:tc>
          <w:tcPr>
            <w:tcW w:w="715" w:type="pct"/>
            <w:vMerge w:val="restart"/>
            <w:vAlign w:val="center"/>
          </w:tcPr>
          <w:p w14:paraId="37FB9D5D"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4AD0C3F0" w14:textId="18292784" w:rsidR="009F7C03" w:rsidRPr="00D24AF8" w:rsidRDefault="009F7C03" w:rsidP="00664BF2">
            <w:pPr>
              <w:widowControl/>
              <w:tabs>
                <w:tab w:val="left" w:pos="1440"/>
                <w:tab w:val="right" w:pos="10205"/>
              </w:tabs>
              <w:spacing w:after="60"/>
              <w:contextualSpacing/>
              <w:rPr>
                <w:rFonts w:cs="Arial"/>
                <w:snapToGrid/>
                <w:szCs w:val="18"/>
                <w:lang w:eastAsia="en-US"/>
              </w:rPr>
            </w:pPr>
            <w:r>
              <w:rPr>
                <w:rFonts w:cs="Arial"/>
                <w:b/>
                <w:snapToGrid/>
                <w:szCs w:val="18"/>
                <w:lang w:eastAsia="en-US"/>
              </w:rPr>
              <w:t xml:space="preserve">AN EXPERIENCED </w:t>
            </w:r>
            <w:r w:rsidR="00CC5848">
              <w:rPr>
                <w:rFonts w:cs="Arial"/>
                <w:b/>
                <w:snapToGrid/>
                <w:szCs w:val="18"/>
                <w:lang w:eastAsia="en-US"/>
              </w:rPr>
              <w:t xml:space="preserve">SUBSEA </w:t>
            </w:r>
            <w:r w:rsidR="009E6651">
              <w:rPr>
                <w:rFonts w:cs="Arial"/>
                <w:b/>
                <w:snapToGrid/>
                <w:szCs w:val="18"/>
                <w:lang w:eastAsia="en-US"/>
              </w:rPr>
              <w:t>PROJECT ENGINEER</w:t>
            </w:r>
            <w:r w:rsidR="0061529E">
              <w:rPr>
                <w:rFonts w:cs="Arial"/>
                <w:b/>
                <w:snapToGrid/>
                <w:szCs w:val="18"/>
                <w:lang w:eastAsia="en-US"/>
              </w:rPr>
              <w:t xml:space="preserve"> </w:t>
            </w:r>
            <w:r>
              <w:rPr>
                <w:rFonts w:cs="Arial"/>
                <w:snapToGrid/>
                <w:szCs w:val="18"/>
                <w:lang w:eastAsia="en-US"/>
              </w:rPr>
              <w:t>who has worked onshore</w:t>
            </w:r>
            <w:r w:rsidR="00CA5641">
              <w:rPr>
                <w:rFonts w:cs="Arial"/>
                <w:snapToGrid/>
                <w:szCs w:val="18"/>
                <w:lang w:eastAsia="en-US"/>
              </w:rPr>
              <w:t xml:space="preserve"> (Underground cable Installation)</w:t>
            </w:r>
            <w:r>
              <w:rPr>
                <w:rFonts w:cs="Arial"/>
                <w:snapToGrid/>
                <w:szCs w:val="18"/>
                <w:lang w:eastAsia="en-US"/>
              </w:rPr>
              <w:t xml:space="preserve"> and in offshore</w:t>
            </w:r>
            <w:r w:rsidR="00CA5641">
              <w:rPr>
                <w:rFonts w:cs="Arial"/>
                <w:snapToGrid/>
                <w:szCs w:val="18"/>
                <w:lang w:eastAsia="en-US"/>
              </w:rPr>
              <w:t xml:space="preserve"> (</w:t>
            </w:r>
            <w:r>
              <w:rPr>
                <w:rFonts w:cs="Arial"/>
                <w:snapToGrid/>
                <w:szCs w:val="18"/>
                <w:lang w:eastAsia="en-US"/>
              </w:rPr>
              <w:t xml:space="preserve">subsea </w:t>
            </w:r>
            <w:r w:rsidR="00CC5848">
              <w:rPr>
                <w:rFonts w:cs="Arial"/>
                <w:snapToGrid/>
                <w:szCs w:val="18"/>
                <w:lang w:eastAsia="en-US"/>
              </w:rPr>
              <w:t>Cable Installation</w:t>
            </w:r>
            <w:r w:rsidR="00CA5641">
              <w:rPr>
                <w:rFonts w:cs="Arial"/>
                <w:snapToGrid/>
                <w:szCs w:val="18"/>
                <w:lang w:eastAsia="en-US"/>
              </w:rPr>
              <w:t>)</w:t>
            </w:r>
            <w:r>
              <w:rPr>
                <w:rFonts w:cs="Arial"/>
                <w:snapToGrid/>
                <w:szCs w:val="18"/>
                <w:lang w:eastAsia="en-US"/>
              </w:rPr>
              <w:t xml:space="preserve"> </w:t>
            </w:r>
            <w:r w:rsidRPr="00CF1BBF">
              <w:rPr>
                <w:rFonts w:cs="Arial"/>
                <w:snapToGrid/>
                <w:szCs w:val="18"/>
                <w:lang w:eastAsia="en-US"/>
              </w:rPr>
              <w:t xml:space="preserve">on a global </w:t>
            </w:r>
            <w:r>
              <w:rPr>
                <w:rFonts w:cs="Arial"/>
                <w:snapToGrid/>
                <w:szCs w:val="18"/>
                <w:lang w:eastAsia="en-US"/>
              </w:rPr>
              <w:t xml:space="preserve">basis, </w:t>
            </w:r>
            <w:r w:rsidR="00CC5848">
              <w:rPr>
                <w:rFonts w:cs="Arial"/>
                <w:snapToGrid/>
                <w:szCs w:val="18"/>
                <w:lang w:eastAsia="en-US"/>
              </w:rPr>
              <w:t xml:space="preserve">with key result areas such as </w:t>
            </w:r>
          </w:p>
        </w:tc>
      </w:tr>
      <w:tr w:rsidR="009F7C03" w:rsidRPr="00C52DCC" w14:paraId="5CF6DB4E" w14:textId="77777777" w:rsidTr="00664BF2">
        <w:trPr>
          <w:trHeight w:val="3016"/>
        </w:trPr>
        <w:tc>
          <w:tcPr>
            <w:tcW w:w="715" w:type="pct"/>
            <w:vMerge/>
            <w:tcBorders>
              <w:bottom w:val="nil"/>
            </w:tcBorders>
            <w:vAlign w:val="center"/>
          </w:tcPr>
          <w:p w14:paraId="614C8CB9"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tcBorders>
              <w:bottom w:val="nil"/>
            </w:tcBorders>
            <w:vAlign w:val="center"/>
          </w:tcPr>
          <w:p w14:paraId="5FA87CEA" w14:textId="77777777" w:rsidR="00CC5848" w:rsidRPr="001600BF" w:rsidRDefault="00CC5848" w:rsidP="00664BF2">
            <w:pPr>
              <w:pStyle w:val="ListParagraph"/>
              <w:widowControl/>
              <w:ind w:right="-18"/>
              <w:rPr>
                <w:rFonts w:asciiTheme="minorBidi" w:hAnsiTheme="minorBidi" w:cstheme="minorBidi"/>
                <w:sz w:val="18"/>
                <w:szCs w:val="18"/>
              </w:rPr>
            </w:pPr>
          </w:p>
          <w:p w14:paraId="5DCD00F6" w14:textId="77777777" w:rsidR="00CC5848" w:rsidRPr="001600BF" w:rsidRDefault="00CC5848" w:rsidP="00664BF2">
            <w:pPr>
              <w:pStyle w:val="ListParagraph"/>
              <w:widowControl/>
              <w:numPr>
                <w:ilvl w:val="0"/>
                <w:numId w:val="2"/>
              </w:numPr>
              <w:rPr>
                <w:rFonts w:asciiTheme="minorBidi" w:hAnsiTheme="minorBidi" w:cstheme="minorBidi"/>
                <w:sz w:val="18"/>
                <w:szCs w:val="18"/>
                <w:lang w:eastAsia="en-GB"/>
              </w:rPr>
            </w:pPr>
            <w:r w:rsidRPr="001600BF">
              <w:rPr>
                <w:rFonts w:asciiTheme="minorBidi" w:hAnsiTheme="minorBidi" w:cstheme="minorBidi"/>
                <w:sz w:val="18"/>
                <w:szCs w:val="18"/>
                <w:lang w:eastAsia="en-GB"/>
              </w:rPr>
              <w:t xml:space="preserve">Excellence in </w:t>
            </w:r>
            <w:r w:rsidRPr="001600BF">
              <w:rPr>
                <w:rFonts w:asciiTheme="minorBidi" w:hAnsiTheme="minorBidi" w:cstheme="minorBidi"/>
                <w:b/>
                <w:sz w:val="18"/>
                <w:szCs w:val="18"/>
                <w:lang w:eastAsia="en-GB"/>
              </w:rPr>
              <w:t>managing diverse range of project activities</w:t>
            </w:r>
            <w:r w:rsidRPr="001600BF">
              <w:rPr>
                <w:rFonts w:asciiTheme="minorBidi" w:hAnsiTheme="minorBidi" w:cstheme="minorBidi"/>
                <w:sz w:val="18"/>
                <w:szCs w:val="18"/>
                <w:lang w:eastAsia="en-GB"/>
              </w:rPr>
              <w:t xml:space="preserve"> such as evaluation of strategic plans, process &amp; equipment selection, review of material specification, requisition of material and equipment, review RFQ and subcontractor documents, participate in technical bid, cost management, quality assurance and techno-commercial operations to ensure top &amp; bottom line profitability</w:t>
            </w:r>
          </w:p>
          <w:p w14:paraId="3108AACB" w14:textId="05671BF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 xml:space="preserve">Assisting the Project Manager in creating a well-developed project progress tracking system in order to keep a close watch on any delays </w:t>
            </w:r>
          </w:p>
          <w:p w14:paraId="348D0E7B" w14:textId="77777777" w:rsidR="00CC5848" w:rsidRPr="001600BF" w:rsidRDefault="00CC5848" w:rsidP="00664BF2">
            <w:pPr>
              <w:pStyle w:val="ListParagraph"/>
              <w:widowControl/>
              <w:numPr>
                <w:ilvl w:val="0"/>
                <w:numId w:val="2"/>
              </w:numPr>
              <w:rPr>
                <w:rFonts w:asciiTheme="minorBidi" w:hAnsiTheme="minorBidi" w:cstheme="minorBidi"/>
                <w:spacing w:val="4"/>
                <w:sz w:val="18"/>
                <w:szCs w:val="18"/>
              </w:rPr>
            </w:pPr>
            <w:r w:rsidRPr="001600BF">
              <w:rPr>
                <w:rFonts w:asciiTheme="minorBidi" w:hAnsiTheme="minorBidi" w:cstheme="minorBidi"/>
                <w:spacing w:val="4"/>
                <w:sz w:val="18"/>
                <w:szCs w:val="18"/>
              </w:rPr>
              <w:t>Assist Project Manager to complete the Project within budget and schedule in compliance with all applicable procedures, codes, standards and legislation</w:t>
            </w:r>
          </w:p>
          <w:p w14:paraId="22714B45" w14:textId="77777777" w:rsidR="00CC5848" w:rsidRPr="001600BF" w:rsidRDefault="00CC5848" w:rsidP="00664BF2">
            <w:pPr>
              <w:pStyle w:val="ListParagraph"/>
              <w:widowControl/>
              <w:numPr>
                <w:ilvl w:val="0"/>
                <w:numId w:val="2"/>
              </w:numPr>
              <w:rPr>
                <w:rFonts w:asciiTheme="minorBidi" w:hAnsiTheme="minorBidi" w:cstheme="minorBidi"/>
                <w:spacing w:val="-2"/>
                <w:sz w:val="18"/>
                <w:szCs w:val="18"/>
              </w:rPr>
            </w:pPr>
            <w:r w:rsidRPr="001600BF">
              <w:rPr>
                <w:rFonts w:asciiTheme="minorBidi" w:hAnsiTheme="minorBidi" w:cstheme="minorBidi"/>
                <w:spacing w:val="-2"/>
                <w:sz w:val="18"/>
                <w:szCs w:val="18"/>
              </w:rPr>
              <w:t>Reviews technical submittals, RFQ received from Sub contractors, supplier, manufacturer prior to submit to End client for their approval.</w:t>
            </w:r>
          </w:p>
          <w:p w14:paraId="6F614D96" w14:textId="77777777" w:rsidR="00CC5848" w:rsidRPr="001600BF" w:rsidRDefault="00CC5848" w:rsidP="00664BF2">
            <w:pPr>
              <w:pStyle w:val="ListParagraph"/>
              <w:widowControl/>
              <w:numPr>
                <w:ilvl w:val="0"/>
                <w:numId w:val="2"/>
              </w:numPr>
              <w:rPr>
                <w:rFonts w:asciiTheme="minorBidi" w:hAnsiTheme="minorBidi" w:cstheme="minorBidi"/>
                <w:spacing w:val="-2"/>
                <w:sz w:val="18"/>
                <w:szCs w:val="18"/>
              </w:rPr>
            </w:pPr>
            <w:r w:rsidRPr="001600BF">
              <w:rPr>
                <w:rFonts w:asciiTheme="minorBidi" w:hAnsiTheme="minorBidi" w:cstheme="minorBidi"/>
                <w:spacing w:val="-2"/>
                <w:sz w:val="18"/>
                <w:szCs w:val="18"/>
              </w:rPr>
              <w:t>Assisting in the preparation of performance measures, logging and tracking work requests and completed tasks &amp; representing the schedule meetings to coordinate the schedule with the subcontractors</w:t>
            </w:r>
          </w:p>
          <w:p w14:paraId="02EA6430" w14:textId="77777777" w:rsidR="00CC5848" w:rsidRPr="001600BF" w:rsidRDefault="00CC5848" w:rsidP="00664BF2">
            <w:pPr>
              <w:pStyle w:val="ListParagraph"/>
              <w:widowControl/>
              <w:numPr>
                <w:ilvl w:val="0"/>
                <w:numId w:val="2"/>
              </w:numPr>
              <w:rPr>
                <w:rFonts w:asciiTheme="minorBidi" w:hAnsiTheme="minorBidi" w:cstheme="minorBidi"/>
                <w:sz w:val="18"/>
                <w:szCs w:val="18"/>
              </w:rPr>
            </w:pPr>
            <w:r w:rsidRPr="001600BF">
              <w:rPr>
                <w:rFonts w:asciiTheme="minorBidi" w:hAnsiTheme="minorBidi" w:cstheme="minorBidi"/>
                <w:sz w:val="18"/>
                <w:szCs w:val="18"/>
              </w:rPr>
              <w:t xml:space="preserve">Coordinating, tracking &amp; reviewing project schedule, construction submittals, approvals, procurements and progress of activities  </w:t>
            </w:r>
          </w:p>
          <w:p w14:paraId="7512401A" w14:textId="77777777" w:rsidR="00CC5848" w:rsidRPr="001600BF" w:rsidRDefault="00CC5848" w:rsidP="00664BF2">
            <w:pPr>
              <w:pStyle w:val="ListParagraph"/>
              <w:widowControl/>
              <w:numPr>
                <w:ilvl w:val="0"/>
                <w:numId w:val="2"/>
              </w:numPr>
              <w:rPr>
                <w:rFonts w:asciiTheme="minorBidi" w:hAnsiTheme="minorBidi" w:cstheme="minorBidi"/>
                <w:spacing w:val="4"/>
                <w:sz w:val="18"/>
                <w:szCs w:val="18"/>
              </w:rPr>
            </w:pPr>
            <w:r w:rsidRPr="001600BF">
              <w:rPr>
                <w:rFonts w:asciiTheme="minorBidi" w:hAnsiTheme="minorBidi" w:cstheme="minorBidi"/>
                <w:spacing w:val="4"/>
                <w:sz w:val="18"/>
                <w:szCs w:val="18"/>
              </w:rPr>
              <w:t>Finalizing requirements &amp; specifications in consultation with clients as well as managing project scheduling; including financial, material &amp; manpower planning</w:t>
            </w:r>
          </w:p>
          <w:p w14:paraId="58322E44"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Supervision and revision of all subsea cable &amp; underground cable installation procedural and associated documentation</w:t>
            </w:r>
          </w:p>
          <w:p w14:paraId="1825CB2F" w14:textId="77777777" w:rsidR="00CC5848" w:rsidRPr="001600BF" w:rsidRDefault="00CC5848" w:rsidP="00664BF2">
            <w:pPr>
              <w:pStyle w:val="ListParagraph"/>
              <w:widowControl/>
              <w:numPr>
                <w:ilvl w:val="0"/>
                <w:numId w:val="2"/>
              </w:numPr>
              <w:rPr>
                <w:rFonts w:asciiTheme="minorBidi" w:hAnsiTheme="minorBidi" w:cstheme="minorBidi"/>
                <w:sz w:val="18"/>
                <w:szCs w:val="18"/>
              </w:rPr>
            </w:pPr>
            <w:r w:rsidRPr="001600BF">
              <w:rPr>
                <w:rFonts w:asciiTheme="minorBidi" w:hAnsiTheme="minorBidi" w:cstheme="minorBidi"/>
                <w:sz w:val="18"/>
                <w:szCs w:val="18"/>
              </w:rPr>
              <w:t>Planning, coordinating, scheduling, conducting coordination meetings with project teams for documentation of issues and actions pertaining to construction schedule</w:t>
            </w:r>
          </w:p>
          <w:p w14:paraId="7CF093CD"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Act as advisory capacity to senior management personnel on Engineering related matters</w:t>
            </w:r>
          </w:p>
          <w:p w14:paraId="3463157C"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Performing the engineering activities in preparing the project proposals including estimates for engineering staffing, quantities, scope reviews, schedules; coordinated with Business Development and other functional groups</w:t>
            </w:r>
          </w:p>
          <w:p w14:paraId="583C132E"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Participating in clients / contractors meeting &amp; resolving client / engineering &amp; project management issue</w:t>
            </w:r>
          </w:p>
          <w:p w14:paraId="13B8C373"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 xml:space="preserve">Submitting the DTS to consultants &amp; clients for the review prior to the execution of work; maintaining project records including </w:t>
            </w:r>
            <w:r w:rsidRPr="001600BF">
              <w:rPr>
                <w:rFonts w:asciiTheme="minorBidi" w:hAnsiTheme="minorBidi" w:cstheme="minorBidi"/>
                <w:b/>
                <w:sz w:val="18"/>
                <w:szCs w:val="18"/>
              </w:rPr>
              <w:t>drawings, specifications, logs, financial reports and project correspondence</w:t>
            </w:r>
          </w:p>
          <w:p w14:paraId="322ED04B"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 xml:space="preserve">Preparing the </w:t>
            </w:r>
            <w:r w:rsidRPr="001600BF">
              <w:rPr>
                <w:rFonts w:asciiTheme="minorBidi" w:hAnsiTheme="minorBidi" w:cstheme="minorBidi"/>
                <w:b/>
                <w:sz w:val="18"/>
                <w:szCs w:val="18"/>
              </w:rPr>
              <w:t xml:space="preserve">DPR, MPR, MIR, WIR, </w:t>
            </w:r>
          </w:p>
          <w:p w14:paraId="48F9ABF5"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bCs/>
                <w:sz w:val="18"/>
                <w:szCs w:val="18"/>
              </w:rPr>
              <w:t>Responsible to create</w:t>
            </w:r>
            <w:r w:rsidRPr="001600BF">
              <w:rPr>
                <w:rFonts w:asciiTheme="minorBidi" w:hAnsiTheme="minorBidi" w:cstheme="minorBidi"/>
                <w:b/>
                <w:sz w:val="18"/>
                <w:szCs w:val="18"/>
              </w:rPr>
              <w:t xml:space="preserve"> SRF, P.O </w:t>
            </w:r>
            <w:r w:rsidRPr="001600BF">
              <w:rPr>
                <w:rFonts w:asciiTheme="minorBidi" w:hAnsiTheme="minorBidi" w:cstheme="minorBidi"/>
                <w:bCs/>
                <w:sz w:val="18"/>
                <w:szCs w:val="18"/>
              </w:rPr>
              <w:t>and material management such as</w:t>
            </w:r>
            <w:r w:rsidRPr="001600BF">
              <w:rPr>
                <w:rFonts w:asciiTheme="minorBidi" w:hAnsiTheme="minorBidi" w:cstheme="minorBidi"/>
                <w:b/>
                <w:sz w:val="18"/>
                <w:szCs w:val="18"/>
              </w:rPr>
              <w:t xml:space="preserve"> MIRN, IRM, MIO, and RMI etc.</w:t>
            </w:r>
          </w:p>
          <w:p w14:paraId="2D46A042" w14:textId="77777777" w:rsidR="00CC5848"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Spare parts coordination &amp; records and ensuring its safe delivery to client</w:t>
            </w:r>
          </w:p>
          <w:p w14:paraId="50BF7BA2" w14:textId="10557E32" w:rsidR="009F7C03" w:rsidRPr="001600BF" w:rsidRDefault="00CC5848" w:rsidP="00664BF2">
            <w:pPr>
              <w:pStyle w:val="ListParagraph"/>
              <w:widowControl/>
              <w:numPr>
                <w:ilvl w:val="0"/>
                <w:numId w:val="2"/>
              </w:numPr>
              <w:ind w:right="-18"/>
              <w:rPr>
                <w:rFonts w:asciiTheme="minorBidi" w:hAnsiTheme="minorBidi" w:cstheme="minorBidi"/>
                <w:sz w:val="18"/>
                <w:szCs w:val="18"/>
              </w:rPr>
            </w:pPr>
            <w:r w:rsidRPr="001600BF">
              <w:rPr>
                <w:rFonts w:asciiTheme="minorBidi" w:hAnsiTheme="minorBidi" w:cstheme="minorBidi"/>
                <w:sz w:val="18"/>
                <w:szCs w:val="18"/>
              </w:rPr>
              <w:t xml:space="preserve">Monitoring the </w:t>
            </w:r>
            <w:r w:rsidRPr="001600BF">
              <w:rPr>
                <w:rFonts w:asciiTheme="minorBidi" w:hAnsiTheme="minorBidi" w:cstheme="minorBidi"/>
                <w:b/>
                <w:sz w:val="18"/>
                <w:szCs w:val="18"/>
              </w:rPr>
              <w:t>Technical Risk Assessments</w:t>
            </w:r>
            <w:r w:rsidRPr="001600BF">
              <w:rPr>
                <w:rFonts w:asciiTheme="minorBidi" w:hAnsiTheme="minorBidi" w:cstheme="minorBidi"/>
                <w:sz w:val="18"/>
                <w:szCs w:val="18"/>
              </w:rPr>
              <w:t xml:space="preserve"> are comprehensive and complete; ensuring that the </w:t>
            </w:r>
            <w:r w:rsidRPr="001600BF">
              <w:rPr>
                <w:rFonts w:asciiTheme="minorBidi" w:hAnsiTheme="minorBidi" w:cstheme="minorBidi"/>
                <w:b/>
                <w:sz w:val="18"/>
                <w:szCs w:val="18"/>
              </w:rPr>
              <w:t>safety practices and procedures are implemented</w:t>
            </w:r>
            <w:r w:rsidRPr="001600BF">
              <w:rPr>
                <w:rFonts w:asciiTheme="minorBidi" w:hAnsiTheme="minorBidi" w:cstheme="minorBidi"/>
                <w:sz w:val="18"/>
                <w:szCs w:val="18"/>
              </w:rPr>
              <w:t xml:space="preserve"> and engineering design and corresponding design documentation are inline towards the compliance with project quality assurance plan and procedures</w:t>
            </w:r>
          </w:p>
        </w:tc>
      </w:tr>
      <w:tr w:rsidR="009F7C03" w:rsidRPr="00C52DCC" w14:paraId="599D1AE2" w14:textId="77777777" w:rsidTr="00664BF2">
        <w:trPr>
          <w:trHeight w:val="227"/>
        </w:trPr>
        <w:tc>
          <w:tcPr>
            <w:tcW w:w="715" w:type="pct"/>
            <w:vMerge/>
            <w:vAlign w:val="center"/>
          </w:tcPr>
          <w:p w14:paraId="06BCA648"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635FC5F9" w14:textId="77777777" w:rsidR="00CC5848" w:rsidRPr="001600BF" w:rsidRDefault="00CC5848" w:rsidP="00664BF2">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z w:val="18"/>
                <w:szCs w:val="18"/>
                <w:lang w:eastAsia="en-GB"/>
              </w:rPr>
              <w:t>An effective communicator with excellent relationship management skills and strong analytical, problem-solving &amp; organizational capabilities</w:t>
            </w:r>
            <w:r w:rsidRPr="001600BF">
              <w:rPr>
                <w:rFonts w:asciiTheme="minorBidi" w:hAnsiTheme="minorBidi" w:cstheme="minorBidi"/>
                <w:snapToGrid/>
                <w:sz w:val="18"/>
                <w:szCs w:val="18"/>
                <w:lang w:eastAsia="en-US"/>
              </w:rPr>
              <w:t xml:space="preserve"> </w:t>
            </w:r>
          </w:p>
          <w:p w14:paraId="0E43C9B0" w14:textId="3C8C09C6" w:rsidR="009F7C03" w:rsidRPr="001600BF" w:rsidRDefault="009F7C03" w:rsidP="00664BF2">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Excellent technical / analytical skills</w:t>
            </w:r>
          </w:p>
        </w:tc>
      </w:tr>
      <w:tr w:rsidR="009F7C03" w:rsidRPr="00C52DCC" w14:paraId="15816318" w14:textId="77777777" w:rsidTr="00664BF2">
        <w:trPr>
          <w:trHeight w:val="227"/>
        </w:trPr>
        <w:tc>
          <w:tcPr>
            <w:tcW w:w="715" w:type="pct"/>
            <w:vMerge/>
            <w:vAlign w:val="center"/>
          </w:tcPr>
          <w:p w14:paraId="2487EF81"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6E256253" w14:textId="3AFFB417" w:rsidR="009F7C03" w:rsidRPr="001600BF" w:rsidRDefault="009F7C03" w:rsidP="00664BF2">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Considerable experience with:</w:t>
            </w:r>
          </w:p>
          <w:p w14:paraId="4824D2AA" w14:textId="64E95A29" w:rsidR="003B65E7" w:rsidRDefault="003B65E7"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eastAsia="en-US"/>
              </w:rPr>
            </w:pPr>
            <w:r>
              <w:rPr>
                <w:rFonts w:asciiTheme="minorBidi" w:hAnsiTheme="minorBidi" w:cstheme="minorBidi"/>
                <w:snapToGrid/>
                <w:sz w:val="18"/>
                <w:szCs w:val="18"/>
                <w:lang w:eastAsia="en-US"/>
              </w:rPr>
              <w:t>Submarine Power Cable Installation</w:t>
            </w:r>
          </w:p>
          <w:p w14:paraId="2FC61D1D" w14:textId="092AC06D" w:rsidR="00D73683" w:rsidRPr="001600BF" w:rsidRDefault="00D73683"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 xml:space="preserve">MV, HV U/G Power cable Installation </w:t>
            </w:r>
          </w:p>
          <w:p w14:paraId="298A5F49" w14:textId="2D0A8505" w:rsidR="00D73683" w:rsidRPr="001600BF" w:rsidRDefault="00D73683"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val="fr-FR" w:eastAsia="en-US"/>
              </w:rPr>
            </w:pPr>
            <w:r w:rsidRPr="001600BF">
              <w:rPr>
                <w:rFonts w:asciiTheme="minorBidi" w:hAnsiTheme="minorBidi" w:cstheme="minorBidi"/>
                <w:snapToGrid/>
                <w:sz w:val="18"/>
                <w:szCs w:val="18"/>
                <w:lang w:val="fr-FR" w:eastAsia="en-US"/>
              </w:rPr>
              <w:t xml:space="preserve">110KV GIS </w:t>
            </w:r>
            <w:proofErr w:type="spellStart"/>
            <w:r w:rsidR="00DB35C0">
              <w:rPr>
                <w:rFonts w:asciiTheme="minorBidi" w:hAnsiTheme="minorBidi" w:cstheme="minorBidi"/>
                <w:snapToGrid/>
                <w:sz w:val="18"/>
                <w:szCs w:val="18"/>
                <w:lang w:val="fr-FR" w:eastAsia="en-US"/>
              </w:rPr>
              <w:t>S</w:t>
            </w:r>
            <w:r w:rsidR="00664BF2" w:rsidRPr="001600BF">
              <w:rPr>
                <w:rFonts w:asciiTheme="minorBidi" w:hAnsiTheme="minorBidi" w:cstheme="minorBidi"/>
                <w:snapToGrid/>
                <w:sz w:val="18"/>
                <w:szCs w:val="18"/>
                <w:lang w:val="fr-FR" w:eastAsia="en-US"/>
              </w:rPr>
              <w:t>ubstation</w:t>
            </w:r>
            <w:proofErr w:type="spellEnd"/>
            <w:r w:rsidR="00664BF2" w:rsidRPr="001600BF">
              <w:rPr>
                <w:rFonts w:asciiTheme="minorBidi" w:hAnsiTheme="minorBidi" w:cstheme="minorBidi"/>
                <w:snapToGrid/>
                <w:sz w:val="18"/>
                <w:szCs w:val="18"/>
                <w:lang w:val="fr-FR" w:eastAsia="en-US"/>
              </w:rPr>
              <w:t xml:space="preserve"> </w:t>
            </w:r>
            <w:r w:rsidRPr="001600BF">
              <w:rPr>
                <w:rFonts w:asciiTheme="minorBidi" w:hAnsiTheme="minorBidi" w:cstheme="minorBidi"/>
                <w:snapToGrid/>
                <w:sz w:val="18"/>
                <w:szCs w:val="18"/>
                <w:lang w:val="fr-FR" w:eastAsia="en-US"/>
              </w:rPr>
              <w:t>Installation</w:t>
            </w:r>
            <w:r w:rsidR="003B65E7">
              <w:rPr>
                <w:rFonts w:asciiTheme="minorBidi" w:hAnsiTheme="minorBidi" w:cstheme="minorBidi"/>
                <w:snapToGrid/>
                <w:sz w:val="18"/>
                <w:szCs w:val="18"/>
                <w:lang w:val="fr-FR" w:eastAsia="en-US"/>
              </w:rPr>
              <w:t>.</w:t>
            </w:r>
          </w:p>
          <w:p w14:paraId="3A05ED0A" w14:textId="6462145E" w:rsidR="00CA5641" w:rsidRPr="001600BF" w:rsidRDefault="00CA5641"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High Mast Installation</w:t>
            </w:r>
          </w:p>
          <w:p w14:paraId="1EF70F43" w14:textId="7D7A1668" w:rsidR="009F7C03" w:rsidRPr="001600BF" w:rsidRDefault="00D73683"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Subcontract Management</w:t>
            </w:r>
          </w:p>
          <w:p w14:paraId="0DFBF20C" w14:textId="1C4A7CC3" w:rsidR="009F7C03" w:rsidRPr="001600BF" w:rsidRDefault="00D73683" w:rsidP="00664BF2">
            <w:pPr>
              <w:widowControl/>
              <w:numPr>
                <w:ilvl w:val="1"/>
                <w:numId w:val="2"/>
              </w:numPr>
              <w:tabs>
                <w:tab w:val="left" w:pos="1440"/>
                <w:tab w:val="right" w:pos="10205"/>
              </w:tabs>
              <w:spacing w:before="40" w:after="40"/>
              <w:ind w:left="814"/>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Design and Engineering</w:t>
            </w:r>
          </w:p>
        </w:tc>
      </w:tr>
      <w:tr w:rsidR="009F7C03" w:rsidRPr="00C52DCC" w14:paraId="657C6FB1" w14:textId="77777777" w:rsidTr="00664BF2">
        <w:trPr>
          <w:trHeight w:val="227"/>
        </w:trPr>
        <w:tc>
          <w:tcPr>
            <w:tcW w:w="715" w:type="pct"/>
            <w:vMerge/>
            <w:vAlign w:val="center"/>
          </w:tcPr>
          <w:p w14:paraId="154893B7"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1C578B01" w14:textId="5110396A" w:rsidR="009F7C03" w:rsidRPr="001600BF" w:rsidRDefault="00CC5848" w:rsidP="00664BF2">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 xml:space="preserve">Well versed with </w:t>
            </w:r>
            <w:r w:rsidR="009F7C03" w:rsidRPr="001600BF">
              <w:rPr>
                <w:rFonts w:asciiTheme="minorBidi" w:hAnsiTheme="minorBidi" w:cstheme="minorBidi"/>
                <w:snapToGrid/>
                <w:sz w:val="18"/>
                <w:szCs w:val="18"/>
                <w:lang w:eastAsia="en-US"/>
              </w:rPr>
              <w:t>Microsoft Project</w:t>
            </w:r>
            <w:r w:rsidR="00D73683" w:rsidRPr="001600BF">
              <w:rPr>
                <w:rFonts w:asciiTheme="minorBidi" w:hAnsiTheme="minorBidi" w:cstheme="minorBidi"/>
                <w:snapToGrid/>
                <w:sz w:val="18"/>
                <w:szCs w:val="18"/>
                <w:lang w:eastAsia="en-US"/>
              </w:rPr>
              <w:t>, Share point</w:t>
            </w:r>
            <w:r w:rsidR="009F7C03" w:rsidRPr="001600BF">
              <w:rPr>
                <w:rFonts w:asciiTheme="minorBidi" w:hAnsiTheme="minorBidi" w:cstheme="minorBidi"/>
                <w:snapToGrid/>
                <w:sz w:val="18"/>
                <w:szCs w:val="18"/>
                <w:lang w:eastAsia="en-US"/>
              </w:rPr>
              <w:t xml:space="preserve"> and a variety of 2D </w:t>
            </w:r>
            <w:r w:rsidRPr="001600BF">
              <w:rPr>
                <w:rFonts w:asciiTheme="minorBidi" w:hAnsiTheme="minorBidi" w:cstheme="minorBidi"/>
                <w:snapToGrid/>
                <w:sz w:val="18"/>
                <w:szCs w:val="18"/>
                <w:lang w:eastAsia="en-US"/>
              </w:rPr>
              <w:t>E</w:t>
            </w:r>
            <w:r w:rsidR="009F7C03" w:rsidRPr="001600BF">
              <w:rPr>
                <w:rFonts w:asciiTheme="minorBidi" w:hAnsiTheme="minorBidi" w:cstheme="minorBidi"/>
                <w:snapToGrid/>
                <w:sz w:val="18"/>
                <w:szCs w:val="18"/>
                <w:lang w:eastAsia="en-US"/>
              </w:rPr>
              <w:t>ngineering CAD packages</w:t>
            </w:r>
          </w:p>
        </w:tc>
      </w:tr>
      <w:tr w:rsidR="009F7C03" w:rsidRPr="00C52DCC" w14:paraId="71FC9713" w14:textId="77777777" w:rsidTr="00664BF2">
        <w:trPr>
          <w:trHeight w:val="227"/>
        </w:trPr>
        <w:tc>
          <w:tcPr>
            <w:tcW w:w="715" w:type="pct"/>
            <w:vMerge/>
            <w:vAlign w:val="center"/>
          </w:tcPr>
          <w:p w14:paraId="040E1F3E"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38657F7E" w14:textId="50E56B2E" w:rsidR="002D2C51" w:rsidRPr="001600BF" w:rsidRDefault="002D2C51" w:rsidP="002D2C5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Advanced skills with Microsoft Office</w:t>
            </w:r>
            <w:r w:rsidR="003B65E7">
              <w:rPr>
                <w:rFonts w:asciiTheme="minorBidi" w:hAnsiTheme="minorBidi" w:cstheme="minorBidi"/>
                <w:snapToGrid/>
                <w:sz w:val="18"/>
                <w:szCs w:val="18"/>
                <w:lang w:eastAsia="en-US"/>
              </w:rPr>
              <w:t>.</w:t>
            </w:r>
          </w:p>
          <w:p w14:paraId="2CD13C21" w14:textId="62BAB4CE" w:rsidR="009F7C03" w:rsidRPr="001600BF" w:rsidRDefault="009F7C03" w:rsidP="00664BF2">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 xml:space="preserve">Proficiency with </w:t>
            </w:r>
            <w:r w:rsidR="00CC5848" w:rsidRPr="001600BF">
              <w:rPr>
                <w:rFonts w:asciiTheme="minorBidi" w:hAnsiTheme="minorBidi" w:cstheme="minorBidi"/>
                <w:snapToGrid/>
                <w:sz w:val="18"/>
                <w:szCs w:val="18"/>
                <w:lang w:eastAsia="en-US"/>
              </w:rPr>
              <w:t>Oracle</w:t>
            </w:r>
            <w:r w:rsidR="003B65E7">
              <w:rPr>
                <w:rFonts w:asciiTheme="minorBidi" w:hAnsiTheme="minorBidi" w:cstheme="minorBidi"/>
                <w:snapToGrid/>
                <w:sz w:val="18"/>
                <w:szCs w:val="18"/>
                <w:lang w:eastAsia="en-US"/>
              </w:rPr>
              <w:t xml:space="preserve"> Fusion</w:t>
            </w:r>
          </w:p>
        </w:tc>
      </w:tr>
      <w:tr w:rsidR="009F7C03" w:rsidRPr="00C52DCC" w14:paraId="1EC07DAD" w14:textId="77777777" w:rsidTr="00664BF2">
        <w:trPr>
          <w:trHeight w:val="227"/>
        </w:trPr>
        <w:tc>
          <w:tcPr>
            <w:tcW w:w="715" w:type="pct"/>
            <w:vMerge/>
            <w:vAlign w:val="center"/>
          </w:tcPr>
          <w:p w14:paraId="2F9B69D7" w14:textId="77777777" w:rsidR="009F7C03" w:rsidRPr="00C52DCC" w:rsidRDefault="009F7C03" w:rsidP="00664BF2">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220C5D24" w14:textId="77777777" w:rsidR="002D2C51" w:rsidRDefault="009F7C03" w:rsidP="00647C89">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1600BF">
              <w:rPr>
                <w:rFonts w:asciiTheme="minorBidi" w:hAnsiTheme="minorBidi" w:cstheme="minorBidi"/>
                <w:snapToGrid/>
                <w:sz w:val="18"/>
                <w:szCs w:val="18"/>
                <w:lang w:eastAsia="en-US"/>
              </w:rPr>
              <w:t>Effective negotiation and sales skills with clients, sub-contractors and suppliers</w:t>
            </w:r>
          </w:p>
          <w:p w14:paraId="4EA4F332" w14:textId="77777777" w:rsidR="00647C89" w:rsidRDefault="00647C89" w:rsidP="00DB35C0">
            <w:pPr>
              <w:widowControl/>
              <w:tabs>
                <w:tab w:val="left" w:pos="1440"/>
                <w:tab w:val="right" w:pos="10205"/>
              </w:tabs>
              <w:spacing w:before="40" w:after="40"/>
              <w:ind w:left="414"/>
              <w:rPr>
                <w:rFonts w:asciiTheme="minorBidi" w:hAnsiTheme="minorBidi" w:cstheme="minorBidi"/>
                <w:snapToGrid/>
                <w:sz w:val="18"/>
                <w:szCs w:val="18"/>
                <w:lang w:eastAsia="en-US"/>
              </w:rPr>
            </w:pPr>
          </w:p>
          <w:p w14:paraId="4C6D43E3" w14:textId="77777777" w:rsidR="00DB35C0" w:rsidRDefault="00DB35C0" w:rsidP="00DB35C0">
            <w:pPr>
              <w:widowControl/>
              <w:tabs>
                <w:tab w:val="left" w:pos="1440"/>
                <w:tab w:val="right" w:pos="10205"/>
              </w:tabs>
              <w:spacing w:before="40" w:after="40"/>
              <w:ind w:left="414"/>
              <w:rPr>
                <w:rFonts w:asciiTheme="minorBidi" w:hAnsiTheme="minorBidi" w:cstheme="minorBidi"/>
                <w:snapToGrid/>
                <w:sz w:val="18"/>
                <w:szCs w:val="18"/>
                <w:lang w:eastAsia="en-US"/>
              </w:rPr>
            </w:pPr>
          </w:p>
          <w:p w14:paraId="78383119" w14:textId="2912AC6B" w:rsidR="00DB35C0" w:rsidRPr="00647C89" w:rsidRDefault="00DB35C0" w:rsidP="00DB35C0">
            <w:pPr>
              <w:widowControl/>
              <w:tabs>
                <w:tab w:val="left" w:pos="1440"/>
                <w:tab w:val="right" w:pos="10205"/>
              </w:tabs>
              <w:spacing w:before="40" w:after="40"/>
              <w:ind w:left="414"/>
              <w:rPr>
                <w:rFonts w:asciiTheme="minorBidi" w:hAnsiTheme="minorBidi" w:cstheme="minorBidi"/>
                <w:snapToGrid/>
                <w:sz w:val="18"/>
                <w:szCs w:val="18"/>
                <w:lang w:eastAsia="en-US"/>
              </w:rPr>
            </w:pPr>
          </w:p>
        </w:tc>
      </w:tr>
    </w:tbl>
    <w:p w14:paraId="5F895DE4" w14:textId="77777777" w:rsidR="00F2136B" w:rsidRDefault="00F2136B" w:rsidP="003B65E7">
      <w:pPr>
        <w:widowControl/>
        <w:tabs>
          <w:tab w:val="left" w:pos="2448"/>
        </w:tabs>
        <w:spacing w:before="40" w:after="40"/>
        <w:rPr>
          <w:rFonts w:cs="Arial"/>
          <w:b/>
          <w:snapToGrid/>
          <w:sz w:val="18"/>
          <w:szCs w:val="18"/>
          <w:lang w:eastAsia="en-US"/>
        </w:rPr>
      </w:pPr>
    </w:p>
    <w:tbl>
      <w:tblPr>
        <w:tblpPr w:leftFromText="180" w:rightFromText="180" w:vertAnchor="text" w:tblpY="1"/>
        <w:tblOverlap w:val="never"/>
        <w:tblW w:w="5000" w:type="pct"/>
        <w:tblLook w:val="0000" w:firstRow="0" w:lastRow="0" w:firstColumn="0" w:lastColumn="0" w:noHBand="0" w:noVBand="0"/>
      </w:tblPr>
      <w:tblGrid>
        <w:gridCol w:w="1403"/>
        <w:gridCol w:w="8406"/>
      </w:tblGrid>
      <w:tr w:rsidR="001600BF" w:rsidRPr="00C52DCC" w14:paraId="49BCB819" w14:textId="77777777" w:rsidTr="00627833">
        <w:trPr>
          <w:trHeight w:val="20"/>
        </w:trPr>
        <w:tc>
          <w:tcPr>
            <w:tcW w:w="5000" w:type="pct"/>
            <w:gridSpan w:val="2"/>
            <w:tcBorders>
              <w:bottom w:val="single" w:sz="4" w:space="0" w:color="auto"/>
            </w:tcBorders>
            <w:shd w:val="clear" w:color="auto" w:fill="BFBFBF" w:themeFill="background1" w:themeFillShade="BF"/>
            <w:vAlign w:val="center"/>
          </w:tcPr>
          <w:p w14:paraId="33E3EB0A" w14:textId="77777777" w:rsidR="001600BF" w:rsidRPr="00C52DCC" w:rsidRDefault="001600BF" w:rsidP="00627833">
            <w:pPr>
              <w:widowControl/>
              <w:tabs>
                <w:tab w:val="left" w:pos="1440"/>
                <w:tab w:val="right" w:pos="10205"/>
              </w:tabs>
              <w:spacing w:before="40" w:after="40"/>
              <w:rPr>
                <w:rFonts w:cs="Arial"/>
                <w:b/>
                <w:snapToGrid/>
                <w:sz w:val="18"/>
                <w:szCs w:val="18"/>
                <w:lang w:eastAsia="en-US"/>
              </w:rPr>
            </w:pPr>
            <w:r w:rsidRPr="00C52DCC">
              <w:rPr>
                <w:rFonts w:cs="Arial"/>
                <w:b/>
                <w:snapToGrid/>
                <w:sz w:val="18"/>
                <w:szCs w:val="18"/>
                <w:lang w:eastAsia="en-US"/>
              </w:rPr>
              <w:lastRenderedPageBreak/>
              <w:t>STRENGTHS</w:t>
            </w:r>
          </w:p>
        </w:tc>
      </w:tr>
      <w:tr w:rsidR="001600BF" w:rsidRPr="00C52DCC" w14:paraId="69CA4A7D" w14:textId="77777777" w:rsidTr="00627833">
        <w:trPr>
          <w:trHeight w:val="20"/>
        </w:trPr>
        <w:tc>
          <w:tcPr>
            <w:tcW w:w="715" w:type="pct"/>
            <w:vMerge w:val="restart"/>
            <w:vAlign w:val="center"/>
          </w:tcPr>
          <w:p w14:paraId="67EF6C46" w14:textId="77777777" w:rsidR="001600BF" w:rsidRPr="00C52DCC" w:rsidRDefault="001600BF" w:rsidP="00627833">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6719A76C" w14:textId="77777777" w:rsidR="001600BF" w:rsidRPr="0081065F" w:rsidRDefault="001600BF" w:rsidP="001600BF">
            <w:pPr>
              <w:widowControl/>
              <w:numPr>
                <w:ilvl w:val="0"/>
                <w:numId w:val="2"/>
              </w:numPr>
              <w:tabs>
                <w:tab w:val="left" w:pos="1440"/>
                <w:tab w:val="right" w:pos="10205"/>
              </w:tabs>
              <w:spacing w:before="40" w:after="40"/>
              <w:ind w:left="414" w:hanging="357"/>
              <w:rPr>
                <w:rFonts w:cs="Arial"/>
                <w:snapToGrid/>
                <w:sz w:val="18"/>
                <w:szCs w:val="18"/>
                <w:lang w:eastAsia="en-US"/>
              </w:rPr>
            </w:pPr>
            <w:r w:rsidRPr="0081065F">
              <w:rPr>
                <w:rFonts w:cs="Arial"/>
                <w:snapToGrid/>
                <w:sz w:val="18"/>
                <w:szCs w:val="18"/>
                <w:lang w:eastAsia="en-US"/>
              </w:rPr>
              <w:t xml:space="preserve">Willingness to learn, team facilitator and hard worker. </w:t>
            </w:r>
          </w:p>
          <w:p w14:paraId="5E38CCF3" w14:textId="77777777" w:rsidR="001600BF" w:rsidRPr="0081065F" w:rsidRDefault="001600BF" w:rsidP="001600BF">
            <w:pPr>
              <w:widowControl/>
              <w:numPr>
                <w:ilvl w:val="0"/>
                <w:numId w:val="2"/>
              </w:numPr>
              <w:tabs>
                <w:tab w:val="left" w:pos="1440"/>
                <w:tab w:val="right" w:pos="10205"/>
              </w:tabs>
              <w:spacing w:before="40" w:after="40"/>
              <w:ind w:left="414" w:hanging="357"/>
              <w:rPr>
                <w:rFonts w:cs="Arial"/>
                <w:snapToGrid/>
                <w:sz w:val="18"/>
                <w:szCs w:val="18"/>
                <w:lang w:eastAsia="en-US"/>
              </w:rPr>
            </w:pPr>
            <w:r>
              <w:rPr>
                <w:rFonts w:cs="Arial"/>
                <w:snapToGrid/>
                <w:sz w:val="18"/>
                <w:szCs w:val="18"/>
                <w:lang w:eastAsia="en-US"/>
              </w:rPr>
              <w:t>Able</w:t>
            </w:r>
            <w:r w:rsidRPr="00C06B3A">
              <w:rPr>
                <w:rFonts w:cs="Arial"/>
                <w:snapToGrid/>
                <w:sz w:val="18"/>
                <w:szCs w:val="18"/>
                <w:lang w:eastAsia="en-US"/>
              </w:rPr>
              <w:t xml:space="preserve"> to learn and adapt to new areas of expertise</w:t>
            </w:r>
            <w:r w:rsidRPr="0081065F">
              <w:rPr>
                <w:rFonts w:cs="Arial"/>
                <w:snapToGrid/>
                <w:sz w:val="18"/>
                <w:szCs w:val="18"/>
                <w:lang w:eastAsia="en-US"/>
              </w:rPr>
              <w:t xml:space="preserve"> </w:t>
            </w:r>
          </w:p>
          <w:p w14:paraId="441B63A3" w14:textId="77777777" w:rsidR="001600BF" w:rsidRPr="0081065F" w:rsidRDefault="001600BF" w:rsidP="001600BF">
            <w:pPr>
              <w:widowControl/>
              <w:numPr>
                <w:ilvl w:val="0"/>
                <w:numId w:val="2"/>
              </w:numPr>
              <w:tabs>
                <w:tab w:val="left" w:pos="1440"/>
                <w:tab w:val="right" w:pos="10205"/>
              </w:tabs>
              <w:spacing w:before="40" w:after="40"/>
              <w:ind w:left="414" w:hanging="357"/>
              <w:rPr>
                <w:rFonts w:cs="Arial"/>
                <w:snapToGrid/>
                <w:sz w:val="18"/>
                <w:szCs w:val="18"/>
                <w:lang w:eastAsia="en-US"/>
              </w:rPr>
            </w:pPr>
            <w:r w:rsidRPr="0081065F">
              <w:rPr>
                <w:rFonts w:cs="Arial"/>
                <w:snapToGrid/>
                <w:sz w:val="18"/>
                <w:szCs w:val="18"/>
                <w:lang w:eastAsia="en-US"/>
              </w:rPr>
              <w:t>Ability to deal with people diplomatically.</w:t>
            </w:r>
          </w:p>
        </w:tc>
      </w:tr>
      <w:tr w:rsidR="001600BF" w:rsidRPr="00C52DCC" w14:paraId="58A16388" w14:textId="77777777" w:rsidTr="00627833">
        <w:trPr>
          <w:trHeight w:val="20"/>
        </w:trPr>
        <w:tc>
          <w:tcPr>
            <w:tcW w:w="715" w:type="pct"/>
            <w:vMerge/>
            <w:vAlign w:val="center"/>
          </w:tcPr>
          <w:p w14:paraId="10989B4B" w14:textId="77777777" w:rsidR="001600BF" w:rsidRPr="00C52DCC" w:rsidRDefault="001600BF" w:rsidP="00627833">
            <w:pPr>
              <w:widowControl/>
              <w:tabs>
                <w:tab w:val="left" w:pos="1440"/>
                <w:tab w:val="right" w:pos="10205"/>
              </w:tabs>
              <w:spacing w:before="40" w:after="40"/>
              <w:ind w:left="57"/>
              <w:contextualSpacing/>
              <w:rPr>
                <w:rFonts w:cs="Arial"/>
                <w:snapToGrid/>
                <w:sz w:val="18"/>
                <w:szCs w:val="18"/>
                <w:lang w:eastAsia="en-US"/>
              </w:rPr>
            </w:pPr>
          </w:p>
        </w:tc>
        <w:tc>
          <w:tcPr>
            <w:tcW w:w="4285" w:type="pct"/>
            <w:vAlign w:val="center"/>
          </w:tcPr>
          <w:p w14:paraId="498A45B7" w14:textId="77777777" w:rsidR="001600BF" w:rsidRPr="00C52DCC" w:rsidRDefault="001600BF" w:rsidP="001600BF">
            <w:pPr>
              <w:widowControl/>
              <w:numPr>
                <w:ilvl w:val="0"/>
                <w:numId w:val="2"/>
              </w:numPr>
              <w:tabs>
                <w:tab w:val="left" w:pos="1440"/>
                <w:tab w:val="right" w:pos="10205"/>
              </w:tabs>
              <w:spacing w:before="40" w:after="40"/>
              <w:ind w:left="414" w:hanging="357"/>
              <w:rPr>
                <w:rFonts w:cs="Arial"/>
                <w:snapToGrid/>
                <w:sz w:val="18"/>
                <w:szCs w:val="18"/>
                <w:lang w:eastAsia="en-US"/>
              </w:rPr>
            </w:pPr>
            <w:r>
              <w:rPr>
                <w:rFonts w:cs="Arial"/>
                <w:snapToGrid/>
                <w:sz w:val="18"/>
                <w:szCs w:val="18"/>
                <w:lang w:eastAsia="en-US"/>
              </w:rPr>
              <w:t>Initiative and strong internal motivation to learn and improve</w:t>
            </w:r>
          </w:p>
        </w:tc>
      </w:tr>
    </w:tbl>
    <w:p w14:paraId="78A52353" w14:textId="7D812C31" w:rsidR="001600BF" w:rsidRDefault="001600BF" w:rsidP="00664BF2">
      <w:pPr>
        <w:widowControl/>
        <w:tabs>
          <w:tab w:val="left" w:pos="2448"/>
        </w:tabs>
        <w:spacing w:before="40" w:after="40"/>
        <w:rPr>
          <w:rFonts w:cs="Arial"/>
          <w:b/>
          <w:snapToGrid/>
          <w:sz w:val="18"/>
          <w:szCs w:val="18"/>
          <w:lang w:eastAsia="en-US"/>
        </w:rPr>
        <w:sectPr w:rsidR="001600BF" w:rsidSect="002D2C51">
          <w:headerReference w:type="default" r:id="rId11"/>
          <w:footerReference w:type="default" r:id="rId12"/>
          <w:type w:val="continuous"/>
          <w:pgSz w:w="11907" w:h="16840" w:code="9"/>
          <w:pgMar w:top="1134" w:right="964" w:bottom="1134" w:left="1134" w:header="576" w:footer="576" w:gutter="0"/>
          <w:cols w:space="720"/>
          <w:docGrid w:linePitch="272"/>
        </w:sectPr>
      </w:pPr>
    </w:p>
    <w:tbl>
      <w:tblPr>
        <w:tblpPr w:leftFromText="180" w:rightFromText="180" w:horzAnchor="margin" w:tblpY="600"/>
        <w:tblW w:w="5000" w:type="pct"/>
        <w:tblLook w:val="0000" w:firstRow="0" w:lastRow="0" w:firstColumn="0" w:lastColumn="0" w:noHBand="0" w:noVBand="0"/>
      </w:tblPr>
      <w:tblGrid>
        <w:gridCol w:w="1403"/>
        <w:gridCol w:w="6960"/>
        <w:gridCol w:w="1446"/>
      </w:tblGrid>
      <w:tr w:rsidR="00AF7772" w:rsidRPr="00C52DCC" w14:paraId="09EFEB6D" w14:textId="77777777" w:rsidTr="00541655">
        <w:trPr>
          <w:trHeight w:val="20"/>
        </w:trPr>
        <w:tc>
          <w:tcPr>
            <w:tcW w:w="5000" w:type="pct"/>
            <w:gridSpan w:val="3"/>
            <w:tcBorders>
              <w:bottom w:val="single" w:sz="4" w:space="0" w:color="auto"/>
            </w:tcBorders>
            <w:shd w:val="clear" w:color="auto" w:fill="BFBFBF" w:themeFill="background1" w:themeFillShade="BF"/>
            <w:vAlign w:val="center"/>
          </w:tcPr>
          <w:p w14:paraId="4ACBDD27" w14:textId="64BBFF56" w:rsidR="00AF7772" w:rsidRPr="00C52DCC" w:rsidRDefault="00AF7772" w:rsidP="00541655">
            <w:pPr>
              <w:widowControl/>
              <w:tabs>
                <w:tab w:val="left" w:pos="1440"/>
                <w:tab w:val="right" w:pos="10205"/>
              </w:tabs>
              <w:spacing w:before="40" w:after="40"/>
              <w:rPr>
                <w:rFonts w:cs="Arial"/>
                <w:b/>
                <w:snapToGrid/>
                <w:sz w:val="18"/>
                <w:szCs w:val="18"/>
                <w:lang w:eastAsia="en-US"/>
              </w:rPr>
            </w:pPr>
            <w:r>
              <w:rPr>
                <w:rFonts w:cs="Arial"/>
                <w:b/>
                <w:snapToGrid/>
                <w:sz w:val="18"/>
                <w:szCs w:val="18"/>
                <w:lang w:eastAsia="en-US"/>
              </w:rPr>
              <w:t>EDUCATIONAL QUALIFICATION</w:t>
            </w:r>
          </w:p>
        </w:tc>
      </w:tr>
      <w:tr w:rsidR="00AF7772" w:rsidRPr="00C52DCC" w14:paraId="660D821E" w14:textId="77777777" w:rsidTr="00541655">
        <w:trPr>
          <w:trHeight w:val="548"/>
        </w:trPr>
        <w:tc>
          <w:tcPr>
            <w:tcW w:w="715" w:type="pct"/>
            <w:vAlign w:val="center"/>
          </w:tcPr>
          <w:p w14:paraId="5427684C" w14:textId="77777777" w:rsidR="00AF7772" w:rsidRPr="00C52DCC" w:rsidRDefault="00AF7772" w:rsidP="00541655">
            <w:pPr>
              <w:widowControl/>
              <w:tabs>
                <w:tab w:val="left" w:pos="1440"/>
                <w:tab w:val="right" w:pos="10205"/>
              </w:tabs>
              <w:spacing w:before="40" w:after="40"/>
              <w:rPr>
                <w:rFonts w:cs="Arial"/>
                <w:b/>
                <w:snapToGrid/>
                <w:sz w:val="18"/>
                <w:szCs w:val="18"/>
                <w:lang w:eastAsia="en-US"/>
              </w:rPr>
            </w:pPr>
          </w:p>
        </w:tc>
        <w:tc>
          <w:tcPr>
            <w:tcW w:w="3548" w:type="pct"/>
            <w:vAlign w:val="center"/>
          </w:tcPr>
          <w:p w14:paraId="06D91231" w14:textId="77777777" w:rsidR="00AF7772" w:rsidRDefault="00AF7772" w:rsidP="00541655">
            <w:pPr>
              <w:widowControl/>
              <w:numPr>
                <w:ilvl w:val="0"/>
                <w:numId w:val="2"/>
              </w:numPr>
              <w:tabs>
                <w:tab w:val="left" w:pos="1440"/>
                <w:tab w:val="right" w:pos="10205"/>
              </w:tabs>
              <w:spacing w:before="40" w:after="40"/>
              <w:ind w:left="414" w:hanging="357"/>
              <w:contextualSpacing/>
              <w:rPr>
                <w:rFonts w:cs="Arial"/>
                <w:snapToGrid/>
                <w:sz w:val="18"/>
                <w:szCs w:val="18"/>
                <w:lang w:eastAsia="en-US"/>
              </w:rPr>
            </w:pPr>
            <w:proofErr w:type="spellStart"/>
            <w:r w:rsidRPr="00AF7772">
              <w:rPr>
                <w:rFonts w:cs="Arial"/>
                <w:b/>
                <w:bCs/>
                <w:snapToGrid/>
                <w:sz w:val="18"/>
                <w:szCs w:val="18"/>
                <w:lang w:eastAsia="en-US"/>
              </w:rPr>
              <w:t>B.Tech</w:t>
            </w:r>
            <w:proofErr w:type="spellEnd"/>
            <w:r>
              <w:rPr>
                <w:rFonts w:cs="Arial"/>
                <w:snapToGrid/>
                <w:sz w:val="18"/>
                <w:szCs w:val="18"/>
                <w:lang w:eastAsia="en-US"/>
              </w:rPr>
              <w:t xml:space="preserve"> in </w:t>
            </w:r>
            <w:r w:rsidRPr="00CF45A5">
              <w:rPr>
                <w:rFonts w:cs="Arial"/>
                <w:snapToGrid/>
                <w:sz w:val="18"/>
                <w:szCs w:val="18"/>
                <w:lang w:eastAsia="en-US"/>
              </w:rPr>
              <w:t xml:space="preserve"> </w:t>
            </w:r>
            <w:r>
              <w:rPr>
                <w:rFonts w:cs="Arial"/>
                <w:snapToGrid/>
                <w:sz w:val="18"/>
                <w:szCs w:val="18"/>
                <w:lang w:eastAsia="en-US"/>
              </w:rPr>
              <w:t xml:space="preserve">Electrical and Electronics Engineering </w:t>
            </w:r>
            <w:r w:rsidRPr="00CF45A5">
              <w:rPr>
                <w:rFonts w:cs="Arial"/>
                <w:snapToGrid/>
                <w:sz w:val="18"/>
                <w:szCs w:val="18"/>
                <w:lang w:eastAsia="en-US"/>
              </w:rPr>
              <w:t>(1st Class)</w:t>
            </w:r>
          </w:p>
          <w:p w14:paraId="509B8877" w14:textId="77777777" w:rsidR="00AF7772" w:rsidRDefault="00AF7772" w:rsidP="00DB35C0">
            <w:pPr>
              <w:widowControl/>
              <w:tabs>
                <w:tab w:val="left" w:pos="1440"/>
                <w:tab w:val="right" w:pos="10205"/>
              </w:tabs>
              <w:spacing w:before="40" w:after="40"/>
              <w:ind w:left="414"/>
              <w:contextualSpacing/>
              <w:rPr>
                <w:rFonts w:cs="Arial"/>
                <w:snapToGrid/>
                <w:sz w:val="18"/>
                <w:szCs w:val="18"/>
                <w:lang w:eastAsia="en-US"/>
              </w:rPr>
            </w:pPr>
            <w:r>
              <w:rPr>
                <w:rFonts w:cs="Arial"/>
                <w:snapToGrid/>
                <w:sz w:val="18"/>
                <w:szCs w:val="18"/>
                <w:lang w:eastAsia="en-US"/>
              </w:rPr>
              <w:t xml:space="preserve">Visvesvaraya Technological </w:t>
            </w:r>
            <w:r w:rsidRPr="000F66A5">
              <w:rPr>
                <w:rFonts w:cs="Arial"/>
                <w:snapToGrid/>
                <w:sz w:val="18"/>
                <w:szCs w:val="18"/>
                <w:lang w:eastAsia="en-US"/>
              </w:rPr>
              <w:t>University</w:t>
            </w:r>
          </w:p>
          <w:p w14:paraId="1F620B77" w14:textId="54C0152C" w:rsidR="00AF7772" w:rsidRPr="00AF7772" w:rsidRDefault="00AF7772" w:rsidP="00541655">
            <w:pPr>
              <w:widowControl/>
              <w:tabs>
                <w:tab w:val="left" w:pos="1440"/>
                <w:tab w:val="right" w:pos="10205"/>
              </w:tabs>
              <w:spacing w:before="40" w:after="40"/>
              <w:contextualSpacing/>
              <w:rPr>
                <w:b/>
                <w:bCs/>
              </w:rPr>
            </w:pPr>
          </w:p>
        </w:tc>
        <w:tc>
          <w:tcPr>
            <w:tcW w:w="737" w:type="pct"/>
            <w:vAlign w:val="center"/>
          </w:tcPr>
          <w:p w14:paraId="0F5EA24F" w14:textId="77777777" w:rsidR="00AF7772" w:rsidRDefault="00AF7772" w:rsidP="00541655">
            <w:pPr>
              <w:widowControl/>
              <w:tabs>
                <w:tab w:val="left" w:pos="1440"/>
                <w:tab w:val="right" w:pos="10205"/>
              </w:tabs>
              <w:spacing w:before="40" w:after="40"/>
              <w:jc w:val="right"/>
              <w:rPr>
                <w:rFonts w:cs="Arial"/>
                <w:snapToGrid/>
                <w:sz w:val="18"/>
                <w:szCs w:val="18"/>
                <w:lang w:eastAsia="en-US"/>
              </w:rPr>
            </w:pPr>
            <w:r>
              <w:rPr>
                <w:rFonts w:cs="Arial"/>
                <w:snapToGrid/>
                <w:sz w:val="18"/>
                <w:szCs w:val="18"/>
                <w:lang w:eastAsia="en-US"/>
              </w:rPr>
              <w:t>2006 – 2010</w:t>
            </w:r>
          </w:p>
          <w:p w14:paraId="3C856E84" w14:textId="77777777" w:rsidR="00AF7772" w:rsidRDefault="00AF7772" w:rsidP="00541655">
            <w:pPr>
              <w:widowControl/>
              <w:tabs>
                <w:tab w:val="left" w:pos="1440"/>
                <w:tab w:val="right" w:pos="10205"/>
              </w:tabs>
              <w:spacing w:before="40" w:after="40"/>
              <w:jc w:val="right"/>
              <w:rPr>
                <w:rFonts w:cs="Arial"/>
                <w:snapToGrid/>
                <w:sz w:val="18"/>
                <w:szCs w:val="18"/>
                <w:lang w:eastAsia="en-US"/>
              </w:rPr>
            </w:pPr>
          </w:p>
          <w:p w14:paraId="65ED922C" w14:textId="77777777" w:rsidR="00AF7772" w:rsidRPr="00C52DCC" w:rsidRDefault="00AF7772" w:rsidP="00541655">
            <w:pPr>
              <w:widowControl/>
              <w:tabs>
                <w:tab w:val="left" w:pos="1440"/>
                <w:tab w:val="right" w:pos="10205"/>
              </w:tabs>
              <w:spacing w:before="40" w:after="40"/>
              <w:jc w:val="right"/>
              <w:rPr>
                <w:rFonts w:cs="Arial"/>
                <w:snapToGrid/>
                <w:sz w:val="18"/>
                <w:szCs w:val="18"/>
                <w:lang w:eastAsia="en-US"/>
              </w:rPr>
            </w:pPr>
          </w:p>
        </w:tc>
      </w:tr>
      <w:tr w:rsidR="00B04EFB" w:rsidRPr="00C52DCC" w14:paraId="1702B9F7" w14:textId="77777777" w:rsidTr="00541655">
        <w:trPr>
          <w:trHeight w:val="20"/>
        </w:trPr>
        <w:tc>
          <w:tcPr>
            <w:tcW w:w="5000" w:type="pct"/>
            <w:gridSpan w:val="3"/>
            <w:tcBorders>
              <w:bottom w:val="single" w:sz="4" w:space="0" w:color="auto"/>
            </w:tcBorders>
            <w:shd w:val="clear" w:color="auto" w:fill="BFBFBF" w:themeFill="background1" w:themeFillShade="BF"/>
            <w:vAlign w:val="center"/>
          </w:tcPr>
          <w:p w14:paraId="3A0CC588" w14:textId="24BF1A96" w:rsidR="00B04EFB" w:rsidRPr="00C52DCC" w:rsidRDefault="00205CF9" w:rsidP="00541655">
            <w:pPr>
              <w:widowControl/>
              <w:tabs>
                <w:tab w:val="left" w:pos="1440"/>
                <w:tab w:val="right" w:pos="10205"/>
              </w:tabs>
              <w:spacing w:before="40" w:after="40"/>
              <w:rPr>
                <w:rFonts w:cs="Arial"/>
                <w:b/>
                <w:snapToGrid/>
                <w:sz w:val="18"/>
                <w:szCs w:val="18"/>
                <w:lang w:eastAsia="en-US"/>
              </w:rPr>
            </w:pPr>
            <w:r>
              <w:rPr>
                <w:rFonts w:cs="Arial"/>
                <w:b/>
                <w:snapToGrid/>
                <w:sz w:val="18"/>
                <w:szCs w:val="18"/>
                <w:lang w:eastAsia="en-US"/>
              </w:rPr>
              <w:t xml:space="preserve">PROFESSIONAL </w:t>
            </w:r>
            <w:r w:rsidR="00B04EFB">
              <w:rPr>
                <w:rFonts w:cs="Arial"/>
                <w:b/>
                <w:snapToGrid/>
                <w:sz w:val="18"/>
                <w:szCs w:val="18"/>
                <w:lang w:eastAsia="en-US"/>
              </w:rPr>
              <w:t>QUALIFICATIONS</w:t>
            </w:r>
          </w:p>
        </w:tc>
      </w:tr>
      <w:tr w:rsidR="00B04EFB" w:rsidRPr="00C52DCC" w14:paraId="6620082D" w14:textId="77777777" w:rsidTr="00541655">
        <w:trPr>
          <w:trHeight w:val="530"/>
        </w:trPr>
        <w:tc>
          <w:tcPr>
            <w:tcW w:w="715" w:type="pct"/>
            <w:vAlign w:val="center"/>
          </w:tcPr>
          <w:p w14:paraId="320004B6" w14:textId="77777777" w:rsidR="00B04EFB" w:rsidRPr="00C52DCC" w:rsidRDefault="00B04EFB" w:rsidP="00541655">
            <w:pPr>
              <w:widowControl/>
              <w:tabs>
                <w:tab w:val="left" w:pos="1440"/>
                <w:tab w:val="right" w:pos="10205"/>
              </w:tabs>
              <w:spacing w:before="40" w:after="40"/>
              <w:rPr>
                <w:rFonts w:cs="Arial"/>
                <w:b/>
                <w:snapToGrid/>
                <w:sz w:val="18"/>
                <w:szCs w:val="18"/>
                <w:lang w:eastAsia="en-US"/>
              </w:rPr>
            </w:pPr>
          </w:p>
        </w:tc>
        <w:tc>
          <w:tcPr>
            <w:tcW w:w="3548" w:type="pct"/>
            <w:vAlign w:val="center"/>
          </w:tcPr>
          <w:p w14:paraId="48FB7DCB" w14:textId="6E90B64F" w:rsidR="00205CF9" w:rsidRPr="00DA19FC" w:rsidRDefault="00AF7772" w:rsidP="00541655">
            <w:pPr>
              <w:widowControl/>
              <w:numPr>
                <w:ilvl w:val="0"/>
                <w:numId w:val="2"/>
              </w:numPr>
              <w:tabs>
                <w:tab w:val="left" w:pos="1440"/>
                <w:tab w:val="right" w:pos="10205"/>
              </w:tabs>
              <w:spacing w:before="40" w:after="40"/>
              <w:ind w:left="414" w:hanging="357"/>
              <w:contextualSpacing/>
              <w:rPr>
                <w:rFonts w:cs="Arial"/>
                <w:snapToGrid/>
                <w:sz w:val="18"/>
                <w:szCs w:val="18"/>
                <w:lang w:eastAsia="en-US"/>
              </w:rPr>
            </w:pPr>
            <w:r w:rsidRPr="00DA19FC">
              <w:rPr>
                <w:rFonts w:cs="Arial"/>
                <w:b/>
                <w:bCs/>
                <w:snapToGrid/>
                <w:sz w:val="18"/>
                <w:szCs w:val="18"/>
                <w:lang w:eastAsia="en-US"/>
              </w:rPr>
              <w:t>Membership SCE®</w:t>
            </w:r>
            <w:r w:rsidRPr="00DA19FC">
              <w:rPr>
                <w:rFonts w:cs="Arial"/>
                <w:snapToGrid/>
                <w:sz w:val="18"/>
                <w:szCs w:val="18"/>
                <w:lang w:eastAsia="en-US"/>
              </w:rPr>
              <w:t xml:space="preserve"> (Saudi Council Of Engineers), KSA</w:t>
            </w:r>
          </w:p>
          <w:p w14:paraId="112188AC" w14:textId="77777777" w:rsidR="00AF7772" w:rsidRPr="00DA19FC" w:rsidRDefault="00AF7772" w:rsidP="00541655">
            <w:pPr>
              <w:widowControl/>
              <w:numPr>
                <w:ilvl w:val="0"/>
                <w:numId w:val="2"/>
              </w:numPr>
              <w:tabs>
                <w:tab w:val="left" w:pos="1440"/>
                <w:tab w:val="right" w:pos="10205"/>
              </w:tabs>
              <w:spacing w:before="40" w:after="40"/>
              <w:ind w:left="414" w:hanging="357"/>
              <w:contextualSpacing/>
              <w:rPr>
                <w:rFonts w:cs="Arial"/>
                <w:b/>
                <w:bCs/>
                <w:snapToGrid/>
                <w:sz w:val="18"/>
                <w:szCs w:val="18"/>
                <w:lang w:eastAsia="en-US"/>
              </w:rPr>
            </w:pPr>
            <w:r w:rsidRPr="00DA19FC">
              <w:rPr>
                <w:rFonts w:cs="Arial"/>
                <w:snapToGrid/>
                <w:sz w:val="18"/>
                <w:szCs w:val="18"/>
                <w:lang w:eastAsia="en-US"/>
              </w:rPr>
              <w:t xml:space="preserve">Authorized Permit receiver </w:t>
            </w:r>
            <w:r w:rsidRPr="00DA19FC">
              <w:rPr>
                <w:rFonts w:cs="Arial"/>
                <w:b/>
                <w:bCs/>
                <w:snapToGrid/>
                <w:sz w:val="18"/>
                <w:szCs w:val="18"/>
                <w:lang w:eastAsia="en-US"/>
              </w:rPr>
              <w:t xml:space="preserve">(PTW) </w:t>
            </w:r>
            <w:r w:rsidRPr="00DA19FC">
              <w:rPr>
                <w:rFonts w:cs="Arial"/>
                <w:snapToGrid/>
                <w:sz w:val="18"/>
                <w:szCs w:val="18"/>
                <w:lang w:eastAsia="en-US"/>
              </w:rPr>
              <w:t xml:space="preserve">Level </w:t>
            </w:r>
            <w:r w:rsidRPr="00DA19FC">
              <w:rPr>
                <w:rFonts w:cs="Arial"/>
                <w:b/>
                <w:bCs/>
                <w:snapToGrid/>
                <w:sz w:val="18"/>
                <w:szCs w:val="18"/>
                <w:lang w:eastAsia="en-US"/>
              </w:rPr>
              <w:t>C2/110 KV (Saudi Electricity Co.)</w:t>
            </w:r>
          </w:p>
          <w:p w14:paraId="2D7E5960" w14:textId="343FF49D" w:rsidR="00205CF9" w:rsidRPr="00AF7772" w:rsidRDefault="00AF7772" w:rsidP="00541655">
            <w:pPr>
              <w:widowControl/>
              <w:numPr>
                <w:ilvl w:val="0"/>
                <w:numId w:val="2"/>
              </w:numPr>
              <w:tabs>
                <w:tab w:val="left" w:pos="1440"/>
                <w:tab w:val="right" w:pos="10205"/>
              </w:tabs>
              <w:spacing w:before="40" w:after="40"/>
              <w:ind w:left="414" w:hanging="357"/>
              <w:contextualSpacing/>
              <w:rPr>
                <w:b/>
                <w:bCs/>
              </w:rPr>
            </w:pPr>
            <w:r w:rsidRPr="00DA19FC">
              <w:rPr>
                <w:b/>
                <w:bCs/>
                <w:sz w:val="18"/>
                <w:szCs w:val="18"/>
              </w:rPr>
              <w:t xml:space="preserve">PMP </w:t>
            </w:r>
            <w:r w:rsidRPr="003B65E7">
              <w:rPr>
                <w:sz w:val="18"/>
                <w:szCs w:val="18"/>
              </w:rPr>
              <w:t>Preparation course (Udemy)</w:t>
            </w:r>
          </w:p>
        </w:tc>
        <w:tc>
          <w:tcPr>
            <w:tcW w:w="737" w:type="pct"/>
            <w:vAlign w:val="center"/>
          </w:tcPr>
          <w:p w14:paraId="51F734F0" w14:textId="13320B62" w:rsidR="00AF7772" w:rsidRDefault="00AF7772" w:rsidP="00541655">
            <w:pPr>
              <w:widowControl/>
              <w:tabs>
                <w:tab w:val="left" w:pos="1440"/>
                <w:tab w:val="right" w:pos="10205"/>
              </w:tabs>
              <w:spacing w:before="40" w:after="40"/>
              <w:rPr>
                <w:rFonts w:cs="Arial"/>
                <w:snapToGrid/>
                <w:sz w:val="18"/>
                <w:szCs w:val="18"/>
                <w:lang w:eastAsia="en-US"/>
              </w:rPr>
            </w:pPr>
          </w:p>
          <w:p w14:paraId="7334239E" w14:textId="77777777" w:rsidR="00AF7772" w:rsidRDefault="00AF7772" w:rsidP="00541655">
            <w:pPr>
              <w:widowControl/>
              <w:tabs>
                <w:tab w:val="left" w:pos="1440"/>
                <w:tab w:val="right" w:pos="10205"/>
              </w:tabs>
              <w:spacing w:before="40" w:after="40"/>
              <w:jc w:val="right"/>
              <w:rPr>
                <w:rFonts w:cs="Arial"/>
                <w:snapToGrid/>
                <w:sz w:val="18"/>
                <w:szCs w:val="18"/>
                <w:lang w:eastAsia="en-US"/>
              </w:rPr>
            </w:pPr>
          </w:p>
          <w:p w14:paraId="63379370" w14:textId="21A622B1" w:rsidR="00205CF9" w:rsidRPr="00C52DCC" w:rsidRDefault="00205CF9" w:rsidP="00541655">
            <w:pPr>
              <w:widowControl/>
              <w:tabs>
                <w:tab w:val="left" w:pos="1440"/>
                <w:tab w:val="right" w:pos="10205"/>
              </w:tabs>
              <w:spacing w:before="40" w:after="40"/>
              <w:jc w:val="right"/>
              <w:rPr>
                <w:rFonts w:cs="Arial"/>
                <w:snapToGrid/>
                <w:sz w:val="18"/>
                <w:szCs w:val="18"/>
                <w:lang w:eastAsia="en-US"/>
              </w:rPr>
            </w:pPr>
          </w:p>
        </w:tc>
      </w:tr>
    </w:tbl>
    <w:tbl>
      <w:tblPr>
        <w:tblpPr w:leftFromText="180" w:rightFromText="180" w:vertAnchor="text" w:horzAnchor="margin" w:tblpY="95"/>
        <w:tblOverlap w:val="never"/>
        <w:tblW w:w="5000" w:type="pct"/>
        <w:tblLook w:val="0000" w:firstRow="0" w:lastRow="0" w:firstColumn="0" w:lastColumn="0" w:noHBand="0" w:noVBand="0"/>
      </w:tblPr>
      <w:tblGrid>
        <w:gridCol w:w="1403"/>
        <w:gridCol w:w="3264"/>
        <w:gridCol w:w="3696"/>
        <w:gridCol w:w="1446"/>
      </w:tblGrid>
      <w:tr w:rsidR="002D2C51" w:rsidRPr="00C52DCC" w14:paraId="4D122245" w14:textId="77777777" w:rsidTr="002D2C51">
        <w:trPr>
          <w:trHeight w:val="20"/>
        </w:trPr>
        <w:tc>
          <w:tcPr>
            <w:tcW w:w="5000" w:type="pct"/>
            <w:gridSpan w:val="4"/>
            <w:tcBorders>
              <w:bottom w:val="single" w:sz="4" w:space="0" w:color="auto"/>
            </w:tcBorders>
            <w:shd w:val="clear" w:color="auto" w:fill="BFBFBF" w:themeFill="background1" w:themeFillShade="BF"/>
            <w:vAlign w:val="center"/>
          </w:tcPr>
          <w:p w14:paraId="0B7971DF"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r w:rsidRPr="00C52DCC">
              <w:rPr>
                <w:rFonts w:cs="Arial"/>
                <w:b/>
                <w:snapToGrid/>
                <w:sz w:val="18"/>
                <w:szCs w:val="18"/>
                <w:lang w:eastAsia="en-US"/>
              </w:rPr>
              <w:t>WORK EXPERIENCE</w:t>
            </w:r>
            <w:r>
              <w:rPr>
                <w:rFonts w:cs="Arial"/>
                <w:b/>
                <w:snapToGrid/>
                <w:sz w:val="18"/>
                <w:szCs w:val="18"/>
                <w:lang w:eastAsia="en-US"/>
              </w:rPr>
              <w:t xml:space="preserve"> SUMMARY</w:t>
            </w:r>
          </w:p>
        </w:tc>
      </w:tr>
      <w:tr w:rsidR="002D2C51" w:rsidRPr="00C52DCC" w14:paraId="11F1DE3D" w14:textId="77777777" w:rsidTr="002D2C51">
        <w:trPr>
          <w:trHeight w:val="340"/>
        </w:trPr>
        <w:tc>
          <w:tcPr>
            <w:tcW w:w="715" w:type="pct"/>
            <w:vMerge w:val="restart"/>
            <w:tcBorders>
              <w:top w:val="single" w:sz="4" w:space="0" w:color="auto"/>
            </w:tcBorders>
            <w:vAlign w:val="center"/>
          </w:tcPr>
          <w:p w14:paraId="4BB99BFD"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p>
        </w:tc>
        <w:tc>
          <w:tcPr>
            <w:tcW w:w="1664" w:type="pct"/>
            <w:tcBorders>
              <w:top w:val="single" w:sz="4" w:space="0" w:color="auto"/>
            </w:tcBorders>
            <w:vAlign w:val="center"/>
          </w:tcPr>
          <w:p w14:paraId="2AA21A78" w14:textId="77777777" w:rsidR="002D2C51" w:rsidRPr="00C52DCC" w:rsidRDefault="002D2C51" w:rsidP="002D2C51">
            <w:pPr>
              <w:widowControl/>
              <w:tabs>
                <w:tab w:val="left" w:pos="1440"/>
                <w:tab w:val="right" w:pos="10205"/>
              </w:tabs>
              <w:spacing w:before="40" w:after="40"/>
              <w:contextualSpacing/>
              <w:jc w:val="left"/>
              <w:rPr>
                <w:rFonts w:cs="Arial"/>
                <w:snapToGrid/>
                <w:sz w:val="18"/>
                <w:szCs w:val="18"/>
                <w:lang w:eastAsia="en-US"/>
              </w:rPr>
            </w:pPr>
            <w:r>
              <w:rPr>
                <w:rFonts w:cs="Arial"/>
                <w:snapToGrid/>
                <w:sz w:val="18"/>
                <w:szCs w:val="18"/>
                <w:lang w:eastAsia="en-US"/>
              </w:rPr>
              <w:t>Subsea Project Engineer</w:t>
            </w:r>
          </w:p>
        </w:tc>
        <w:tc>
          <w:tcPr>
            <w:tcW w:w="1884" w:type="pct"/>
            <w:tcBorders>
              <w:top w:val="single" w:sz="4" w:space="0" w:color="auto"/>
            </w:tcBorders>
            <w:vAlign w:val="center"/>
          </w:tcPr>
          <w:p w14:paraId="27DE341A" w14:textId="77777777" w:rsidR="002D2C51" w:rsidRPr="00C52DCC" w:rsidRDefault="002D2C51" w:rsidP="002D2C51">
            <w:pPr>
              <w:widowControl/>
              <w:tabs>
                <w:tab w:val="left" w:pos="1440"/>
                <w:tab w:val="right" w:pos="10205"/>
              </w:tabs>
              <w:spacing w:before="40" w:after="40"/>
              <w:contextualSpacing/>
              <w:rPr>
                <w:rFonts w:cs="Arial"/>
                <w:snapToGrid/>
                <w:sz w:val="18"/>
                <w:szCs w:val="18"/>
                <w:lang w:eastAsia="en-US"/>
              </w:rPr>
            </w:pPr>
            <w:r>
              <w:rPr>
                <w:rFonts w:cs="Arial"/>
                <w:snapToGrid/>
                <w:sz w:val="18"/>
                <w:szCs w:val="18"/>
                <w:lang w:eastAsia="en-US"/>
              </w:rPr>
              <w:t xml:space="preserve">Al </w:t>
            </w:r>
            <w:proofErr w:type="spellStart"/>
            <w:r>
              <w:rPr>
                <w:rFonts w:cs="Arial"/>
                <w:snapToGrid/>
                <w:sz w:val="18"/>
                <w:szCs w:val="18"/>
                <w:lang w:eastAsia="en-US"/>
              </w:rPr>
              <w:t>Gihaz</w:t>
            </w:r>
            <w:proofErr w:type="spellEnd"/>
            <w:r>
              <w:rPr>
                <w:rFonts w:cs="Arial"/>
                <w:snapToGrid/>
                <w:sz w:val="18"/>
                <w:szCs w:val="18"/>
                <w:lang w:eastAsia="en-US"/>
              </w:rPr>
              <w:t xml:space="preserve"> Marine, BAHRAIN</w:t>
            </w:r>
          </w:p>
        </w:tc>
        <w:tc>
          <w:tcPr>
            <w:tcW w:w="737" w:type="pct"/>
            <w:tcBorders>
              <w:top w:val="single" w:sz="4" w:space="0" w:color="auto"/>
            </w:tcBorders>
            <w:vAlign w:val="center"/>
          </w:tcPr>
          <w:p w14:paraId="1281A05D" w14:textId="77777777" w:rsidR="002D2C51" w:rsidRPr="00C52DCC" w:rsidRDefault="002D2C51" w:rsidP="002D2C51">
            <w:pPr>
              <w:widowControl/>
              <w:tabs>
                <w:tab w:val="left" w:pos="1440"/>
                <w:tab w:val="right" w:pos="10205"/>
              </w:tabs>
              <w:spacing w:before="40" w:after="40"/>
              <w:jc w:val="right"/>
              <w:rPr>
                <w:rFonts w:cs="Arial"/>
                <w:snapToGrid/>
                <w:sz w:val="18"/>
                <w:szCs w:val="18"/>
                <w:lang w:eastAsia="en-US"/>
              </w:rPr>
            </w:pPr>
            <w:r>
              <w:rPr>
                <w:rFonts w:cs="Arial"/>
                <w:snapToGrid/>
                <w:sz w:val="18"/>
                <w:szCs w:val="18"/>
                <w:lang w:eastAsia="en-US"/>
              </w:rPr>
              <w:t>2019 - Present</w:t>
            </w:r>
          </w:p>
        </w:tc>
      </w:tr>
      <w:tr w:rsidR="002D2C51" w:rsidRPr="00C52DCC" w14:paraId="0FEB045B" w14:textId="77777777" w:rsidTr="002D2C51">
        <w:trPr>
          <w:trHeight w:val="340"/>
        </w:trPr>
        <w:tc>
          <w:tcPr>
            <w:tcW w:w="715" w:type="pct"/>
            <w:vMerge/>
            <w:vAlign w:val="center"/>
          </w:tcPr>
          <w:p w14:paraId="06E78475"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p>
        </w:tc>
        <w:tc>
          <w:tcPr>
            <w:tcW w:w="1664" w:type="pct"/>
            <w:vAlign w:val="center"/>
          </w:tcPr>
          <w:p w14:paraId="7AD13C1D" w14:textId="77777777" w:rsidR="002D2C51" w:rsidRPr="00C52DCC" w:rsidRDefault="002D2C51" w:rsidP="002D2C51">
            <w:pPr>
              <w:widowControl/>
              <w:tabs>
                <w:tab w:val="left" w:pos="1440"/>
                <w:tab w:val="right" w:pos="10205"/>
              </w:tabs>
              <w:spacing w:before="40" w:after="40"/>
              <w:contextualSpacing/>
              <w:jc w:val="left"/>
              <w:rPr>
                <w:rFonts w:cs="Arial"/>
                <w:snapToGrid/>
                <w:sz w:val="18"/>
                <w:szCs w:val="18"/>
                <w:lang w:eastAsia="en-US"/>
              </w:rPr>
            </w:pPr>
            <w:r>
              <w:rPr>
                <w:rFonts w:cs="Arial"/>
                <w:snapToGrid/>
                <w:sz w:val="18"/>
                <w:szCs w:val="18"/>
                <w:lang w:eastAsia="en-US"/>
              </w:rPr>
              <w:t>Project Engineer-Electrical</w:t>
            </w:r>
          </w:p>
        </w:tc>
        <w:tc>
          <w:tcPr>
            <w:tcW w:w="1884" w:type="pct"/>
            <w:vAlign w:val="center"/>
          </w:tcPr>
          <w:p w14:paraId="47FC2CE8" w14:textId="77777777" w:rsidR="002D2C51" w:rsidRPr="00C52DCC" w:rsidRDefault="002D2C51" w:rsidP="002D2C51">
            <w:pPr>
              <w:widowControl/>
              <w:tabs>
                <w:tab w:val="left" w:pos="1440"/>
                <w:tab w:val="right" w:pos="10205"/>
              </w:tabs>
              <w:spacing w:before="40" w:after="40"/>
              <w:contextualSpacing/>
              <w:rPr>
                <w:rFonts w:cs="Arial"/>
                <w:snapToGrid/>
                <w:sz w:val="18"/>
                <w:szCs w:val="18"/>
                <w:lang w:eastAsia="en-US"/>
              </w:rPr>
            </w:pPr>
            <w:r>
              <w:rPr>
                <w:rFonts w:cs="Arial"/>
                <w:snapToGrid/>
                <w:sz w:val="18"/>
                <w:szCs w:val="18"/>
                <w:lang w:eastAsia="en-US"/>
              </w:rPr>
              <w:t xml:space="preserve">Al </w:t>
            </w:r>
            <w:proofErr w:type="spellStart"/>
            <w:r>
              <w:rPr>
                <w:rFonts w:cs="Arial"/>
                <w:snapToGrid/>
                <w:sz w:val="18"/>
                <w:szCs w:val="18"/>
                <w:lang w:eastAsia="en-US"/>
              </w:rPr>
              <w:t>Gihaz</w:t>
            </w:r>
            <w:proofErr w:type="spellEnd"/>
            <w:r>
              <w:rPr>
                <w:rFonts w:cs="Arial"/>
                <w:snapToGrid/>
                <w:sz w:val="18"/>
                <w:szCs w:val="18"/>
                <w:lang w:eastAsia="en-US"/>
              </w:rPr>
              <w:t xml:space="preserve"> Contracting, KSA</w:t>
            </w:r>
          </w:p>
        </w:tc>
        <w:tc>
          <w:tcPr>
            <w:tcW w:w="737" w:type="pct"/>
            <w:vAlign w:val="center"/>
          </w:tcPr>
          <w:p w14:paraId="30538A3D" w14:textId="77777777" w:rsidR="002D2C51" w:rsidRPr="00C52DCC" w:rsidRDefault="002D2C51" w:rsidP="002D2C51">
            <w:pPr>
              <w:widowControl/>
              <w:tabs>
                <w:tab w:val="left" w:pos="1440"/>
                <w:tab w:val="right" w:pos="10205"/>
              </w:tabs>
              <w:spacing w:before="40" w:after="40"/>
              <w:jc w:val="right"/>
              <w:rPr>
                <w:rFonts w:cs="Arial"/>
                <w:snapToGrid/>
                <w:sz w:val="18"/>
                <w:szCs w:val="18"/>
                <w:lang w:eastAsia="en-US"/>
              </w:rPr>
            </w:pPr>
            <w:r w:rsidRPr="00C52DCC">
              <w:rPr>
                <w:rFonts w:cs="Arial"/>
                <w:snapToGrid/>
                <w:sz w:val="18"/>
                <w:szCs w:val="18"/>
                <w:lang w:eastAsia="en-US"/>
              </w:rPr>
              <w:t>20</w:t>
            </w:r>
            <w:r>
              <w:rPr>
                <w:rFonts w:cs="Arial"/>
                <w:snapToGrid/>
                <w:sz w:val="18"/>
                <w:szCs w:val="18"/>
                <w:lang w:eastAsia="en-US"/>
              </w:rPr>
              <w:t>16</w:t>
            </w:r>
            <w:r w:rsidRPr="00C52DCC">
              <w:rPr>
                <w:rFonts w:cs="Arial"/>
                <w:snapToGrid/>
                <w:sz w:val="18"/>
                <w:szCs w:val="18"/>
                <w:lang w:eastAsia="en-US"/>
              </w:rPr>
              <w:t xml:space="preserve"> </w:t>
            </w:r>
            <w:r>
              <w:rPr>
                <w:rFonts w:cs="Arial"/>
                <w:snapToGrid/>
                <w:sz w:val="18"/>
                <w:szCs w:val="18"/>
                <w:lang w:eastAsia="en-US"/>
              </w:rPr>
              <w:t>- 2019</w:t>
            </w:r>
          </w:p>
        </w:tc>
      </w:tr>
      <w:tr w:rsidR="002D2C51" w:rsidRPr="00C52DCC" w14:paraId="2A2224AE" w14:textId="77777777" w:rsidTr="002D2C51">
        <w:trPr>
          <w:trHeight w:val="340"/>
        </w:trPr>
        <w:tc>
          <w:tcPr>
            <w:tcW w:w="715" w:type="pct"/>
            <w:vMerge/>
            <w:vAlign w:val="center"/>
          </w:tcPr>
          <w:p w14:paraId="4612C165"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p>
        </w:tc>
        <w:tc>
          <w:tcPr>
            <w:tcW w:w="1664" w:type="pct"/>
            <w:vAlign w:val="center"/>
          </w:tcPr>
          <w:p w14:paraId="58920B38" w14:textId="77777777" w:rsidR="002D2C51" w:rsidRPr="00C52DCC" w:rsidRDefault="002D2C51" w:rsidP="002D2C51">
            <w:pPr>
              <w:widowControl/>
              <w:tabs>
                <w:tab w:val="left" w:pos="1440"/>
                <w:tab w:val="right" w:pos="10205"/>
              </w:tabs>
              <w:spacing w:before="40" w:after="40"/>
              <w:contextualSpacing/>
              <w:jc w:val="left"/>
              <w:rPr>
                <w:rFonts w:cs="Arial"/>
                <w:snapToGrid/>
                <w:sz w:val="18"/>
                <w:szCs w:val="18"/>
                <w:lang w:eastAsia="en-US"/>
              </w:rPr>
            </w:pPr>
            <w:r>
              <w:rPr>
                <w:rFonts w:cs="Arial"/>
                <w:snapToGrid/>
                <w:sz w:val="18"/>
                <w:szCs w:val="18"/>
                <w:lang w:eastAsia="en-US"/>
              </w:rPr>
              <w:t>Project Engineer-Electrical</w:t>
            </w:r>
          </w:p>
        </w:tc>
        <w:tc>
          <w:tcPr>
            <w:tcW w:w="1884" w:type="pct"/>
            <w:vAlign w:val="center"/>
          </w:tcPr>
          <w:p w14:paraId="75C540C7" w14:textId="77777777" w:rsidR="002D2C51" w:rsidRPr="00C52DCC" w:rsidRDefault="002D2C51" w:rsidP="002D2C51">
            <w:pPr>
              <w:widowControl/>
              <w:tabs>
                <w:tab w:val="left" w:pos="1440"/>
                <w:tab w:val="right" w:pos="10205"/>
              </w:tabs>
              <w:spacing w:before="40" w:after="40"/>
              <w:contextualSpacing/>
              <w:rPr>
                <w:rFonts w:cs="Arial"/>
                <w:snapToGrid/>
                <w:sz w:val="18"/>
                <w:szCs w:val="18"/>
                <w:lang w:eastAsia="en-US"/>
              </w:rPr>
            </w:pPr>
            <w:r>
              <w:rPr>
                <w:rFonts w:cs="Arial"/>
                <w:snapToGrid/>
                <w:sz w:val="18"/>
                <w:szCs w:val="18"/>
                <w:lang w:eastAsia="en-US"/>
              </w:rPr>
              <w:t>Al Harbi Holdings, KSA</w:t>
            </w:r>
          </w:p>
        </w:tc>
        <w:tc>
          <w:tcPr>
            <w:tcW w:w="737" w:type="pct"/>
            <w:vAlign w:val="center"/>
          </w:tcPr>
          <w:p w14:paraId="2B52FF8A" w14:textId="77777777" w:rsidR="002D2C51" w:rsidRPr="00C52DCC" w:rsidRDefault="002D2C51" w:rsidP="002D2C51">
            <w:pPr>
              <w:widowControl/>
              <w:tabs>
                <w:tab w:val="left" w:pos="1440"/>
                <w:tab w:val="right" w:pos="10205"/>
              </w:tabs>
              <w:spacing w:before="40" w:after="40"/>
              <w:jc w:val="right"/>
              <w:rPr>
                <w:rFonts w:cs="Arial"/>
                <w:snapToGrid/>
                <w:sz w:val="18"/>
                <w:szCs w:val="18"/>
                <w:lang w:eastAsia="en-US"/>
              </w:rPr>
            </w:pPr>
            <w:r w:rsidRPr="00C52DCC">
              <w:rPr>
                <w:rFonts w:cs="Arial"/>
                <w:snapToGrid/>
                <w:sz w:val="18"/>
                <w:szCs w:val="18"/>
                <w:lang w:eastAsia="en-US"/>
              </w:rPr>
              <w:t>201</w:t>
            </w:r>
            <w:r>
              <w:rPr>
                <w:rFonts w:cs="Arial"/>
                <w:snapToGrid/>
                <w:sz w:val="18"/>
                <w:szCs w:val="18"/>
                <w:lang w:eastAsia="en-US"/>
              </w:rPr>
              <w:t>4</w:t>
            </w:r>
            <w:r w:rsidRPr="00C52DCC">
              <w:rPr>
                <w:rFonts w:cs="Arial"/>
                <w:snapToGrid/>
                <w:sz w:val="18"/>
                <w:szCs w:val="18"/>
                <w:lang w:eastAsia="en-US"/>
              </w:rPr>
              <w:t xml:space="preserve"> </w:t>
            </w:r>
            <w:r>
              <w:rPr>
                <w:rFonts w:cs="Arial"/>
                <w:snapToGrid/>
                <w:sz w:val="18"/>
                <w:szCs w:val="18"/>
                <w:lang w:eastAsia="en-US"/>
              </w:rPr>
              <w:t>- 2016</w:t>
            </w:r>
          </w:p>
        </w:tc>
      </w:tr>
      <w:tr w:rsidR="002D2C51" w:rsidRPr="00C52DCC" w14:paraId="11830F47" w14:textId="77777777" w:rsidTr="002D2C51">
        <w:trPr>
          <w:trHeight w:val="340"/>
        </w:trPr>
        <w:tc>
          <w:tcPr>
            <w:tcW w:w="715" w:type="pct"/>
            <w:vMerge/>
            <w:vAlign w:val="center"/>
          </w:tcPr>
          <w:p w14:paraId="7AE5EEFD"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p>
        </w:tc>
        <w:tc>
          <w:tcPr>
            <w:tcW w:w="1664" w:type="pct"/>
            <w:vAlign w:val="center"/>
          </w:tcPr>
          <w:p w14:paraId="620E608F" w14:textId="77777777" w:rsidR="002D2C51" w:rsidRPr="00C52DCC" w:rsidRDefault="002D2C51" w:rsidP="002D2C51">
            <w:pPr>
              <w:widowControl/>
              <w:tabs>
                <w:tab w:val="left" w:pos="1440"/>
                <w:tab w:val="right" w:pos="10205"/>
              </w:tabs>
              <w:spacing w:before="40" w:after="40"/>
              <w:contextualSpacing/>
              <w:jc w:val="left"/>
              <w:rPr>
                <w:rFonts w:cs="Arial"/>
                <w:snapToGrid/>
                <w:sz w:val="18"/>
                <w:szCs w:val="18"/>
                <w:lang w:eastAsia="en-US"/>
              </w:rPr>
            </w:pPr>
            <w:r>
              <w:rPr>
                <w:rFonts w:cs="Arial"/>
                <w:snapToGrid/>
                <w:sz w:val="18"/>
                <w:szCs w:val="18"/>
                <w:lang w:eastAsia="en-US"/>
              </w:rPr>
              <w:t>Project Engineer</w:t>
            </w:r>
          </w:p>
        </w:tc>
        <w:tc>
          <w:tcPr>
            <w:tcW w:w="1884" w:type="pct"/>
            <w:vAlign w:val="center"/>
          </w:tcPr>
          <w:p w14:paraId="5C9B4981" w14:textId="77777777" w:rsidR="002D2C51" w:rsidRPr="000E276D" w:rsidRDefault="002D2C51" w:rsidP="002D2C51">
            <w:pPr>
              <w:widowControl/>
              <w:tabs>
                <w:tab w:val="left" w:pos="1440"/>
                <w:tab w:val="right" w:pos="10205"/>
              </w:tabs>
              <w:spacing w:before="40" w:after="40"/>
              <w:contextualSpacing/>
              <w:jc w:val="left"/>
              <w:rPr>
                <w:rFonts w:cs="Arial"/>
                <w:snapToGrid/>
                <w:sz w:val="18"/>
                <w:szCs w:val="18"/>
                <w:lang w:val="it-IT" w:eastAsia="en-US"/>
              </w:rPr>
            </w:pPr>
            <w:r>
              <w:rPr>
                <w:rFonts w:cs="Arial"/>
                <w:snapToGrid/>
                <w:sz w:val="18"/>
                <w:szCs w:val="18"/>
                <w:lang w:eastAsia="en-US"/>
              </w:rPr>
              <w:t>SP Electricals, INDIA</w:t>
            </w:r>
          </w:p>
        </w:tc>
        <w:tc>
          <w:tcPr>
            <w:tcW w:w="737" w:type="pct"/>
            <w:vAlign w:val="center"/>
          </w:tcPr>
          <w:p w14:paraId="4C5FC7DC" w14:textId="77777777" w:rsidR="002D2C51" w:rsidRPr="00C52DCC" w:rsidRDefault="002D2C51" w:rsidP="002D2C51">
            <w:pPr>
              <w:widowControl/>
              <w:spacing w:before="40" w:after="40"/>
              <w:jc w:val="right"/>
              <w:rPr>
                <w:rFonts w:cs="Arial"/>
                <w:snapToGrid/>
                <w:sz w:val="18"/>
                <w:szCs w:val="18"/>
                <w:lang w:eastAsia="en-US"/>
              </w:rPr>
            </w:pPr>
            <w:r w:rsidRPr="00C52DCC">
              <w:rPr>
                <w:rFonts w:cs="Arial"/>
                <w:snapToGrid/>
                <w:sz w:val="18"/>
                <w:szCs w:val="18"/>
                <w:lang w:eastAsia="en-US"/>
              </w:rPr>
              <w:t>2012 - 201</w:t>
            </w:r>
            <w:r>
              <w:rPr>
                <w:rFonts w:cs="Arial"/>
                <w:snapToGrid/>
                <w:sz w:val="18"/>
                <w:szCs w:val="18"/>
                <w:lang w:eastAsia="en-US"/>
              </w:rPr>
              <w:t>4</w:t>
            </w:r>
          </w:p>
        </w:tc>
      </w:tr>
      <w:tr w:rsidR="002D2C51" w:rsidRPr="00C52DCC" w14:paraId="72C62843" w14:textId="77777777" w:rsidTr="002D2C51">
        <w:trPr>
          <w:trHeight w:val="340"/>
        </w:trPr>
        <w:tc>
          <w:tcPr>
            <w:tcW w:w="715" w:type="pct"/>
            <w:vMerge/>
            <w:vAlign w:val="center"/>
          </w:tcPr>
          <w:p w14:paraId="6BEDCDCA" w14:textId="77777777" w:rsidR="002D2C51" w:rsidRPr="00C52DCC" w:rsidRDefault="002D2C51" w:rsidP="002D2C51">
            <w:pPr>
              <w:widowControl/>
              <w:tabs>
                <w:tab w:val="left" w:pos="1440"/>
                <w:tab w:val="right" w:pos="10205"/>
              </w:tabs>
              <w:spacing w:before="40" w:after="40"/>
              <w:rPr>
                <w:rFonts w:cs="Arial"/>
                <w:b/>
                <w:snapToGrid/>
                <w:sz w:val="18"/>
                <w:szCs w:val="18"/>
                <w:lang w:eastAsia="en-US"/>
              </w:rPr>
            </w:pPr>
          </w:p>
        </w:tc>
        <w:tc>
          <w:tcPr>
            <w:tcW w:w="1664" w:type="pct"/>
            <w:vAlign w:val="center"/>
          </w:tcPr>
          <w:p w14:paraId="1CFCA4AA" w14:textId="77777777" w:rsidR="002D2C51" w:rsidRPr="00C52DCC" w:rsidRDefault="002D2C51" w:rsidP="002D2C51">
            <w:pPr>
              <w:widowControl/>
              <w:tabs>
                <w:tab w:val="left" w:pos="1440"/>
                <w:tab w:val="right" w:pos="10205"/>
              </w:tabs>
              <w:spacing w:before="40" w:after="40"/>
              <w:contextualSpacing/>
              <w:jc w:val="left"/>
              <w:rPr>
                <w:rFonts w:cs="Arial"/>
                <w:snapToGrid/>
                <w:sz w:val="18"/>
                <w:szCs w:val="18"/>
                <w:lang w:eastAsia="en-US"/>
              </w:rPr>
            </w:pPr>
            <w:r>
              <w:rPr>
                <w:rFonts w:cs="Arial"/>
                <w:snapToGrid/>
                <w:sz w:val="18"/>
                <w:szCs w:val="18"/>
                <w:lang w:eastAsia="en-US"/>
              </w:rPr>
              <w:t>Site Engineer-Electrical</w:t>
            </w:r>
          </w:p>
        </w:tc>
        <w:tc>
          <w:tcPr>
            <w:tcW w:w="1884" w:type="pct"/>
            <w:vAlign w:val="center"/>
          </w:tcPr>
          <w:p w14:paraId="2345BEFD" w14:textId="77777777" w:rsidR="002D2C51" w:rsidRPr="00701401" w:rsidRDefault="002D2C51" w:rsidP="002D2C51">
            <w:pPr>
              <w:widowControl/>
              <w:tabs>
                <w:tab w:val="left" w:pos="1440"/>
                <w:tab w:val="right" w:pos="10205"/>
              </w:tabs>
              <w:spacing w:before="40" w:after="40"/>
              <w:contextualSpacing/>
              <w:jc w:val="left"/>
              <w:rPr>
                <w:rFonts w:cs="Arial"/>
                <w:snapToGrid/>
                <w:sz w:val="18"/>
                <w:szCs w:val="18"/>
                <w:lang w:val="it-IT" w:eastAsia="en-US"/>
              </w:rPr>
            </w:pPr>
            <w:r w:rsidRPr="000E276D">
              <w:rPr>
                <w:rFonts w:cs="Arial"/>
                <w:snapToGrid/>
                <w:sz w:val="18"/>
                <w:szCs w:val="18"/>
                <w:lang w:val="it-IT" w:eastAsia="en-US"/>
              </w:rPr>
              <w:t xml:space="preserve">SEC India Pvt Ltd, </w:t>
            </w:r>
            <w:r>
              <w:rPr>
                <w:rFonts w:cs="Arial"/>
                <w:snapToGrid/>
                <w:sz w:val="18"/>
                <w:szCs w:val="18"/>
                <w:lang w:val="it-IT" w:eastAsia="en-US"/>
              </w:rPr>
              <w:t>INDIA</w:t>
            </w:r>
          </w:p>
        </w:tc>
        <w:tc>
          <w:tcPr>
            <w:tcW w:w="737" w:type="pct"/>
            <w:vAlign w:val="center"/>
          </w:tcPr>
          <w:p w14:paraId="45BCB059" w14:textId="77777777" w:rsidR="002D2C51" w:rsidRPr="00C52DCC" w:rsidRDefault="002D2C51" w:rsidP="002D2C51">
            <w:pPr>
              <w:widowControl/>
              <w:spacing w:before="40" w:after="40"/>
              <w:jc w:val="right"/>
              <w:rPr>
                <w:rFonts w:cs="Arial"/>
                <w:snapToGrid/>
                <w:sz w:val="18"/>
                <w:szCs w:val="18"/>
                <w:lang w:eastAsia="en-US"/>
              </w:rPr>
            </w:pPr>
            <w:r w:rsidRPr="00C52DCC">
              <w:rPr>
                <w:rFonts w:cs="Arial"/>
                <w:snapToGrid/>
                <w:sz w:val="18"/>
                <w:szCs w:val="18"/>
                <w:lang w:eastAsia="en-US"/>
              </w:rPr>
              <w:t>2010 - 2012</w:t>
            </w:r>
          </w:p>
        </w:tc>
      </w:tr>
    </w:tbl>
    <w:tbl>
      <w:tblPr>
        <w:tblpPr w:leftFromText="180" w:rightFromText="180" w:vertAnchor="text" w:horzAnchor="margin" w:tblpY="18"/>
        <w:tblW w:w="4997" w:type="pct"/>
        <w:tblLook w:val="0000" w:firstRow="0" w:lastRow="0" w:firstColumn="0" w:lastColumn="0" w:noHBand="0" w:noVBand="0"/>
      </w:tblPr>
      <w:tblGrid>
        <w:gridCol w:w="1401"/>
        <w:gridCol w:w="3253"/>
        <w:gridCol w:w="5149"/>
      </w:tblGrid>
      <w:tr w:rsidR="00541655" w:rsidRPr="00C52DCC" w14:paraId="36C8B611" w14:textId="77777777" w:rsidTr="00541655">
        <w:trPr>
          <w:trHeight w:val="20"/>
        </w:trPr>
        <w:tc>
          <w:tcPr>
            <w:tcW w:w="715" w:type="pct"/>
            <w:tcBorders>
              <w:bottom w:val="single" w:sz="4" w:space="0" w:color="auto"/>
            </w:tcBorders>
            <w:shd w:val="clear" w:color="auto" w:fill="BFBFBF" w:themeFill="background1" w:themeFillShade="BF"/>
            <w:vAlign w:val="center"/>
          </w:tcPr>
          <w:p w14:paraId="4B305B07" w14:textId="77777777" w:rsidR="00541655" w:rsidRPr="00C52DCC" w:rsidRDefault="00541655" w:rsidP="00541655">
            <w:pPr>
              <w:widowControl/>
              <w:tabs>
                <w:tab w:val="left" w:pos="1440"/>
                <w:tab w:val="right" w:pos="10205"/>
              </w:tabs>
              <w:spacing w:before="40" w:after="40"/>
              <w:rPr>
                <w:rFonts w:cs="Arial"/>
                <w:snapToGrid/>
                <w:sz w:val="18"/>
                <w:szCs w:val="18"/>
                <w:lang w:eastAsia="en-US"/>
              </w:rPr>
            </w:pPr>
            <w:r w:rsidRPr="00C52DCC">
              <w:rPr>
                <w:rFonts w:cs="Arial"/>
                <w:snapToGrid/>
                <w:sz w:val="18"/>
                <w:szCs w:val="18"/>
                <w:lang w:eastAsia="en-US"/>
              </w:rPr>
              <w:t>20</w:t>
            </w:r>
            <w:r>
              <w:rPr>
                <w:rFonts w:cs="Arial"/>
                <w:snapToGrid/>
                <w:sz w:val="18"/>
                <w:szCs w:val="18"/>
                <w:lang w:eastAsia="en-US"/>
              </w:rPr>
              <w:t>19</w:t>
            </w:r>
            <w:r w:rsidRPr="00C52DCC">
              <w:rPr>
                <w:rFonts w:cs="Arial"/>
                <w:snapToGrid/>
                <w:sz w:val="18"/>
                <w:szCs w:val="18"/>
                <w:lang w:eastAsia="en-US"/>
              </w:rPr>
              <w:t xml:space="preserve"> -</w:t>
            </w:r>
            <w:r>
              <w:rPr>
                <w:rFonts w:cs="Arial"/>
                <w:snapToGrid/>
                <w:sz w:val="18"/>
                <w:szCs w:val="18"/>
                <w:lang w:eastAsia="en-US"/>
              </w:rPr>
              <w:t xml:space="preserve"> P</w:t>
            </w:r>
            <w:r w:rsidRPr="00C52DCC">
              <w:rPr>
                <w:rFonts w:cs="Arial"/>
                <w:snapToGrid/>
                <w:sz w:val="18"/>
                <w:szCs w:val="18"/>
                <w:lang w:eastAsia="en-US"/>
              </w:rPr>
              <w:t>resent</w:t>
            </w:r>
          </w:p>
        </w:tc>
        <w:tc>
          <w:tcPr>
            <w:tcW w:w="1659" w:type="pct"/>
            <w:tcBorders>
              <w:bottom w:val="single" w:sz="4" w:space="0" w:color="auto"/>
            </w:tcBorders>
            <w:shd w:val="clear" w:color="auto" w:fill="BFBFBF" w:themeFill="background1" w:themeFillShade="BF"/>
            <w:vAlign w:val="center"/>
          </w:tcPr>
          <w:p w14:paraId="1920F1CA" w14:textId="77777777" w:rsidR="00541655" w:rsidRPr="002D2C51" w:rsidRDefault="00541655" w:rsidP="00541655">
            <w:pPr>
              <w:widowControl/>
              <w:tabs>
                <w:tab w:val="left" w:pos="1440"/>
                <w:tab w:val="right" w:pos="10205"/>
              </w:tabs>
              <w:spacing w:before="40" w:after="40"/>
              <w:contextualSpacing/>
              <w:rPr>
                <w:rFonts w:cs="Arial"/>
                <w:b/>
                <w:snapToGrid/>
                <w:lang w:eastAsia="en-US"/>
              </w:rPr>
            </w:pPr>
            <w:r w:rsidRPr="002D2C51">
              <w:rPr>
                <w:rFonts w:cs="Arial"/>
                <w:b/>
                <w:snapToGrid/>
                <w:lang w:eastAsia="en-US"/>
              </w:rPr>
              <w:t xml:space="preserve">Al </w:t>
            </w:r>
            <w:proofErr w:type="spellStart"/>
            <w:r w:rsidRPr="002D2C51">
              <w:rPr>
                <w:rFonts w:cs="Arial"/>
                <w:b/>
                <w:snapToGrid/>
                <w:lang w:eastAsia="en-US"/>
              </w:rPr>
              <w:t>Gihaz</w:t>
            </w:r>
            <w:proofErr w:type="spellEnd"/>
            <w:r w:rsidRPr="002D2C51">
              <w:rPr>
                <w:rFonts w:cs="Arial"/>
                <w:b/>
                <w:snapToGrid/>
                <w:lang w:eastAsia="en-US"/>
              </w:rPr>
              <w:t xml:space="preserve"> Marine, Bahrain</w:t>
            </w:r>
          </w:p>
        </w:tc>
        <w:tc>
          <w:tcPr>
            <w:tcW w:w="2626" w:type="pct"/>
            <w:tcBorders>
              <w:bottom w:val="single" w:sz="4" w:space="0" w:color="auto"/>
            </w:tcBorders>
            <w:shd w:val="clear" w:color="auto" w:fill="BFBFBF" w:themeFill="background1" w:themeFillShade="BF"/>
            <w:vAlign w:val="center"/>
          </w:tcPr>
          <w:p w14:paraId="1FE8887C" w14:textId="77777777" w:rsidR="00541655" w:rsidRPr="002D2C51" w:rsidRDefault="00541655" w:rsidP="00541655">
            <w:pPr>
              <w:widowControl/>
              <w:tabs>
                <w:tab w:val="left" w:pos="1440"/>
                <w:tab w:val="right" w:pos="10205"/>
              </w:tabs>
              <w:spacing w:before="40" w:after="40"/>
              <w:jc w:val="right"/>
              <w:rPr>
                <w:rFonts w:cs="Arial"/>
                <w:b/>
                <w:snapToGrid/>
                <w:lang w:eastAsia="en-US"/>
              </w:rPr>
            </w:pPr>
            <w:r w:rsidRPr="002D2C51">
              <w:rPr>
                <w:rFonts w:cs="Arial"/>
                <w:b/>
                <w:snapToGrid/>
                <w:lang w:eastAsia="en-US"/>
              </w:rPr>
              <w:t>Subsea Project Engineer</w:t>
            </w:r>
          </w:p>
        </w:tc>
      </w:tr>
      <w:tr w:rsidR="00541655" w:rsidRPr="00DA19FC" w14:paraId="4015BC43" w14:textId="77777777" w:rsidTr="00541655">
        <w:trPr>
          <w:trHeight w:val="20"/>
        </w:trPr>
        <w:tc>
          <w:tcPr>
            <w:tcW w:w="715" w:type="pct"/>
            <w:tcBorders>
              <w:top w:val="single" w:sz="4" w:space="0" w:color="auto"/>
            </w:tcBorders>
            <w:vAlign w:val="center"/>
          </w:tcPr>
          <w:p w14:paraId="4CFD8CC8" w14:textId="77777777" w:rsidR="00541655" w:rsidRPr="00C52DCC" w:rsidRDefault="00541655" w:rsidP="00541655">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Borders>
              <w:top w:val="single" w:sz="4" w:space="0" w:color="auto"/>
            </w:tcBorders>
            <w:vAlign w:val="center"/>
          </w:tcPr>
          <w:p w14:paraId="360EAFFF"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Package responsible to ensure the delivery of 3 length of 25km each of 3CX630mm2, 66kv Submarine Power Cable integrated with 48 core FOC from its manufacturing till its delivery to Storage Barge in Manama, Bahrain followed by its installation.</w:t>
            </w:r>
          </w:p>
          <w:p w14:paraId="6C828D38"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Responsible to ensure the delivery of 25km 96core Submarine FOC from its manufacturing till its delivery followed by its installation</w:t>
            </w:r>
          </w:p>
          <w:p w14:paraId="67709766"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Responsible to coordinate with site team for Installation of 66KV straight joint, sealing end and transition joints</w:t>
            </w:r>
          </w:p>
          <w:p w14:paraId="656D2035"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Witnessing the FAT, Type test, short circuit test of Submarine cable and accessories like Transition joint, link box, 96C FOC, Repair Joint.</w:t>
            </w:r>
          </w:p>
          <w:p w14:paraId="267990A2"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Responsible in liaising with client and different govt authority for getting the permissions like, BDF control permission, National guard permission, Navigational channel permission, permission for barge entry from coast guard etc.</w:t>
            </w:r>
          </w:p>
          <w:p w14:paraId="20AE689A"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 xml:space="preserve">Responsible to manage the different surveyor subcontractor for land UXO survey, near shore survey, Aerial drone survey, geotechnical, borehole campaign, </w:t>
            </w:r>
            <w:proofErr w:type="spellStart"/>
            <w:r w:rsidRPr="00DA19FC">
              <w:rPr>
                <w:rFonts w:asciiTheme="minorBidi" w:hAnsiTheme="minorBidi" w:cstheme="minorBidi"/>
                <w:sz w:val="18"/>
                <w:szCs w:val="18"/>
              </w:rPr>
              <w:t>vibrocoring</w:t>
            </w:r>
            <w:proofErr w:type="spellEnd"/>
            <w:r w:rsidRPr="00DA19FC">
              <w:rPr>
                <w:rFonts w:asciiTheme="minorBidi" w:hAnsiTheme="minorBidi" w:cstheme="minorBidi"/>
                <w:sz w:val="18"/>
                <w:szCs w:val="18"/>
              </w:rPr>
              <w:t xml:space="preserve"> survey </w:t>
            </w:r>
          </w:p>
          <w:p w14:paraId="5DEF95F0"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Managing submarine cable installer, review of their RFQ and technical submittals</w:t>
            </w:r>
          </w:p>
          <w:p w14:paraId="4B5808A8"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Follow up with Civil team for TJB preparation.</w:t>
            </w:r>
          </w:p>
          <w:p w14:paraId="0B50E129"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Planning, scheduling &amp; coordinating the technical and management aspects of project, Prepares detailed requisitions for equipment</w:t>
            </w:r>
          </w:p>
          <w:p w14:paraId="38DAAA5A"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Preparation of weekly /monthly project status along with pending issues to be complied with concerned</w:t>
            </w:r>
          </w:p>
          <w:p w14:paraId="37C60AF9"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Follow up of all DTS for client’s / consultant’s approval for assigned project.</w:t>
            </w:r>
          </w:p>
          <w:p w14:paraId="439FC8D9"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Spare parts coordination &amp; records and ensuring its safe delivery to client</w:t>
            </w:r>
          </w:p>
          <w:p w14:paraId="63E9173A"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 xml:space="preserve">Participating in clients/contractors meeting &amp; resolving </w:t>
            </w:r>
            <w:r>
              <w:rPr>
                <w:rFonts w:asciiTheme="minorBidi" w:hAnsiTheme="minorBidi" w:cstheme="minorBidi"/>
                <w:sz w:val="18"/>
                <w:szCs w:val="18"/>
              </w:rPr>
              <w:t>E</w:t>
            </w:r>
            <w:r w:rsidRPr="00DA19FC">
              <w:rPr>
                <w:rFonts w:asciiTheme="minorBidi" w:hAnsiTheme="minorBidi" w:cstheme="minorBidi"/>
                <w:sz w:val="18"/>
                <w:szCs w:val="18"/>
              </w:rPr>
              <w:t>ngineering &amp; project management issue</w:t>
            </w:r>
          </w:p>
          <w:p w14:paraId="002D0994"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Preparation of Project Invoicing</w:t>
            </w:r>
          </w:p>
          <w:p w14:paraId="5AD52FC2"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Act as advisory capacity to senior management personnel on Engineering related matters</w:t>
            </w:r>
          </w:p>
          <w:p w14:paraId="3F95F9C6"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Supervision and revision of all subsea cable &amp; underground cable installation procedural and associated documentation</w:t>
            </w:r>
          </w:p>
          <w:p w14:paraId="779BF00D" w14:textId="77777777" w:rsidR="00541655" w:rsidRPr="00541655"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Subcontractors Project Planning supervision. Interfacing duties with other subcontractors.</w:t>
            </w:r>
          </w:p>
          <w:p w14:paraId="34551BBC" w14:textId="77777777" w:rsidR="00541655" w:rsidRPr="00DA19FC" w:rsidRDefault="00541655" w:rsidP="00541655">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supervision and control of the Subcontractors Project Risk Management’s Plan and Risk Register’s in cooperation with the in-house HSE Officers and subcontractor’s HSE Managers.</w:t>
            </w:r>
          </w:p>
        </w:tc>
      </w:tr>
    </w:tbl>
    <w:p w14:paraId="2AB86551" w14:textId="657ADC55" w:rsidR="00647C89" w:rsidRPr="00647C89" w:rsidRDefault="00647C89" w:rsidP="00647C89">
      <w:pPr>
        <w:tabs>
          <w:tab w:val="left" w:pos="2208"/>
        </w:tabs>
        <w:rPr>
          <w:rFonts w:cs="Arial"/>
          <w:sz w:val="18"/>
          <w:szCs w:val="18"/>
          <w:lang w:eastAsia="en-US"/>
        </w:rPr>
        <w:sectPr w:rsidR="00647C89" w:rsidRPr="00647C89" w:rsidSect="00FE2BB7">
          <w:type w:val="continuous"/>
          <w:pgSz w:w="11907" w:h="16840" w:code="9"/>
          <w:pgMar w:top="1134" w:right="964" w:bottom="1134" w:left="1134" w:header="720" w:footer="720" w:gutter="0"/>
          <w:cols w:space="720"/>
        </w:sectPr>
      </w:pPr>
      <w:r>
        <w:rPr>
          <w:rFonts w:cs="Arial"/>
          <w:sz w:val="18"/>
          <w:szCs w:val="18"/>
          <w:lang w:eastAsia="en-US"/>
        </w:rPr>
        <w:tab/>
      </w:r>
    </w:p>
    <w:p w14:paraId="6A235BC6" w14:textId="6B1C64FA" w:rsidR="009D74D4" w:rsidRDefault="009D74D4" w:rsidP="00DA19FC">
      <w:pPr>
        <w:widowControl/>
        <w:tabs>
          <w:tab w:val="left" w:pos="1560"/>
        </w:tabs>
        <w:spacing w:before="40" w:after="40"/>
        <w:rPr>
          <w:rFonts w:cs="Arial"/>
          <w:snapToGrid/>
          <w:sz w:val="18"/>
          <w:szCs w:val="18"/>
          <w:lang w:eastAsia="en-US"/>
        </w:rPr>
      </w:pPr>
    </w:p>
    <w:tbl>
      <w:tblPr>
        <w:tblW w:w="5000" w:type="pct"/>
        <w:tblLook w:val="0000" w:firstRow="0" w:lastRow="0" w:firstColumn="0" w:lastColumn="0" w:noHBand="0" w:noVBand="0"/>
      </w:tblPr>
      <w:tblGrid>
        <w:gridCol w:w="1402"/>
        <w:gridCol w:w="3253"/>
        <w:gridCol w:w="5149"/>
      </w:tblGrid>
      <w:tr w:rsidR="00036BF9" w:rsidRPr="00C52DCC" w14:paraId="20BC1C65" w14:textId="77777777" w:rsidTr="00551D1B">
        <w:trPr>
          <w:trHeight w:val="20"/>
        </w:trPr>
        <w:tc>
          <w:tcPr>
            <w:tcW w:w="715" w:type="pct"/>
            <w:tcBorders>
              <w:bottom w:val="single" w:sz="4" w:space="0" w:color="auto"/>
            </w:tcBorders>
            <w:shd w:val="clear" w:color="auto" w:fill="BFBFBF" w:themeFill="background1" w:themeFillShade="BF"/>
            <w:vAlign w:val="center"/>
          </w:tcPr>
          <w:p w14:paraId="45C58B95" w14:textId="52DAC8E1" w:rsidR="00036BF9" w:rsidRPr="002D2C51" w:rsidRDefault="00B353E4" w:rsidP="006F1917">
            <w:pPr>
              <w:widowControl/>
              <w:tabs>
                <w:tab w:val="left" w:pos="1440"/>
                <w:tab w:val="right" w:pos="10205"/>
              </w:tabs>
              <w:spacing w:before="40" w:after="40"/>
              <w:rPr>
                <w:rFonts w:cs="Arial"/>
                <w:snapToGrid/>
                <w:lang w:eastAsia="en-US"/>
              </w:rPr>
            </w:pPr>
            <w:r w:rsidRPr="002D2C51">
              <w:rPr>
                <w:rFonts w:cs="Arial"/>
                <w:snapToGrid/>
                <w:lang w:eastAsia="en-US"/>
              </w:rPr>
              <w:lastRenderedPageBreak/>
              <w:t>201</w:t>
            </w:r>
            <w:r w:rsidR="00701401" w:rsidRPr="002D2C51">
              <w:rPr>
                <w:rFonts w:cs="Arial"/>
                <w:snapToGrid/>
                <w:lang w:eastAsia="en-US"/>
              </w:rPr>
              <w:t>6</w:t>
            </w:r>
            <w:r w:rsidRPr="002D2C51">
              <w:rPr>
                <w:rFonts w:cs="Arial"/>
                <w:snapToGrid/>
                <w:lang w:eastAsia="en-US"/>
              </w:rPr>
              <w:t xml:space="preserve"> - </w:t>
            </w:r>
            <w:r w:rsidR="00A74383" w:rsidRPr="002D2C51">
              <w:rPr>
                <w:rFonts w:cs="Arial"/>
                <w:snapToGrid/>
                <w:lang w:eastAsia="en-US"/>
              </w:rPr>
              <w:t>20</w:t>
            </w:r>
            <w:r w:rsidR="00701401" w:rsidRPr="002D2C51">
              <w:rPr>
                <w:rFonts w:cs="Arial"/>
                <w:snapToGrid/>
                <w:lang w:eastAsia="en-US"/>
              </w:rPr>
              <w:t>19</w:t>
            </w:r>
          </w:p>
        </w:tc>
        <w:tc>
          <w:tcPr>
            <w:tcW w:w="1659" w:type="pct"/>
            <w:tcBorders>
              <w:bottom w:val="single" w:sz="4" w:space="0" w:color="auto"/>
            </w:tcBorders>
            <w:shd w:val="clear" w:color="auto" w:fill="BFBFBF" w:themeFill="background1" w:themeFillShade="BF"/>
            <w:vAlign w:val="center"/>
          </w:tcPr>
          <w:p w14:paraId="01B7366C" w14:textId="24105FC4" w:rsidR="00036BF9" w:rsidRPr="002D2C51" w:rsidRDefault="00701401" w:rsidP="006F1917">
            <w:pPr>
              <w:widowControl/>
              <w:tabs>
                <w:tab w:val="left" w:pos="1440"/>
                <w:tab w:val="right" w:pos="10205"/>
              </w:tabs>
              <w:spacing w:before="40" w:after="40"/>
              <w:contextualSpacing/>
              <w:rPr>
                <w:rFonts w:cs="Arial"/>
                <w:b/>
                <w:snapToGrid/>
                <w:lang w:eastAsia="en-US"/>
              </w:rPr>
            </w:pPr>
            <w:r w:rsidRPr="002D2C51">
              <w:rPr>
                <w:rFonts w:cs="Arial"/>
                <w:b/>
                <w:snapToGrid/>
                <w:lang w:eastAsia="en-US"/>
              </w:rPr>
              <w:t xml:space="preserve">Al </w:t>
            </w:r>
            <w:proofErr w:type="spellStart"/>
            <w:r w:rsidRPr="002D2C51">
              <w:rPr>
                <w:rFonts w:cs="Arial"/>
                <w:b/>
                <w:snapToGrid/>
                <w:lang w:eastAsia="en-US"/>
              </w:rPr>
              <w:t>Gihaz</w:t>
            </w:r>
            <w:proofErr w:type="spellEnd"/>
            <w:r w:rsidRPr="002D2C51">
              <w:rPr>
                <w:rFonts w:cs="Arial"/>
                <w:b/>
                <w:snapToGrid/>
                <w:lang w:eastAsia="en-US"/>
              </w:rPr>
              <w:t xml:space="preserve"> Contracting, KSA</w:t>
            </w:r>
          </w:p>
        </w:tc>
        <w:tc>
          <w:tcPr>
            <w:tcW w:w="2626" w:type="pct"/>
            <w:tcBorders>
              <w:bottom w:val="single" w:sz="4" w:space="0" w:color="auto"/>
            </w:tcBorders>
            <w:shd w:val="clear" w:color="auto" w:fill="BFBFBF" w:themeFill="background1" w:themeFillShade="BF"/>
            <w:vAlign w:val="center"/>
          </w:tcPr>
          <w:p w14:paraId="6CAF6B81" w14:textId="7DA5C543" w:rsidR="00036BF9" w:rsidRPr="002D2C51" w:rsidRDefault="00701401" w:rsidP="00DD4D10">
            <w:pPr>
              <w:widowControl/>
              <w:tabs>
                <w:tab w:val="left" w:pos="1440"/>
                <w:tab w:val="right" w:pos="10205"/>
              </w:tabs>
              <w:spacing w:before="40" w:after="40"/>
              <w:jc w:val="right"/>
              <w:rPr>
                <w:rFonts w:cs="Arial"/>
                <w:b/>
                <w:snapToGrid/>
                <w:lang w:eastAsia="en-US"/>
              </w:rPr>
            </w:pPr>
            <w:r w:rsidRPr="002D2C51">
              <w:rPr>
                <w:rFonts w:cs="Arial"/>
                <w:b/>
                <w:snapToGrid/>
                <w:lang w:eastAsia="en-US"/>
              </w:rPr>
              <w:t xml:space="preserve">Project </w:t>
            </w:r>
            <w:r w:rsidR="00B353E4" w:rsidRPr="002D2C51">
              <w:rPr>
                <w:rFonts w:cs="Arial"/>
                <w:b/>
                <w:snapToGrid/>
                <w:lang w:eastAsia="en-US"/>
              </w:rPr>
              <w:t>Engineer</w:t>
            </w:r>
            <w:r w:rsidRPr="002D2C51">
              <w:rPr>
                <w:rFonts w:cs="Arial"/>
                <w:b/>
                <w:snapToGrid/>
                <w:lang w:eastAsia="en-US"/>
              </w:rPr>
              <w:t>-Electrical</w:t>
            </w:r>
          </w:p>
        </w:tc>
      </w:tr>
      <w:tr w:rsidR="00701401" w:rsidRPr="00C52DCC" w14:paraId="64C8844A" w14:textId="77777777" w:rsidTr="00767702">
        <w:trPr>
          <w:trHeight w:val="20"/>
        </w:trPr>
        <w:tc>
          <w:tcPr>
            <w:tcW w:w="715" w:type="pct"/>
            <w:vMerge w:val="restart"/>
            <w:tcBorders>
              <w:top w:val="single" w:sz="4" w:space="0" w:color="auto"/>
            </w:tcBorders>
            <w:vAlign w:val="center"/>
          </w:tcPr>
          <w:p w14:paraId="6B9A01B7"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Borders>
              <w:top w:val="single" w:sz="4" w:space="0" w:color="auto"/>
            </w:tcBorders>
          </w:tcPr>
          <w:p w14:paraId="0E40BE12" w14:textId="48C80429"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b/>
                <w:snapToGrid/>
                <w:sz w:val="18"/>
                <w:szCs w:val="18"/>
                <w:u w:val="single"/>
                <w:lang w:eastAsia="en-US"/>
              </w:rPr>
            </w:pPr>
            <w:r w:rsidRPr="00DA19FC">
              <w:rPr>
                <w:rFonts w:asciiTheme="minorBidi" w:hAnsiTheme="minorBidi" w:cstheme="minorBidi"/>
                <w:sz w:val="18"/>
                <w:szCs w:val="18"/>
              </w:rPr>
              <w:t>Coordinate with site team for activities pertaining to erection and commissioning of HV GIS Substation, Transmission  and distribution line up to 110kV</w:t>
            </w:r>
          </w:p>
        </w:tc>
      </w:tr>
      <w:tr w:rsidR="00701401" w:rsidRPr="00C52DCC" w14:paraId="32BEA687" w14:textId="77777777" w:rsidTr="00767702">
        <w:trPr>
          <w:trHeight w:val="20"/>
        </w:trPr>
        <w:tc>
          <w:tcPr>
            <w:tcW w:w="715" w:type="pct"/>
            <w:vMerge/>
            <w:tcBorders>
              <w:top w:val="single" w:sz="4" w:space="0" w:color="auto"/>
            </w:tcBorders>
            <w:vAlign w:val="center"/>
          </w:tcPr>
          <w:p w14:paraId="62A5D824"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0F61B738" w14:textId="0F270372"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bCs/>
                <w:snapToGrid/>
                <w:sz w:val="18"/>
                <w:szCs w:val="18"/>
                <w:lang w:eastAsia="en-US"/>
              </w:rPr>
            </w:pPr>
            <w:r w:rsidRPr="00DA19FC">
              <w:rPr>
                <w:rFonts w:asciiTheme="minorBidi" w:hAnsiTheme="minorBidi" w:cstheme="minorBidi"/>
                <w:sz w:val="18"/>
                <w:szCs w:val="18"/>
              </w:rPr>
              <w:t>Coordinate with site team for activities (110kV GIS, 33kV &amp; 13.8kV switchgear, power Transformers, auxiliary transformer, cable tray &amp; ladder, cable laying and termination, protection panel, Remote End work, SAS Work etc.</w:t>
            </w:r>
          </w:p>
        </w:tc>
      </w:tr>
      <w:tr w:rsidR="00701401" w:rsidRPr="00C52DCC" w14:paraId="465BF973" w14:textId="77777777" w:rsidTr="00767702">
        <w:trPr>
          <w:trHeight w:val="20"/>
        </w:trPr>
        <w:tc>
          <w:tcPr>
            <w:tcW w:w="715" w:type="pct"/>
            <w:vMerge/>
            <w:vAlign w:val="center"/>
          </w:tcPr>
          <w:p w14:paraId="7B87FD38"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2B0A5497" w14:textId="51D9505E"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Follow up with Suppliers for quotations, Evaluation &amp; Expediting awarded Vendors to adhere the project time schedule</w:t>
            </w:r>
          </w:p>
        </w:tc>
      </w:tr>
      <w:tr w:rsidR="00701401" w:rsidRPr="00C52DCC" w14:paraId="103A980F" w14:textId="77777777" w:rsidTr="00767702">
        <w:trPr>
          <w:trHeight w:val="20"/>
        </w:trPr>
        <w:tc>
          <w:tcPr>
            <w:tcW w:w="715" w:type="pct"/>
            <w:vMerge/>
            <w:vAlign w:val="center"/>
          </w:tcPr>
          <w:p w14:paraId="7A283930"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7426D15B" w14:textId="598F62C7"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Responsible for jointing work of 110kv cable and termination in GIS</w:t>
            </w:r>
          </w:p>
        </w:tc>
      </w:tr>
      <w:tr w:rsidR="00701401" w:rsidRPr="00C52DCC" w14:paraId="388663E3" w14:textId="77777777" w:rsidTr="00767702">
        <w:trPr>
          <w:trHeight w:val="20"/>
        </w:trPr>
        <w:tc>
          <w:tcPr>
            <w:tcW w:w="715" w:type="pct"/>
            <w:vMerge/>
            <w:vAlign w:val="center"/>
          </w:tcPr>
          <w:p w14:paraId="32E81EA3"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0DEC2CFB" w14:textId="196A3F24"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 xml:space="preserve">Installation of 1200mm² XLPE cable along with 96 core Non Metallic </w:t>
            </w:r>
            <w:proofErr w:type="spellStart"/>
            <w:r w:rsidRPr="00DA19FC">
              <w:rPr>
                <w:rFonts w:asciiTheme="minorBidi" w:hAnsiTheme="minorBidi" w:cstheme="minorBidi"/>
                <w:sz w:val="18"/>
                <w:szCs w:val="18"/>
              </w:rPr>
              <w:t>fiber</w:t>
            </w:r>
            <w:proofErr w:type="spellEnd"/>
            <w:r w:rsidRPr="00DA19FC">
              <w:rPr>
                <w:rFonts w:asciiTheme="minorBidi" w:hAnsiTheme="minorBidi" w:cstheme="minorBidi"/>
                <w:sz w:val="18"/>
                <w:szCs w:val="18"/>
              </w:rPr>
              <w:t xml:space="preserve"> optical cable between Jamia 380/110kV BSP &amp; Health Science </w:t>
            </w:r>
            <w:proofErr w:type="spellStart"/>
            <w:r w:rsidRPr="00DA19FC">
              <w:rPr>
                <w:rFonts w:asciiTheme="minorBidi" w:hAnsiTheme="minorBidi" w:cstheme="minorBidi"/>
                <w:sz w:val="18"/>
                <w:szCs w:val="18"/>
              </w:rPr>
              <w:t>center</w:t>
            </w:r>
            <w:proofErr w:type="spellEnd"/>
            <w:r w:rsidRPr="00DA19FC">
              <w:rPr>
                <w:rFonts w:asciiTheme="minorBidi" w:hAnsiTheme="minorBidi" w:cstheme="minorBidi"/>
                <w:sz w:val="18"/>
                <w:szCs w:val="18"/>
              </w:rPr>
              <w:t xml:space="preserve"> 110/13.8kV substation with route length of 2800m.</w:t>
            </w:r>
          </w:p>
        </w:tc>
      </w:tr>
      <w:tr w:rsidR="00701401" w:rsidRPr="00C52DCC" w14:paraId="7664E1C1" w14:textId="77777777" w:rsidTr="00767702">
        <w:trPr>
          <w:trHeight w:val="20"/>
        </w:trPr>
        <w:tc>
          <w:tcPr>
            <w:tcW w:w="715" w:type="pct"/>
            <w:vMerge/>
            <w:vAlign w:val="center"/>
          </w:tcPr>
          <w:p w14:paraId="16B2D8FA"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663ABCAB" w14:textId="059DCEFD"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 xml:space="preserve">Installation of 1200mm² XLPE cable along with 96 core Non Metallic </w:t>
            </w:r>
            <w:proofErr w:type="spellStart"/>
            <w:r w:rsidRPr="00DA19FC">
              <w:rPr>
                <w:rFonts w:asciiTheme="minorBidi" w:hAnsiTheme="minorBidi" w:cstheme="minorBidi"/>
                <w:sz w:val="18"/>
                <w:szCs w:val="18"/>
              </w:rPr>
              <w:t>fiber</w:t>
            </w:r>
            <w:proofErr w:type="spellEnd"/>
            <w:r w:rsidRPr="00DA19FC">
              <w:rPr>
                <w:rFonts w:asciiTheme="minorBidi" w:hAnsiTheme="minorBidi" w:cstheme="minorBidi"/>
                <w:sz w:val="18"/>
                <w:szCs w:val="18"/>
              </w:rPr>
              <w:t xml:space="preserve"> optical cable between Jamia 380/110kV BSP &amp; University-4 110/13.8kV substation with route length of 520m </w:t>
            </w:r>
          </w:p>
        </w:tc>
      </w:tr>
      <w:tr w:rsidR="00701401" w:rsidRPr="00C52DCC" w14:paraId="5A2A6480" w14:textId="77777777" w:rsidTr="00767702">
        <w:trPr>
          <w:trHeight w:val="20"/>
        </w:trPr>
        <w:tc>
          <w:tcPr>
            <w:tcW w:w="715" w:type="pct"/>
            <w:vMerge/>
            <w:vAlign w:val="center"/>
          </w:tcPr>
          <w:p w14:paraId="1735B010"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01B00E8A" w14:textId="1956CAD5"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 xml:space="preserve">Installation of 2 circuit 1200mm² XLPE cable along with 96 core Non Metallic </w:t>
            </w:r>
            <w:proofErr w:type="spellStart"/>
            <w:r w:rsidRPr="00DA19FC">
              <w:rPr>
                <w:rFonts w:asciiTheme="minorBidi" w:hAnsiTheme="minorBidi" w:cstheme="minorBidi"/>
                <w:sz w:val="18"/>
                <w:szCs w:val="18"/>
              </w:rPr>
              <w:t>fiber</w:t>
            </w:r>
            <w:proofErr w:type="spellEnd"/>
            <w:r w:rsidRPr="00DA19FC">
              <w:rPr>
                <w:rFonts w:asciiTheme="minorBidi" w:hAnsiTheme="minorBidi" w:cstheme="minorBidi"/>
                <w:sz w:val="18"/>
                <w:szCs w:val="18"/>
              </w:rPr>
              <w:t xml:space="preserve"> optical cable between Jamia 380/110kV BSP &amp; University-3 110/13.8kV substation with route length of 2000m</w:t>
            </w:r>
          </w:p>
        </w:tc>
      </w:tr>
      <w:tr w:rsidR="00701401" w:rsidRPr="00701401" w14:paraId="6676063D" w14:textId="77777777" w:rsidTr="00767702">
        <w:trPr>
          <w:trHeight w:val="20"/>
        </w:trPr>
        <w:tc>
          <w:tcPr>
            <w:tcW w:w="715" w:type="pct"/>
            <w:vMerge/>
            <w:vAlign w:val="center"/>
          </w:tcPr>
          <w:p w14:paraId="275E6E53"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6CBB3F3D" w14:textId="020BB244"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 xml:space="preserve">Installation of 1200mm² XLPE cable along with 96 core Non Metallic </w:t>
            </w:r>
            <w:proofErr w:type="spellStart"/>
            <w:r w:rsidRPr="00DA19FC">
              <w:rPr>
                <w:rFonts w:asciiTheme="minorBidi" w:hAnsiTheme="minorBidi" w:cstheme="minorBidi"/>
                <w:sz w:val="18"/>
                <w:szCs w:val="18"/>
              </w:rPr>
              <w:t>fiber</w:t>
            </w:r>
            <w:proofErr w:type="spellEnd"/>
            <w:r w:rsidRPr="00DA19FC">
              <w:rPr>
                <w:rFonts w:asciiTheme="minorBidi" w:hAnsiTheme="minorBidi" w:cstheme="minorBidi"/>
                <w:sz w:val="18"/>
                <w:szCs w:val="18"/>
              </w:rPr>
              <w:t xml:space="preserve"> optical cable between Jamia University-3 110/13.8kV Substation &amp; Health Science </w:t>
            </w:r>
            <w:r w:rsidR="00DA19FC" w:rsidRPr="00DA19FC">
              <w:rPr>
                <w:rFonts w:asciiTheme="minorBidi" w:hAnsiTheme="minorBidi" w:cstheme="minorBidi"/>
                <w:sz w:val="18"/>
                <w:szCs w:val="18"/>
              </w:rPr>
              <w:t>centre</w:t>
            </w:r>
            <w:r w:rsidRPr="00DA19FC">
              <w:rPr>
                <w:rFonts w:asciiTheme="minorBidi" w:hAnsiTheme="minorBidi" w:cstheme="minorBidi"/>
                <w:sz w:val="18"/>
                <w:szCs w:val="18"/>
              </w:rPr>
              <w:t xml:space="preserve"> 110/13.8kV substation with route length of 1100m </w:t>
            </w:r>
          </w:p>
        </w:tc>
      </w:tr>
      <w:tr w:rsidR="00701401" w:rsidRPr="00C52DCC" w14:paraId="486A5560" w14:textId="77777777" w:rsidTr="00767702">
        <w:trPr>
          <w:trHeight w:val="20"/>
        </w:trPr>
        <w:tc>
          <w:tcPr>
            <w:tcW w:w="715" w:type="pct"/>
            <w:vMerge/>
            <w:vAlign w:val="center"/>
          </w:tcPr>
          <w:p w14:paraId="58DA2E65" w14:textId="77777777" w:rsidR="00701401" w:rsidRPr="00701401"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4532C989" w14:textId="75CA820D"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 xml:space="preserve">Installation of 1200mm² XLPE cable along with 96 core Non Metallic </w:t>
            </w:r>
            <w:proofErr w:type="spellStart"/>
            <w:r w:rsidRPr="00DA19FC">
              <w:rPr>
                <w:rFonts w:asciiTheme="minorBidi" w:hAnsiTheme="minorBidi" w:cstheme="minorBidi"/>
                <w:sz w:val="18"/>
                <w:szCs w:val="18"/>
              </w:rPr>
              <w:t>fiber</w:t>
            </w:r>
            <w:proofErr w:type="spellEnd"/>
            <w:r w:rsidRPr="00DA19FC">
              <w:rPr>
                <w:rFonts w:asciiTheme="minorBidi" w:hAnsiTheme="minorBidi" w:cstheme="minorBidi"/>
                <w:sz w:val="18"/>
                <w:szCs w:val="18"/>
              </w:rPr>
              <w:t xml:space="preserve"> optical cable between Al Adel 380/110kV BSP to 110/13.8KV University-4 substation with route length of 7600m </w:t>
            </w:r>
          </w:p>
        </w:tc>
      </w:tr>
      <w:tr w:rsidR="00701401" w:rsidRPr="00C52DCC" w14:paraId="72CC56E1" w14:textId="77777777" w:rsidTr="00767702">
        <w:trPr>
          <w:trHeight w:val="20"/>
        </w:trPr>
        <w:tc>
          <w:tcPr>
            <w:tcW w:w="715" w:type="pct"/>
            <w:vMerge/>
            <w:vAlign w:val="center"/>
          </w:tcPr>
          <w:p w14:paraId="517D8D63" w14:textId="77777777" w:rsidR="00701401" w:rsidRPr="00C52DCC" w:rsidRDefault="00701401" w:rsidP="00701401">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Pr>
          <w:p w14:paraId="58A5FC49" w14:textId="20DDF05E" w:rsidR="00701401" w:rsidRPr="00DA19FC" w:rsidRDefault="00701401" w:rsidP="00701401">
            <w:pPr>
              <w:widowControl/>
              <w:numPr>
                <w:ilvl w:val="0"/>
                <w:numId w:val="2"/>
              </w:numPr>
              <w:tabs>
                <w:tab w:val="left" w:pos="1440"/>
                <w:tab w:val="right" w:pos="10205"/>
              </w:tabs>
              <w:spacing w:before="40" w:after="40"/>
              <w:ind w:left="414" w:hanging="357"/>
              <w:rPr>
                <w:rFonts w:asciiTheme="minorBidi" w:hAnsiTheme="minorBidi" w:cstheme="minorBidi"/>
                <w:snapToGrid/>
                <w:sz w:val="18"/>
                <w:szCs w:val="18"/>
                <w:lang w:eastAsia="en-US"/>
              </w:rPr>
            </w:pPr>
            <w:r w:rsidRPr="00DA19FC">
              <w:rPr>
                <w:rFonts w:asciiTheme="minorBidi" w:hAnsiTheme="minorBidi" w:cstheme="minorBidi"/>
                <w:sz w:val="18"/>
                <w:szCs w:val="18"/>
              </w:rPr>
              <w:t>Coordinate with site team for activities pertaining to erection and commissioning of HV GIS Substation, Transmission  and distribution line up to 110kV</w:t>
            </w:r>
          </w:p>
        </w:tc>
      </w:tr>
    </w:tbl>
    <w:p w14:paraId="2C4711C7" w14:textId="77777777" w:rsidR="00B04EFB" w:rsidRDefault="00B04EFB" w:rsidP="000603AC">
      <w:pPr>
        <w:widowControl/>
        <w:tabs>
          <w:tab w:val="left" w:pos="1440"/>
          <w:tab w:val="right" w:pos="10205"/>
        </w:tabs>
        <w:spacing w:before="40" w:after="40"/>
        <w:rPr>
          <w:rFonts w:cs="Arial"/>
          <w:snapToGrid/>
          <w:sz w:val="18"/>
          <w:szCs w:val="18"/>
          <w:lang w:eastAsia="en-US"/>
        </w:rPr>
        <w:sectPr w:rsidR="00B04EFB" w:rsidSect="002D2C51">
          <w:type w:val="continuous"/>
          <w:pgSz w:w="11907" w:h="16840" w:code="9"/>
          <w:pgMar w:top="1138" w:right="965" w:bottom="864" w:left="1138" w:header="720" w:footer="720" w:gutter="0"/>
          <w:cols w:space="720"/>
        </w:sectPr>
      </w:pPr>
    </w:p>
    <w:tbl>
      <w:tblPr>
        <w:tblpPr w:leftFromText="180" w:rightFromText="180" w:vertAnchor="text" w:tblpY="1"/>
        <w:tblOverlap w:val="never"/>
        <w:tblW w:w="5000" w:type="pct"/>
        <w:tblLook w:val="0000" w:firstRow="0" w:lastRow="0" w:firstColumn="0" w:lastColumn="0" w:noHBand="0" w:noVBand="0"/>
      </w:tblPr>
      <w:tblGrid>
        <w:gridCol w:w="1402"/>
        <w:gridCol w:w="3255"/>
        <w:gridCol w:w="5152"/>
      </w:tblGrid>
      <w:tr w:rsidR="00701401" w:rsidRPr="00C52DCC" w14:paraId="78F06E88" w14:textId="77777777" w:rsidTr="00BE4024">
        <w:trPr>
          <w:trHeight w:val="20"/>
        </w:trPr>
        <w:tc>
          <w:tcPr>
            <w:tcW w:w="715" w:type="pct"/>
            <w:tcBorders>
              <w:bottom w:val="single" w:sz="4" w:space="0" w:color="auto"/>
            </w:tcBorders>
            <w:shd w:val="clear" w:color="auto" w:fill="BFBFBF" w:themeFill="background1" w:themeFillShade="BF"/>
            <w:vAlign w:val="center"/>
          </w:tcPr>
          <w:p w14:paraId="06F70511" w14:textId="782A938C" w:rsidR="00701401" w:rsidRPr="001600BF" w:rsidRDefault="00701401" w:rsidP="00BE4024">
            <w:pPr>
              <w:widowControl/>
              <w:tabs>
                <w:tab w:val="left" w:pos="1440"/>
                <w:tab w:val="right" w:pos="10205"/>
              </w:tabs>
              <w:spacing w:before="40" w:after="40"/>
              <w:rPr>
                <w:rFonts w:cs="Arial"/>
                <w:snapToGrid/>
                <w:lang w:eastAsia="en-US"/>
              </w:rPr>
            </w:pPr>
            <w:r w:rsidRPr="001600BF">
              <w:rPr>
                <w:rFonts w:cs="Arial"/>
                <w:snapToGrid/>
                <w:lang w:eastAsia="en-US"/>
              </w:rPr>
              <w:t>2014 – 2016</w:t>
            </w:r>
          </w:p>
        </w:tc>
        <w:tc>
          <w:tcPr>
            <w:tcW w:w="1659" w:type="pct"/>
            <w:tcBorders>
              <w:bottom w:val="single" w:sz="4" w:space="0" w:color="auto"/>
            </w:tcBorders>
            <w:shd w:val="clear" w:color="auto" w:fill="BFBFBF" w:themeFill="background1" w:themeFillShade="BF"/>
            <w:vAlign w:val="center"/>
          </w:tcPr>
          <w:p w14:paraId="6EBA8E3F" w14:textId="5548C977" w:rsidR="00701401" w:rsidRPr="001600BF" w:rsidRDefault="00701401" w:rsidP="00BE4024">
            <w:pPr>
              <w:widowControl/>
              <w:tabs>
                <w:tab w:val="left" w:pos="1440"/>
                <w:tab w:val="right" w:pos="10205"/>
              </w:tabs>
              <w:spacing w:before="40" w:after="40"/>
              <w:contextualSpacing/>
              <w:rPr>
                <w:rFonts w:cs="Arial"/>
                <w:b/>
                <w:snapToGrid/>
                <w:lang w:eastAsia="en-US"/>
              </w:rPr>
            </w:pPr>
            <w:r w:rsidRPr="001600BF">
              <w:rPr>
                <w:rFonts w:cs="Arial"/>
                <w:b/>
                <w:snapToGrid/>
                <w:lang w:eastAsia="en-US"/>
              </w:rPr>
              <w:t>Al Harbi Holding, KSA</w:t>
            </w:r>
          </w:p>
        </w:tc>
        <w:tc>
          <w:tcPr>
            <w:tcW w:w="2626" w:type="pct"/>
            <w:tcBorders>
              <w:bottom w:val="single" w:sz="4" w:space="0" w:color="auto"/>
            </w:tcBorders>
            <w:shd w:val="clear" w:color="auto" w:fill="BFBFBF" w:themeFill="background1" w:themeFillShade="BF"/>
            <w:vAlign w:val="center"/>
          </w:tcPr>
          <w:p w14:paraId="427761D1" w14:textId="415911D2" w:rsidR="00701401" w:rsidRPr="001600BF" w:rsidRDefault="00701401" w:rsidP="00BE4024">
            <w:pPr>
              <w:widowControl/>
              <w:tabs>
                <w:tab w:val="left" w:pos="1440"/>
                <w:tab w:val="right" w:pos="10205"/>
              </w:tabs>
              <w:spacing w:before="40" w:after="40"/>
              <w:jc w:val="right"/>
              <w:rPr>
                <w:rFonts w:cs="Arial"/>
                <w:b/>
                <w:snapToGrid/>
                <w:lang w:eastAsia="en-US"/>
              </w:rPr>
            </w:pPr>
            <w:r w:rsidRPr="001600BF">
              <w:rPr>
                <w:rFonts w:cs="Arial"/>
                <w:b/>
                <w:snapToGrid/>
                <w:lang w:eastAsia="en-US"/>
              </w:rPr>
              <w:t>Project Engineer-Electrical</w:t>
            </w:r>
          </w:p>
        </w:tc>
      </w:tr>
      <w:tr w:rsidR="00702964" w:rsidRPr="00C52DCC" w14:paraId="0C3B66EA" w14:textId="77777777" w:rsidTr="00BE4024">
        <w:trPr>
          <w:trHeight w:val="20"/>
        </w:trPr>
        <w:tc>
          <w:tcPr>
            <w:tcW w:w="715" w:type="pct"/>
            <w:vMerge w:val="restart"/>
            <w:tcBorders>
              <w:top w:val="single" w:sz="4" w:space="0" w:color="auto"/>
            </w:tcBorders>
            <w:vAlign w:val="center"/>
          </w:tcPr>
          <w:p w14:paraId="3ACD4EEB" w14:textId="77777777" w:rsidR="00702964" w:rsidRPr="00C52DCC" w:rsidRDefault="00702964" w:rsidP="00BE4024">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tcBorders>
              <w:top w:val="single" w:sz="4" w:space="0" w:color="auto"/>
            </w:tcBorders>
            <w:vAlign w:val="center"/>
          </w:tcPr>
          <w:p w14:paraId="71595C6B" w14:textId="0F620F62" w:rsidR="00702964" w:rsidRPr="00DA19FC" w:rsidRDefault="003E0D6E" w:rsidP="00BE4024">
            <w:pPr>
              <w:widowControl/>
              <w:numPr>
                <w:ilvl w:val="0"/>
                <w:numId w:val="2"/>
              </w:numPr>
              <w:tabs>
                <w:tab w:val="left" w:pos="1440"/>
                <w:tab w:val="right" w:pos="10205"/>
              </w:tabs>
              <w:spacing w:before="40" w:after="40"/>
              <w:ind w:left="414" w:hanging="357"/>
              <w:rPr>
                <w:rFonts w:asciiTheme="minorBidi" w:hAnsiTheme="minorBidi" w:cstheme="minorBidi"/>
                <w:bCs/>
                <w:snapToGrid/>
                <w:sz w:val="18"/>
                <w:szCs w:val="18"/>
                <w:lang w:eastAsia="en-US"/>
              </w:rPr>
            </w:pPr>
            <w:r w:rsidRPr="00DA19FC">
              <w:rPr>
                <w:rFonts w:asciiTheme="minorBidi" w:hAnsiTheme="minorBidi" w:cstheme="minorBidi"/>
                <w:sz w:val="18"/>
                <w:szCs w:val="18"/>
              </w:rPr>
              <w:t xml:space="preserve">Monitored the development of low &amp; medium voltage electrical networks and modification for bridge on the intersection of the North Terminal, Hajj Terminal, Royal Terminal and </w:t>
            </w:r>
            <w:proofErr w:type="spellStart"/>
            <w:r w:rsidRPr="00DA19FC">
              <w:rPr>
                <w:rFonts w:asciiTheme="minorBidi" w:hAnsiTheme="minorBidi" w:cstheme="minorBidi"/>
                <w:sz w:val="18"/>
                <w:szCs w:val="18"/>
              </w:rPr>
              <w:t>Obhur</w:t>
            </w:r>
            <w:proofErr w:type="spellEnd"/>
            <w:r w:rsidRPr="00DA19FC">
              <w:rPr>
                <w:rFonts w:asciiTheme="minorBidi" w:hAnsiTheme="minorBidi" w:cstheme="minorBidi"/>
                <w:sz w:val="18"/>
                <w:szCs w:val="18"/>
              </w:rPr>
              <w:t xml:space="preserve"> bridge with Jeddah / Medina Road</w:t>
            </w:r>
            <w:r w:rsidRPr="00DA19FC">
              <w:rPr>
                <w:rFonts w:asciiTheme="minorBidi" w:hAnsiTheme="minorBidi" w:cstheme="minorBidi"/>
                <w:bCs/>
                <w:snapToGrid/>
                <w:sz w:val="18"/>
                <w:szCs w:val="18"/>
                <w:lang w:eastAsia="en-US"/>
              </w:rPr>
              <w:t xml:space="preserve"> </w:t>
            </w:r>
          </w:p>
        </w:tc>
      </w:tr>
      <w:tr w:rsidR="000B4F2B" w:rsidRPr="00C52DCC" w14:paraId="2D2AEA4B" w14:textId="77777777" w:rsidTr="00BE4024">
        <w:trPr>
          <w:trHeight w:val="227"/>
        </w:trPr>
        <w:tc>
          <w:tcPr>
            <w:tcW w:w="715" w:type="pct"/>
            <w:vMerge/>
            <w:vAlign w:val="center"/>
          </w:tcPr>
          <w:p w14:paraId="15329D79" w14:textId="77777777" w:rsidR="000B4F2B" w:rsidRPr="00C52DCC" w:rsidRDefault="000B4F2B" w:rsidP="00BE4024">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vAlign w:val="center"/>
          </w:tcPr>
          <w:p w14:paraId="6EEED09B" w14:textId="5E77DC43" w:rsidR="000B4F2B" w:rsidRPr="00DA19FC" w:rsidRDefault="003E0D6E" w:rsidP="00647C89">
            <w:pPr>
              <w:widowControl/>
              <w:numPr>
                <w:ilvl w:val="0"/>
                <w:numId w:val="2"/>
              </w:numPr>
              <w:tabs>
                <w:tab w:val="left" w:pos="1440"/>
                <w:tab w:val="right" w:pos="10205"/>
              </w:tabs>
              <w:spacing w:before="40" w:after="40"/>
              <w:ind w:left="414" w:hanging="357"/>
              <w:rPr>
                <w:rFonts w:asciiTheme="minorBidi" w:hAnsiTheme="minorBidi" w:cstheme="minorBidi"/>
                <w:sz w:val="18"/>
                <w:szCs w:val="18"/>
              </w:rPr>
            </w:pPr>
            <w:r w:rsidRPr="00DA19FC">
              <w:rPr>
                <w:rFonts w:asciiTheme="minorBidi" w:hAnsiTheme="minorBidi" w:cstheme="minorBidi"/>
                <w:sz w:val="18"/>
                <w:szCs w:val="18"/>
              </w:rPr>
              <w:t>Worked on the installation of</w:t>
            </w:r>
            <w:r w:rsidR="00973DBA" w:rsidRPr="00DA19FC">
              <w:rPr>
                <w:rFonts w:asciiTheme="minorBidi" w:hAnsiTheme="minorBidi" w:cstheme="minorBidi"/>
                <w:sz w:val="18"/>
                <w:szCs w:val="18"/>
              </w:rPr>
              <w:t>:</w:t>
            </w:r>
          </w:p>
          <w:p w14:paraId="45CE583F" w14:textId="1E33574F"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160 KVA substation with RMU and without RMU, Installation of 13.8 KV SF6 RMU</w:t>
            </w:r>
          </w:p>
          <w:p w14:paraId="6278B2FA"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 xml:space="preserve">1X70  and 1x185 sq. mm cable and termination </w:t>
            </w:r>
          </w:p>
          <w:p w14:paraId="666A98D1"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163/200/1000/1500 KVA substation with RMU</w:t>
            </w:r>
          </w:p>
          <w:p w14:paraId="22757CA5"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163/200/1000/1500 KVA substation without RMU</w:t>
            </w:r>
          </w:p>
          <w:p w14:paraId="103B7CF1"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13.8 KV SF6 RMU</w:t>
            </w:r>
          </w:p>
          <w:p w14:paraId="5534E977"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Switch gear at switching station A, B and C</w:t>
            </w:r>
          </w:p>
          <w:p w14:paraId="69ED51BF"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Firefighting systems in potable water pump station, switching station, guard house, VIP guard house</w:t>
            </w:r>
          </w:p>
          <w:p w14:paraId="5065EC38"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Lighting unit, receptacles in fence Area of around 3000 meter</w:t>
            </w:r>
          </w:p>
          <w:p w14:paraId="71240665"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Instrumentation cable telecommunication cable in guard house, potable water pump station, switching station and VIP guard house</w:t>
            </w:r>
          </w:p>
          <w:p w14:paraId="0E1639AB"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High mast 20 meter/ 25 meter/30 meter, lighting pole/column (12 &amp; 14 m)</w:t>
            </w:r>
          </w:p>
          <w:p w14:paraId="05AF1B08"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Performed the laying of High voltage and medium voltage cable</w:t>
            </w:r>
          </w:p>
          <w:p w14:paraId="29ACC771"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1x70/1x185/1x300 sq. mm cable and termination</w:t>
            </w:r>
          </w:p>
          <w:p w14:paraId="646C031B" w14:textId="77777777" w:rsidR="003E0D6E" w:rsidRPr="00DA19FC" w:rsidRDefault="003E0D6E" w:rsidP="00BE4024">
            <w:pPr>
              <w:widowControl/>
              <w:numPr>
                <w:ilvl w:val="1"/>
                <w:numId w:val="2"/>
              </w:numPr>
              <w:tabs>
                <w:tab w:val="left" w:pos="1440"/>
                <w:tab w:val="right" w:pos="10205"/>
              </w:tabs>
              <w:spacing w:before="40" w:after="40"/>
              <w:ind w:left="814"/>
              <w:rPr>
                <w:rFonts w:asciiTheme="minorBidi" w:hAnsiTheme="minorBidi" w:cstheme="minorBidi"/>
                <w:sz w:val="18"/>
                <w:szCs w:val="18"/>
              </w:rPr>
            </w:pPr>
            <w:r w:rsidRPr="00DA19FC">
              <w:rPr>
                <w:rFonts w:asciiTheme="minorBidi" w:hAnsiTheme="minorBidi" w:cstheme="minorBidi"/>
                <w:sz w:val="18"/>
                <w:szCs w:val="18"/>
              </w:rPr>
              <w:t xml:space="preserve">4x35 sq. mm, 4x25 sq. mm, 4x16 sq. mm, 3x6 sq. mm, 1x25 sq. mm, 1x16 sq. mm </w:t>
            </w:r>
          </w:p>
          <w:p w14:paraId="2A135702" w14:textId="77777777" w:rsidR="003E0D6E"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1X70  and 1x185 sq. mm cable and termination</w:t>
            </w:r>
          </w:p>
          <w:p w14:paraId="42FDC22B" w14:textId="77777777" w:rsidR="003E0D6E"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4x35 sq. mm, 4x25 sq. mm, 4x16 sq. mm, 3x6 sq. mm, 1x25 sq. mm, 1x16 sq. mm</w:t>
            </w:r>
          </w:p>
          <w:p w14:paraId="1C0EB3D1" w14:textId="77777777" w:rsidR="003E0D6E"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 xml:space="preserve">High Mast (25 &amp; 30 m) at Jeddah / Medina Road from </w:t>
            </w:r>
            <w:proofErr w:type="spellStart"/>
            <w:r w:rsidRPr="00DA19FC">
              <w:rPr>
                <w:rFonts w:asciiTheme="minorBidi" w:hAnsiTheme="minorBidi" w:cstheme="minorBidi"/>
                <w:sz w:val="18"/>
                <w:szCs w:val="18"/>
              </w:rPr>
              <w:t>Raheyli</w:t>
            </w:r>
            <w:proofErr w:type="spellEnd"/>
            <w:r w:rsidRPr="00DA19FC">
              <w:rPr>
                <w:rFonts w:asciiTheme="minorBidi" w:hAnsiTheme="minorBidi" w:cstheme="minorBidi"/>
                <w:sz w:val="18"/>
                <w:szCs w:val="18"/>
              </w:rPr>
              <w:t xml:space="preserve"> to entrance of Royal Hall of king Abdul-Aziz Airport and entrance of King Abdullah Sport city</w:t>
            </w:r>
          </w:p>
          <w:p w14:paraId="7B151FF4" w14:textId="77777777" w:rsidR="003E0D6E"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Lighting pole/column (12 &amp; 16 m) at Jeddah / Medina Road and at Hajj Terminal Bridge in Ramp A, Ramp B, Ramp C, Ramp E, Ramp J, Ramp H</w:t>
            </w:r>
          </w:p>
          <w:p w14:paraId="7477DB55" w14:textId="77777777" w:rsidR="003E0D6E"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 xml:space="preserve">Lighting pole/column (12 &amp; 16 m) at </w:t>
            </w:r>
            <w:proofErr w:type="spellStart"/>
            <w:r w:rsidRPr="00DA19FC">
              <w:rPr>
                <w:rFonts w:asciiTheme="minorBidi" w:hAnsiTheme="minorBidi" w:cstheme="minorBidi"/>
                <w:sz w:val="18"/>
                <w:szCs w:val="18"/>
              </w:rPr>
              <w:t>Obhur</w:t>
            </w:r>
            <w:proofErr w:type="spellEnd"/>
            <w:r w:rsidRPr="00DA19FC">
              <w:rPr>
                <w:rFonts w:asciiTheme="minorBidi" w:hAnsiTheme="minorBidi" w:cstheme="minorBidi"/>
                <w:sz w:val="18"/>
                <w:szCs w:val="18"/>
              </w:rPr>
              <w:t xml:space="preserve"> Bridge and at respective loops and Ramps in Ramp A, Ramp B, Ramp C, Ramp D, Loop A, Loop B, Loop C, Loop </w:t>
            </w:r>
          </w:p>
          <w:p w14:paraId="51CFD4FE" w14:textId="5FB21CBE" w:rsidR="000B4F2B" w:rsidRPr="00DA19FC" w:rsidRDefault="003E0D6E" w:rsidP="00BE402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Lighting pole</w:t>
            </w:r>
            <w:r w:rsidR="00BE4024" w:rsidRPr="00DA19FC">
              <w:rPr>
                <w:rFonts w:asciiTheme="minorBidi" w:hAnsiTheme="minorBidi" w:cstheme="minorBidi"/>
                <w:sz w:val="18"/>
                <w:szCs w:val="18"/>
              </w:rPr>
              <w:t xml:space="preserve"> </w:t>
            </w:r>
            <w:r w:rsidRPr="00DA19FC">
              <w:rPr>
                <w:rFonts w:asciiTheme="minorBidi" w:hAnsiTheme="minorBidi" w:cstheme="minorBidi"/>
                <w:sz w:val="18"/>
                <w:szCs w:val="18"/>
              </w:rPr>
              <w:t>(12 &amp; 16 m) at North Terminal in Ramp A, Ramp B, Loop A, Loop B</w:t>
            </w:r>
          </w:p>
        </w:tc>
      </w:tr>
      <w:tr w:rsidR="00BB0EA4" w:rsidRPr="00C52DCC" w14:paraId="69789371" w14:textId="77777777" w:rsidTr="00BE4024">
        <w:trPr>
          <w:gridAfter w:val="2"/>
          <w:wAfter w:w="4285" w:type="pct"/>
          <w:trHeight w:val="227"/>
        </w:trPr>
        <w:tc>
          <w:tcPr>
            <w:tcW w:w="715" w:type="pct"/>
            <w:vMerge/>
            <w:vAlign w:val="center"/>
          </w:tcPr>
          <w:p w14:paraId="2BCDE4B5" w14:textId="77777777" w:rsidR="00BB0EA4" w:rsidRPr="00C52DCC" w:rsidRDefault="00BB0EA4" w:rsidP="00BE4024">
            <w:pPr>
              <w:widowControl/>
              <w:tabs>
                <w:tab w:val="left" w:pos="1440"/>
                <w:tab w:val="right" w:pos="10205"/>
              </w:tabs>
              <w:spacing w:before="40" w:after="40"/>
              <w:ind w:left="57"/>
              <w:contextualSpacing/>
              <w:rPr>
                <w:rFonts w:cs="Arial"/>
                <w:snapToGrid/>
                <w:sz w:val="18"/>
                <w:szCs w:val="18"/>
                <w:lang w:eastAsia="en-US"/>
              </w:rPr>
            </w:pPr>
          </w:p>
        </w:tc>
      </w:tr>
    </w:tbl>
    <w:p w14:paraId="13FBB2A5" w14:textId="41C27675" w:rsidR="00AD5C8B" w:rsidRDefault="00AD5C8B"/>
    <w:p w14:paraId="5C4748BC" w14:textId="35BE3328" w:rsidR="00DB35C0" w:rsidRDefault="00DB35C0"/>
    <w:p w14:paraId="5CBD5DB8" w14:textId="67C15407" w:rsidR="00DB35C0" w:rsidRDefault="00DB35C0"/>
    <w:p w14:paraId="7EC177DE" w14:textId="77777777" w:rsidR="00DB35C0" w:rsidRDefault="00DB35C0"/>
    <w:tbl>
      <w:tblPr>
        <w:tblW w:w="5000" w:type="pct"/>
        <w:tblLook w:val="0000" w:firstRow="0" w:lastRow="0" w:firstColumn="0" w:lastColumn="0" w:noHBand="0" w:noVBand="0"/>
      </w:tblPr>
      <w:tblGrid>
        <w:gridCol w:w="1264"/>
        <w:gridCol w:w="5540"/>
        <w:gridCol w:w="3005"/>
      </w:tblGrid>
      <w:tr w:rsidR="00934D17" w:rsidRPr="00C52DCC" w14:paraId="67A362EA" w14:textId="77777777" w:rsidTr="00AA44D0">
        <w:trPr>
          <w:trHeight w:val="312"/>
        </w:trPr>
        <w:tc>
          <w:tcPr>
            <w:tcW w:w="644" w:type="pct"/>
            <w:tcBorders>
              <w:bottom w:val="single" w:sz="4" w:space="0" w:color="auto"/>
            </w:tcBorders>
            <w:shd w:val="clear" w:color="auto" w:fill="BFBFBF" w:themeFill="background1" w:themeFillShade="BF"/>
            <w:vAlign w:val="center"/>
          </w:tcPr>
          <w:p w14:paraId="304805E4" w14:textId="45AB432B" w:rsidR="00934D17" w:rsidRPr="001600BF" w:rsidRDefault="00934D17" w:rsidP="00934D17">
            <w:pPr>
              <w:widowControl/>
              <w:tabs>
                <w:tab w:val="left" w:pos="1440"/>
                <w:tab w:val="right" w:pos="10205"/>
              </w:tabs>
              <w:spacing w:before="40" w:after="40"/>
              <w:rPr>
                <w:rFonts w:cs="Arial"/>
                <w:snapToGrid/>
                <w:lang w:eastAsia="en-US"/>
              </w:rPr>
            </w:pPr>
            <w:r w:rsidRPr="001600BF">
              <w:rPr>
                <w:rFonts w:cs="Arial"/>
                <w:snapToGrid/>
                <w:lang w:eastAsia="en-US"/>
              </w:rPr>
              <w:lastRenderedPageBreak/>
              <w:t>201</w:t>
            </w:r>
            <w:r w:rsidR="00BE4024" w:rsidRPr="001600BF">
              <w:rPr>
                <w:rFonts w:cs="Arial"/>
                <w:snapToGrid/>
                <w:lang w:eastAsia="en-US"/>
              </w:rPr>
              <w:t>2</w:t>
            </w:r>
            <w:r w:rsidRPr="001600BF">
              <w:rPr>
                <w:rFonts w:cs="Arial"/>
                <w:snapToGrid/>
                <w:lang w:eastAsia="en-US"/>
              </w:rPr>
              <w:t xml:space="preserve"> - 201</w:t>
            </w:r>
            <w:r w:rsidR="00BE4024" w:rsidRPr="001600BF">
              <w:rPr>
                <w:rFonts w:cs="Arial"/>
                <w:snapToGrid/>
                <w:lang w:eastAsia="en-US"/>
              </w:rPr>
              <w:t>4</w:t>
            </w:r>
          </w:p>
        </w:tc>
        <w:tc>
          <w:tcPr>
            <w:tcW w:w="2824" w:type="pct"/>
            <w:tcBorders>
              <w:bottom w:val="single" w:sz="4" w:space="0" w:color="auto"/>
            </w:tcBorders>
            <w:shd w:val="clear" w:color="auto" w:fill="BFBFBF" w:themeFill="background1" w:themeFillShade="BF"/>
            <w:vAlign w:val="center"/>
          </w:tcPr>
          <w:p w14:paraId="5616D5D1" w14:textId="2E1A4284" w:rsidR="00934D17" w:rsidRPr="001600BF" w:rsidRDefault="00B1656B" w:rsidP="00B1656B">
            <w:pPr>
              <w:widowControl/>
              <w:tabs>
                <w:tab w:val="left" w:pos="1440"/>
                <w:tab w:val="right" w:pos="10205"/>
              </w:tabs>
              <w:spacing w:before="40" w:after="40"/>
              <w:contextualSpacing/>
              <w:rPr>
                <w:rFonts w:cs="Arial"/>
                <w:b/>
                <w:snapToGrid/>
                <w:lang w:eastAsia="en-US"/>
              </w:rPr>
            </w:pPr>
            <w:r w:rsidRPr="001600BF">
              <w:rPr>
                <w:rFonts w:cs="Arial"/>
                <w:b/>
                <w:snapToGrid/>
                <w:lang w:eastAsia="en-US"/>
              </w:rPr>
              <w:t>S</w:t>
            </w:r>
            <w:r w:rsidR="00BE4024" w:rsidRPr="001600BF">
              <w:rPr>
                <w:rFonts w:cs="Arial"/>
                <w:b/>
                <w:snapToGrid/>
                <w:lang w:eastAsia="en-US"/>
              </w:rPr>
              <w:t>.P. Electricals</w:t>
            </w:r>
            <w:r w:rsidRPr="001600BF">
              <w:rPr>
                <w:rFonts w:cs="Arial"/>
                <w:b/>
                <w:snapToGrid/>
                <w:lang w:eastAsia="en-US"/>
              </w:rPr>
              <w:t xml:space="preserve">, </w:t>
            </w:r>
            <w:r w:rsidR="00BE4024" w:rsidRPr="001600BF">
              <w:rPr>
                <w:rFonts w:cs="Arial"/>
                <w:b/>
                <w:snapToGrid/>
                <w:lang w:eastAsia="en-US"/>
              </w:rPr>
              <w:t>INDIA</w:t>
            </w:r>
          </w:p>
        </w:tc>
        <w:tc>
          <w:tcPr>
            <w:tcW w:w="1532" w:type="pct"/>
            <w:tcBorders>
              <w:bottom w:val="single" w:sz="4" w:space="0" w:color="auto"/>
            </w:tcBorders>
            <w:shd w:val="clear" w:color="auto" w:fill="BFBFBF" w:themeFill="background1" w:themeFillShade="BF"/>
            <w:vAlign w:val="center"/>
          </w:tcPr>
          <w:p w14:paraId="45159289" w14:textId="0AB8459F" w:rsidR="00934D17" w:rsidRPr="001600BF" w:rsidRDefault="00BE4024" w:rsidP="00B1656B">
            <w:pPr>
              <w:widowControl/>
              <w:tabs>
                <w:tab w:val="left" w:pos="1440"/>
                <w:tab w:val="right" w:pos="10205"/>
              </w:tabs>
              <w:spacing w:before="40" w:after="40"/>
              <w:jc w:val="right"/>
              <w:rPr>
                <w:rFonts w:cs="Arial"/>
                <w:b/>
                <w:snapToGrid/>
                <w:lang w:eastAsia="en-US"/>
              </w:rPr>
            </w:pPr>
            <w:r w:rsidRPr="001600BF">
              <w:rPr>
                <w:rFonts w:cs="Arial"/>
                <w:b/>
                <w:snapToGrid/>
                <w:lang w:eastAsia="en-US"/>
              </w:rPr>
              <w:t>Project</w:t>
            </w:r>
            <w:r w:rsidR="00B1656B" w:rsidRPr="001600BF">
              <w:rPr>
                <w:rFonts w:cs="Arial"/>
                <w:b/>
                <w:snapToGrid/>
                <w:lang w:eastAsia="en-US"/>
              </w:rPr>
              <w:t xml:space="preserve"> Engineer</w:t>
            </w:r>
          </w:p>
        </w:tc>
      </w:tr>
      <w:tr w:rsidR="00983BC3" w:rsidRPr="00C52DCC" w14:paraId="0B6FDE22" w14:textId="77777777" w:rsidTr="00FD3A16">
        <w:trPr>
          <w:trHeight w:val="20"/>
        </w:trPr>
        <w:tc>
          <w:tcPr>
            <w:tcW w:w="644" w:type="pct"/>
            <w:vMerge w:val="restart"/>
            <w:tcBorders>
              <w:top w:val="single" w:sz="4" w:space="0" w:color="auto"/>
            </w:tcBorders>
            <w:vAlign w:val="center"/>
          </w:tcPr>
          <w:p w14:paraId="0216A05A" w14:textId="77777777" w:rsidR="00983BC3" w:rsidRPr="00C52DCC" w:rsidRDefault="00983BC3" w:rsidP="000603AC">
            <w:pPr>
              <w:widowControl/>
              <w:tabs>
                <w:tab w:val="left" w:pos="1440"/>
                <w:tab w:val="right" w:pos="10205"/>
              </w:tabs>
              <w:spacing w:before="40" w:after="40"/>
              <w:ind w:left="57"/>
              <w:contextualSpacing/>
              <w:rPr>
                <w:rFonts w:cs="Arial"/>
                <w:snapToGrid/>
                <w:sz w:val="18"/>
                <w:szCs w:val="18"/>
                <w:lang w:eastAsia="en-US"/>
              </w:rPr>
            </w:pPr>
          </w:p>
        </w:tc>
        <w:tc>
          <w:tcPr>
            <w:tcW w:w="4356" w:type="pct"/>
            <w:gridSpan w:val="2"/>
            <w:tcBorders>
              <w:top w:val="single" w:sz="4" w:space="0" w:color="auto"/>
            </w:tcBorders>
            <w:vAlign w:val="center"/>
          </w:tcPr>
          <w:p w14:paraId="503A73F1" w14:textId="143A0324" w:rsidR="00BE4024" w:rsidRPr="00DA19FC" w:rsidRDefault="00BE4024" w:rsidP="00BE4024">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Worked on structural steel fabrication &amp; erection of cable tray support in cable cellar and panel base frames in assembly area</w:t>
            </w:r>
          </w:p>
          <w:p w14:paraId="7C6040AE" w14:textId="77777777" w:rsidR="00BE4024" w:rsidRPr="00DA19FC" w:rsidRDefault="00BE4024" w:rsidP="00BE4024">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Installed the HT &amp; LT Panels, Power Transformers, Battery Chargers, PDBs, SLDBs &amp; LDBs, MCC&amp;MSB Panel</w:t>
            </w:r>
          </w:p>
          <w:p w14:paraId="139E5B5C" w14:textId="25D2BAF4" w:rsidR="00BE4024" w:rsidRPr="00DA19FC" w:rsidRDefault="00BE4024" w:rsidP="00BE4024">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Prepared the cable schedule, cable laying work from 1.5 sq.mm size to 300 sq. mm size (Both Al &amp; Cu) for different types of DBs</w:t>
            </w:r>
          </w:p>
          <w:p w14:paraId="39123B0B" w14:textId="76CFC712" w:rsidR="00BE4024" w:rsidRPr="00DA19FC" w:rsidRDefault="00BE4024" w:rsidP="00BB0EA4">
            <w:pPr>
              <w:pStyle w:val="ListParagraph"/>
              <w:widowControl/>
              <w:numPr>
                <w:ilvl w:val="0"/>
                <w:numId w:val="2"/>
              </w:numPr>
              <w:spacing w:after="200" w:line="276" w:lineRule="auto"/>
              <w:ind w:right="-18"/>
              <w:rPr>
                <w:rFonts w:asciiTheme="minorBidi" w:hAnsiTheme="minorBidi" w:cstheme="minorBidi"/>
                <w:sz w:val="18"/>
                <w:szCs w:val="18"/>
              </w:rPr>
            </w:pPr>
            <w:r w:rsidRPr="00DA19FC">
              <w:rPr>
                <w:rFonts w:asciiTheme="minorBidi" w:hAnsiTheme="minorBidi" w:cstheme="minorBidi"/>
                <w:sz w:val="18"/>
                <w:szCs w:val="18"/>
              </w:rPr>
              <w:t>Worked on the Installation of</w:t>
            </w:r>
            <w:r w:rsidR="00BB0EA4" w:rsidRPr="00DA19FC">
              <w:rPr>
                <w:rFonts w:asciiTheme="minorBidi" w:hAnsiTheme="minorBidi" w:cstheme="minorBidi"/>
                <w:sz w:val="18"/>
                <w:szCs w:val="18"/>
              </w:rPr>
              <w:t>:</w:t>
            </w:r>
          </w:p>
        </w:tc>
      </w:tr>
      <w:tr w:rsidR="00157C52" w:rsidRPr="00C52DCC" w14:paraId="434D34FF" w14:textId="77777777" w:rsidTr="00FD3A16">
        <w:trPr>
          <w:trHeight w:val="20"/>
        </w:trPr>
        <w:tc>
          <w:tcPr>
            <w:tcW w:w="644" w:type="pct"/>
            <w:vMerge/>
            <w:vAlign w:val="center"/>
          </w:tcPr>
          <w:p w14:paraId="5DA96D41" w14:textId="77777777" w:rsidR="00157C52" w:rsidRPr="00C52DCC" w:rsidRDefault="00157C52" w:rsidP="000603AC">
            <w:pPr>
              <w:widowControl/>
              <w:tabs>
                <w:tab w:val="left" w:pos="1440"/>
                <w:tab w:val="right" w:pos="10205"/>
              </w:tabs>
              <w:spacing w:before="40" w:after="40"/>
              <w:ind w:left="57"/>
              <w:contextualSpacing/>
              <w:rPr>
                <w:rFonts w:cs="Arial"/>
                <w:snapToGrid/>
                <w:sz w:val="18"/>
                <w:szCs w:val="18"/>
                <w:lang w:eastAsia="en-US"/>
              </w:rPr>
            </w:pPr>
          </w:p>
        </w:tc>
        <w:tc>
          <w:tcPr>
            <w:tcW w:w="4356" w:type="pct"/>
            <w:gridSpan w:val="2"/>
            <w:vAlign w:val="center"/>
          </w:tcPr>
          <w:p w14:paraId="3FCF9A42" w14:textId="1A795893"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70 sq. mm CU Armoured cable laying from switch room to P.A room</w:t>
            </w:r>
          </w:p>
          <w:p w14:paraId="1A5DAB79" w14:textId="3C47B1C1"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70 sq. mm CU Armoured cable laying from Area 7 to UPS room</w:t>
            </w:r>
          </w:p>
          <w:p w14:paraId="1687FE1A" w14:textId="77777777"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Laying and termination of Power cable, Cat 6 cable, Control Cable, LT Cable</w:t>
            </w:r>
          </w:p>
          <w:p w14:paraId="7A2BE74F" w14:textId="77777777"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Laying of MS/GI Ladder Trays and Perforated Tray</w:t>
            </w:r>
          </w:p>
          <w:p w14:paraId="0155C6ED" w14:textId="77777777"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Baggage Reclaim Area induction looping, Bus Bay Area line array looping</w:t>
            </w:r>
          </w:p>
          <w:p w14:paraId="52BD2413" w14:textId="77777777"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Fixing of FDP, DB, CHANGE OVER SWITCH, BREAKERS, LDP Panel</w:t>
            </w:r>
          </w:p>
          <w:p w14:paraId="3D1DCCAA" w14:textId="77777777" w:rsidR="00BE4024" w:rsidRPr="00DA19FC" w:rsidRDefault="00BE402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Prepared for the activities that are schedules on daily basis; coordinating with clients &amp; customers</w:t>
            </w:r>
          </w:p>
          <w:p w14:paraId="6EB4C796" w14:textId="77777777" w:rsidR="00BB0EA4" w:rsidRPr="00DA19FC" w:rsidRDefault="00BB0EA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MS/GI Ladder Trays and Perforated Tray in Assembly Area and DIE CAST Factory</w:t>
            </w:r>
          </w:p>
          <w:p w14:paraId="47D14B94" w14:textId="27928091" w:rsidR="00157C52" w:rsidRPr="00DA19FC" w:rsidRDefault="00BB0EA4" w:rsidP="00BB0EA4">
            <w:pPr>
              <w:numPr>
                <w:ilvl w:val="1"/>
                <w:numId w:val="2"/>
              </w:numPr>
              <w:ind w:left="814"/>
              <w:rPr>
                <w:rFonts w:asciiTheme="minorBidi" w:hAnsiTheme="minorBidi" w:cstheme="minorBidi"/>
                <w:sz w:val="18"/>
                <w:szCs w:val="18"/>
              </w:rPr>
            </w:pPr>
            <w:r w:rsidRPr="00DA19FC">
              <w:rPr>
                <w:rFonts w:asciiTheme="minorBidi" w:hAnsiTheme="minorBidi" w:cstheme="minorBidi"/>
                <w:sz w:val="18"/>
                <w:szCs w:val="18"/>
              </w:rPr>
              <w:t>Control Cable, LT Cable, Planning and Scheduling of Site Execution works</w:t>
            </w:r>
          </w:p>
        </w:tc>
      </w:tr>
    </w:tbl>
    <w:p w14:paraId="152A8B90" w14:textId="77777777" w:rsidR="00F2136B" w:rsidRPr="001600BF" w:rsidRDefault="00F2136B" w:rsidP="000603AC">
      <w:pPr>
        <w:widowControl/>
        <w:tabs>
          <w:tab w:val="left" w:pos="1440"/>
          <w:tab w:val="right" w:pos="10205"/>
        </w:tabs>
        <w:spacing w:before="40" w:after="40"/>
        <w:rPr>
          <w:rFonts w:cs="Arial"/>
          <w:snapToGrid/>
          <w:lang w:eastAsia="en-US"/>
        </w:rPr>
        <w:sectPr w:rsidR="00F2136B" w:rsidRPr="001600BF" w:rsidSect="00FE2BB7">
          <w:type w:val="continuous"/>
          <w:pgSz w:w="11907" w:h="16840" w:code="9"/>
          <w:pgMar w:top="1134" w:right="964" w:bottom="1134" w:left="1134" w:header="720" w:footer="720" w:gutter="0"/>
          <w:cols w:space="720"/>
        </w:sectPr>
      </w:pPr>
    </w:p>
    <w:tbl>
      <w:tblPr>
        <w:tblpPr w:leftFromText="180" w:rightFromText="180" w:vertAnchor="text" w:tblpY="1"/>
        <w:tblOverlap w:val="never"/>
        <w:tblW w:w="5000" w:type="pct"/>
        <w:tblLook w:val="0000" w:firstRow="0" w:lastRow="0" w:firstColumn="0" w:lastColumn="0" w:noHBand="0" w:noVBand="0"/>
      </w:tblPr>
      <w:tblGrid>
        <w:gridCol w:w="1264"/>
        <w:gridCol w:w="139"/>
        <w:gridCol w:w="5401"/>
        <w:gridCol w:w="3005"/>
      </w:tblGrid>
      <w:tr w:rsidR="00323C10" w:rsidRPr="001600BF" w14:paraId="5FCA2F0D" w14:textId="77777777" w:rsidTr="00100817">
        <w:trPr>
          <w:trHeight w:val="312"/>
        </w:trPr>
        <w:tc>
          <w:tcPr>
            <w:tcW w:w="644" w:type="pct"/>
            <w:tcBorders>
              <w:bottom w:val="single" w:sz="4" w:space="0" w:color="auto"/>
            </w:tcBorders>
            <w:shd w:val="clear" w:color="auto" w:fill="BFBFBF" w:themeFill="background1" w:themeFillShade="BF"/>
            <w:vAlign w:val="center"/>
          </w:tcPr>
          <w:p w14:paraId="4EF101FA" w14:textId="53494937" w:rsidR="00854767" w:rsidRPr="001600BF" w:rsidRDefault="005A464F" w:rsidP="00100817">
            <w:pPr>
              <w:widowControl/>
              <w:tabs>
                <w:tab w:val="left" w:pos="1440"/>
                <w:tab w:val="right" w:pos="10205"/>
              </w:tabs>
              <w:spacing w:before="40" w:after="40"/>
              <w:rPr>
                <w:rFonts w:cs="Arial"/>
                <w:snapToGrid/>
                <w:lang w:eastAsia="en-US"/>
              </w:rPr>
            </w:pPr>
            <w:r w:rsidRPr="001600BF">
              <w:rPr>
                <w:rFonts w:cs="Arial"/>
                <w:snapToGrid/>
                <w:lang w:eastAsia="en-US"/>
              </w:rPr>
              <w:t>20</w:t>
            </w:r>
            <w:r w:rsidR="00BB0EA4" w:rsidRPr="001600BF">
              <w:rPr>
                <w:rFonts w:cs="Arial"/>
                <w:snapToGrid/>
                <w:lang w:eastAsia="en-US"/>
              </w:rPr>
              <w:t>10</w:t>
            </w:r>
            <w:r w:rsidRPr="001600BF">
              <w:rPr>
                <w:rFonts w:cs="Arial"/>
                <w:snapToGrid/>
                <w:lang w:eastAsia="en-US"/>
              </w:rPr>
              <w:t xml:space="preserve"> - 201</w:t>
            </w:r>
            <w:r w:rsidR="00BB0EA4" w:rsidRPr="001600BF">
              <w:rPr>
                <w:rFonts w:cs="Arial"/>
                <w:snapToGrid/>
                <w:lang w:eastAsia="en-US"/>
              </w:rPr>
              <w:t>2</w:t>
            </w:r>
          </w:p>
        </w:tc>
        <w:tc>
          <w:tcPr>
            <w:tcW w:w="2824" w:type="pct"/>
            <w:gridSpan w:val="2"/>
            <w:tcBorders>
              <w:bottom w:val="single" w:sz="4" w:space="0" w:color="auto"/>
            </w:tcBorders>
            <w:shd w:val="clear" w:color="auto" w:fill="BFBFBF" w:themeFill="background1" w:themeFillShade="BF"/>
            <w:vAlign w:val="center"/>
          </w:tcPr>
          <w:p w14:paraId="0EE5AF63" w14:textId="5B2BB53A" w:rsidR="00854767" w:rsidRPr="001600BF" w:rsidRDefault="00BB0EA4" w:rsidP="00100817">
            <w:pPr>
              <w:widowControl/>
              <w:tabs>
                <w:tab w:val="left" w:pos="1440"/>
                <w:tab w:val="right" w:pos="10205"/>
              </w:tabs>
              <w:spacing w:before="40" w:after="40"/>
              <w:contextualSpacing/>
              <w:rPr>
                <w:rFonts w:cs="Arial"/>
                <w:b/>
                <w:snapToGrid/>
                <w:lang w:val="it-IT" w:eastAsia="en-US"/>
              </w:rPr>
            </w:pPr>
            <w:r w:rsidRPr="001600BF">
              <w:rPr>
                <w:rFonts w:cs="Arial"/>
                <w:b/>
                <w:snapToGrid/>
                <w:lang w:val="it-IT" w:eastAsia="en-US"/>
              </w:rPr>
              <w:t>SEC India Pvt. Ltd. INDIA</w:t>
            </w:r>
          </w:p>
        </w:tc>
        <w:tc>
          <w:tcPr>
            <w:tcW w:w="1532" w:type="pct"/>
            <w:tcBorders>
              <w:bottom w:val="single" w:sz="4" w:space="0" w:color="auto"/>
            </w:tcBorders>
            <w:shd w:val="clear" w:color="auto" w:fill="BFBFBF" w:themeFill="background1" w:themeFillShade="BF"/>
            <w:vAlign w:val="center"/>
          </w:tcPr>
          <w:p w14:paraId="1C861B18" w14:textId="1BE8A808" w:rsidR="00854767" w:rsidRPr="001600BF" w:rsidRDefault="00BB0EA4" w:rsidP="00100817">
            <w:pPr>
              <w:widowControl/>
              <w:tabs>
                <w:tab w:val="left" w:pos="1440"/>
                <w:tab w:val="right" w:pos="10205"/>
              </w:tabs>
              <w:spacing w:before="40" w:after="40"/>
              <w:jc w:val="right"/>
              <w:rPr>
                <w:rFonts w:cs="Arial"/>
                <w:b/>
                <w:snapToGrid/>
                <w:lang w:eastAsia="en-US"/>
              </w:rPr>
            </w:pPr>
            <w:r w:rsidRPr="001600BF">
              <w:rPr>
                <w:rFonts w:cs="Arial"/>
                <w:b/>
                <w:snapToGrid/>
                <w:lang w:eastAsia="en-US"/>
              </w:rPr>
              <w:t xml:space="preserve">Site </w:t>
            </w:r>
            <w:r w:rsidR="00051277" w:rsidRPr="001600BF">
              <w:rPr>
                <w:rFonts w:cs="Arial"/>
                <w:b/>
                <w:snapToGrid/>
                <w:lang w:eastAsia="en-US"/>
              </w:rPr>
              <w:t>Engineer</w:t>
            </w:r>
          </w:p>
        </w:tc>
      </w:tr>
      <w:tr w:rsidR="00B05854" w:rsidRPr="00C52DCC" w14:paraId="6C29EFA4" w14:textId="77777777" w:rsidTr="00100817">
        <w:trPr>
          <w:trHeight w:val="20"/>
        </w:trPr>
        <w:tc>
          <w:tcPr>
            <w:tcW w:w="644" w:type="pct"/>
            <w:vAlign w:val="center"/>
          </w:tcPr>
          <w:p w14:paraId="6222D721" w14:textId="77777777" w:rsidR="00B05854" w:rsidRPr="00C52DCC" w:rsidRDefault="00B05854" w:rsidP="00100817">
            <w:pPr>
              <w:widowControl/>
              <w:tabs>
                <w:tab w:val="left" w:pos="1440"/>
                <w:tab w:val="right" w:pos="10205"/>
              </w:tabs>
              <w:spacing w:before="40" w:after="40"/>
              <w:ind w:left="57"/>
              <w:contextualSpacing/>
              <w:rPr>
                <w:rFonts w:cs="Arial"/>
                <w:snapToGrid/>
                <w:sz w:val="18"/>
                <w:szCs w:val="18"/>
                <w:lang w:eastAsia="en-US"/>
              </w:rPr>
            </w:pPr>
          </w:p>
        </w:tc>
        <w:tc>
          <w:tcPr>
            <w:tcW w:w="4356" w:type="pct"/>
            <w:gridSpan w:val="3"/>
            <w:vAlign w:val="center"/>
          </w:tcPr>
          <w:p w14:paraId="0DEFC398" w14:textId="77777777" w:rsidR="00BB0EA4" w:rsidRPr="00DA19FC" w:rsidRDefault="00BB0EA4" w:rsidP="00100817">
            <w:pPr>
              <w:widowControl/>
              <w:numPr>
                <w:ilvl w:val="0"/>
                <w:numId w:val="2"/>
              </w:numPr>
              <w:tabs>
                <w:tab w:val="left" w:pos="1440"/>
                <w:tab w:val="right" w:pos="10205"/>
              </w:tabs>
              <w:spacing w:before="40" w:after="40"/>
              <w:rPr>
                <w:rFonts w:asciiTheme="minorBidi" w:hAnsiTheme="minorBidi" w:cstheme="minorBidi"/>
                <w:snapToGrid/>
                <w:sz w:val="18"/>
                <w:szCs w:val="18"/>
                <w:lang w:eastAsia="en-US"/>
              </w:rPr>
            </w:pPr>
            <w:r w:rsidRPr="00DA19FC">
              <w:rPr>
                <w:rFonts w:asciiTheme="minorBidi" w:hAnsiTheme="minorBidi" w:cstheme="minorBidi"/>
                <w:sz w:val="18"/>
                <w:szCs w:val="18"/>
              </w:rPr>
              <w:t>Performed the erection &amp; commissioning of 66 KV single circuit transmission line</w:t>
            </w:r>
          </w:p>
          <w:p w14:paraId="6DB091AF" w14:textId="57481017" w:rsidR="00B05854" w:rsidRPr="00DA19FC" w:rsidRDefault="00BB0EA4" w:rsidP="00100817">
            <w:pPr>
              <w:widowControl/>
              <w:numPr>
                <w:ilvl w:val="0"/>
                <w:numId w:val="2"/>
              </w:numPr>
              <w:tabs>
                <w:tab w:val="left" w:pos="1440"/>
                <w:tab w:val="right" w:pos="10205"/>
              </w:tabs>
              <w:spacing w:before="40" w:after="40"/>
              <w:rPr>
                <w:rFonts w:asciiTheme="minorBidi" w:hAnsiTheme="minorBidi" w:cstheme="minorBidi"/>
                <w:snapToGrid/>
                <w:sz w:val="18"/>
                <w:szCs w:val="18"/>
                <w:lang w:eastAsia="en-US"/>
              </w:rPr>
            </w:pPr>
            <w:r w:rsidRPr="00DA19FC">
              <w:rPr>
                <w:rFonts w:asciiTheme="minorBidi" w:hAnsiTheme="minorBidi" w:cstheme="minorBidi"/>
                <w:sz w:val="18"/>
                <w:szCs w:val="18"/>
              </w:rPr>
              <w:t>Worked on external electrification work including the earthing, street light, cable laying inside the trench</w:t>
            </w:r>
          </w:p>
          <w:p w14:paraId="029E1F1F" w14:textId="0BE969D8" w:rsidR="00BB0EA4" w:rsidRPr="00DA19FC" w:rsidRDefault="00BB0EA4" w:rsidP="00100817">
            <w:pPr>
              <w:widowControl/>
              <w:numPr>
                <w:ilvl w:val="0"/>
                <w:numId w:val="2"/>
              </w:numPr>
              <w:tabs>
                <w:tab w:val="left" w:pos="1440"/>
                <w:tab w:val="right" w:pos="10205"/>
              </w:tabs>
              <w:spacing w:before="40" w:after="40"/>
              <w:rPr>
                <w:rFonts w:asciiTheme="minorBidi" w:hAnsiTheme="minorBidi" w:cstheme="minorBidi"/>
                <w:snapToGrid/>
                <w:sz w:val="18"/>
                <w:szCs w:val="18"/>
                <w:lang w:eastAsia="en-US"/>
              </w:rPr>
            </w:pPr>
            <w:r w:rsidRPr="00DA19FC">
              <w:rPr>
                <w:rFonts w:asciiTheme="minorBidi" w:hAnsiTheme="minorBidi" w:cstheme="minorBidi"/>
                <w:sz w:val="18"/>
                <w:szCs w:val="18"/>
              </w:rPr>
              <w:t>Worked on Installation of:</w:t>
            </w:r>
          </w:p>
          <w:p w14:paraId="4F2FAA17" w14:textId="77777777" w:rsidR="00BB0EA4" w:rsidRPr="00DA19FC" w:rsidRDefault="00BB0EA4"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 xml:space="preserve">11 KV HT line distribution by using ACSR (rabbit) conductor single/double circuit </w:t>
            </w:r>
          </w:p>
          <w:p w14:paraId="729D1BD4" w14:textId="77777777" w:rsidR="00BB0EA4" w:rsidRPr="00DA19FC" w:rsidRDefault="00BB0EA4"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11KV/415V Distribution</w:t>
            </w:r>
          </w:p>
          <w:p w14:paraId="10418E4D" w14:textId="77777777" w:rsidR="00BB0EA4" w:rsidRPr="00DA19FC" w:rsidRDefault="00BB0EA4"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 xml:space="preserve">Erection and commissioning of 25,63,100KVA transformer for the HT line       </w:t>
            </w:r>
          </w:p>
          <w:p w14:paraId="3DFCE43C" w14:textId="77777777" w:rsidR="00BB0EA4" w:rsidRPr="00DA19FC" w:rsidRDefault="00BB0EA4"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Plan for erection of RCC poles and accessories</w:t>
            </w:r>
          </w:p>
          <w:p w14:paraId="544C05FB" w14:textId="03376DD3" w:rsidR="00100817" w:rsidRPr="00DA19FC" w:rsidRDefault="00BB0EA4"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Installation of VCB</w:t>
            </w:r>
            <w:r w:rsidR="00100817" w:rsidRPr="00DA19FC">
              <w:rPr>
                <w:rFonts w:asciiTheme="minorBidi" w:hAnsiTheme="minorBidi" w:cstheme="minorBidi"/>
                <w:sz w:val="18"/>
                <w:szCs w:val="18"/>
              </w:rPr>
              <w:t>,  IP Set Distribution</w:t>
            </w:r>
          </w:p>
          <w:p w14:paraId="32A0EDDF" w14:textId="79AAA15B" w:rsidR="00100817" w:rsidRPr="00DA19FC" w:rsidRDefault="00100817"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Managed different DB fixing, LDB, EDB, UDB, PDB, SDB</w:t>
            </w:r>
          </w:p>
          <w:p w14:paraId="29CC977B" w14:textId="22D4A2B5" w:rsidR="00BB0EA4" w:rsidRPr="00DA19FC" w:rsidRDefault="00100817" w:rsidP="00100817">
            <w:pPr>
              <w:numPr>
                <w:ilvl w:val="1"/>
                <w:numId w:val="2"/>
              </w:numPr>
              <w:rPr>
                <w:rFonts w:asciiTheme="minorBidi" w:hAnsiTheme="minorBidi" w:cstheme="minorBidi"/>
                <w:sz w:val="18"/>
                <w:szCs w:val="18"/>
              </w:rPr>
            </w:pPr>
            <w:r w:rsidRPr="00DA19FC">
              <w:rPr>
                <w:rFonts w:asciiTheme="minorBidi" w:hAnsiTheme="minorBidi" w:cstheme="minorBidi"/>
                <w:sz w:val="18"/>
                <w:szCs w:val="18"/>
              </w:rPr>
              <w:t>MS/GI ladder trays and perforated tray</w:t>
            </w:r>
            <w:r w:rsidR="00BB0EA4" w:rsidRPr="00DA19FC">
              <w:rPr>
                <w:rFonts w:asciiTheme="minorBidi" w:hAnsiTheme="minorBidi" w:cstheme="minorBidi"/>
                <w:sz w:val="18"/>
                <w:szCs w:val="18"/>
              </w:rPr>
              <w:tab/>
            </w:r>
            <w:r w:rsidR="00BB0EA4" w:rsidRPr="00DA19FC">
              <w:rPr>
                <w:rFonts w:asciiTheme="minorBidi" w:hAnsiTheme="minorBidi" w:cstheme="minorBidi"/>
                <w:sz w:val="18"/>
                <w:szCs w:val="18"/>
              </w:rPr>
              <w:tab/>
            </w:r>
            <w:r w:rsidR="00BB0EA4" w:rsidRPr="00DA19FC">
              <w:rPr>
                <w:rFonts w:asciiTheme="minorBidi" w:hAnsiTheme="minorBidi" w:cstheme="minorBidi"/>
                <w:sz w:val="18"/>
                <w:szCs w:val="18"/>
              </w:rPr>
              <w:tab/>
            </w:r>
            <w:r w:rsidR="00BB0EA4" w:rsidRPr="00DA19FC">
              <w:rPr>
                <w:rFonts w:asciiTheme="minorBidi" w:hAnsiTheme="minorBidi" w:cstheme="minorBidi"/>
                <w:sz w:val="18"/>
                <w:szCs w:val="18"/>
              </w:rPr>
              <w:tab/>
            </w:r>
            <w:r w:rsidR="00BB0EA4" w:rsidRPr="00DA19FC">
              <w:rPr>
                <w:rFonts w:asciiTheme="minorBidi" w:hAnsiTheme="minorBidi" w:cstheme="minorBidi"/>
                <w:sz w:val="18"/>
                <w:szCs w:val="18"/>
              </w:rPr>
              <w:tab/>
            </w:r>
          </w:p>
          <w:p w14:paraId="14C88884" w14:textId="078B3704" w:rsidR="00B05854" w:rsidRPr="00DA19FC" w:rsidRDefault="00B05854" w:rsidP="00100817">
            <w:pPr>
              <w:numPr>
                <w:ilvl w:val="1"/>
                <w:numId w:val="2"/>
              </w:numPr>
              <w:rPr>
                <w:rFonts w:asciiTheme="minorBidi" w:hAnsiTheme="minorBidi" w:cstheme="minorBidi"/>
                <w:snapToGrid/>
                <w:sz w:val="18"/>
                <w:szCs w:val="18"/>
                <w:lang w:eastAsia="en-US"/>
              </w:rPr>
            </w:pPr>
          </w:p>
        </w:tc>
      </w:tr>
      <w:tr w:rsidR="00C813B6" w:rsidRPr="00C52DCC" w14:paraId="05697131" w14:textId="77777777" w:rsidTr="00627833">
        <w:trPr>
          <w:trHeight w:val="20"/>
        </w:trPr>
        <w:tc>
          <w:tcPr>
            <w:tcW w:w="5000" w:type="pct"/>
            <w:gridSpan w:val="4"/>
            <w:tcBorders>
              <w:bottom w:val="single" w:sz="4" w:space="0" w:color="auto"/>
            </w:tcBorders>
            <w:shd w:val="clear" w:color="auto" w:fill="BFBFBF" w:themeFill="background1" w:themeFillShade="BF"/>
            <w:vAlign w:val="center"/>
          </w:tcPr>
          <w:p w14:paraId="570C1409" w14:textId="4FF83812" w:rsidR="00C813B6" w:rsidRPr="00C52DCC" w:rsidRDefault="00C813B6" w:rsidP="00627833">
            <w:pPr>
              <w:widowControl/>
              <w:tabs>
                <w:tab w:val="left" w:pos="1440"/>
                <w:tab w:val="right" w:pos="10205"/>
              </w:tabs>
              <w:spacing w:before="40" w:after="40"/>
              <w:rPr>
                <w:rFonts w:cs="Arial"/>
                <w:b/>
                <w:snapToGrid/>
                <w:sz w:val="18"/>
                <w:szCs w:val="18"/>
                <w:lang w:eastAsia="en-US"/>
              </w:rPr>
            </w:pPr>
            <w:r>
              <w:rPr>
                <w:rFonts w:cs="Arial"/>
                <w:b/>
                <w:snapToGrid/>
                <w:sz w:val="18"/>
                <w:szCs w:val="18"/>
                <w:lang w:eastAsia="en-US"/>
              </w:rPr>
              <w:t>PERSONAL DETAIL</w:t>
            </w:r>
          </w:p>
        </w:tc>
      </w:tr>
      <w:tr w:rsidR="00C813B6" w:rsidRPr="00C52DCC" w14:paraId="54BC107F" w14:textId="77777777" w:rsidTr="00627833">
        <w:trPr>
          <w:gridAfter w:val="2"/>
          <w:wAfter w:w="4285" w:type="pct"/>
          <w:trHeight w:val="207"/>
        </w:trPr>
        <w:tc>
          <w:tcPr>
            <w:tcW w:w="715" w:type="pct"/>
            <w:gridSpan w:val="2"/>
            <w:vMerge w:val="restart"/>
            <w:vAlign w:val="center"/>
          </w:tcPr>
          <w:p w14:paraId="39282910" w14:textId="77777777" w:rsidR="00C813B6" w:rsidRPr="00C52DCC" w:rsidRDefault="00C813B6" w:rsidP="00627833">
            <w:pPr>
              <w:widowControl/>
              <w:tabs>
                <w:tab w:val="left" w:pos="1440"/>
                <w:tab w:val="right" w:pos="10205"/>
              </w:tabs>
              <w:spacing w:before="40" w:after="40"/>
              <w:contextualSpacing/>
              <w:rPr>
                <w:rFonts w:cs="Arial"/>
                <w:snapToGrid/>
                <w:sz w:val="18"/>
                <w:szCs w:val="18"/>
                <w:lang w:eastAsia="en-US"/>
              </w:rPr>
            </w:pPr>
          </w:p>
        </w:tc>
      </w:tr>
      <w:tr w:rsidR="00C813B6" w:rsidRPr="0081065F" w14:paraId="37824828" w14:textId="77777777" w:rsidTr="00627833">
        <w:trPr>
          <w:trHeight w:val="20"/>
        </w:trPr>
        <w:tc>
          <w:tcPr>
            <w:tcW w:w="715" w:type="pct"/>
            <w:gridSpan w:val="2"/>
            <w:vMerge/>
            <w:vAlign w:val="center"/>
          </w:tcPr>
          <w:p w14:paraId="4DD1AF21" w14:textId="77777777" w:rsidR="00C813B6" w:rsidRPr="00C52DCC" w:rsidRDefault="00C813B6" w:rsidP="00627833">
            <w:pPr>
              <w:widowControl/>
              <w:tabs>
                <w:tab w:val="left" w:pos="1440"/>
                <w:tab w:val="right" w:pos="10205"/>
              </w:tabs>
              <w:spacing w:before="40" w:after="40"/>
              <w:ind w:left="57"/>
              <w:contextualSpacing/>
              <w:rPr>
                <w:rFonts w:cs="Arial"/>
                <w:snapToGrid/>
                <w:sz w:val="18"/>
                <w:szCs w:val="18"/>
                <w:lang w:eastAsia="en-US"/>
              </w:rPr>
            </w:pPr>
          </w:p>
        </w:tc>
        <w:tc>
          <w:tcPr>
            <w:tcW w:w="4285" w:type="pct"/>
            <w:gridSpan w:val="2"/>
            <w:vAlign w:val="center"/>
          </w:tcPr>
          <w:p w14:paraId="5D1318E5" w14:textId="42E8B8D1"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Date of Birth : 29-03-1984</w:t>
            </w:r>
          </w:p>
          <w:p w14:paraId="7337722E" w14:textId="77777777"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Marital Status : Married</w:t>
            </w:r>
          </w:p>
          <w:p w14:paraId="193F6E48" w14:textId="42B4E43A"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Number of Dependant</w:t>
            </w:r>
            <w:r w:rsidR="00AF7772" w:rsidRPr="00647C89">
              <w:rPr>
                <w:rFonts w:asciiTheme="minorBidi" w:hAnsiTheme="minorBidi" w:cstheme="minorBidi"/>
                <w:sz w:val="18"/>
                <w:szCs w:val="18"/>
              </w:rPr>
              <w:t>s</w:t>
            </w:r>
            <w:r w:rsidRPr="00647C89">
              <w:rPr>
                <w:rFonts w:asciiTheme="minorBidi" w:hAnsiTheme="minorBidi" w:cstheme="minorBidi"/>
                <w:sz w:val="18"/>
                <w:szCs w:val="18"/>
              </w:rPr>
              <w:t>: 2</w:t>
            </w:r>
          </w:p>
          <w:p w14:paraId="765E6B3B" w14:textId="2C27B09B"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 xml:space="preserve">Visa Status: </w:t>
            </w:r>
            <w:r w:rsidR="00647C89" w:rsidRPr="00647C89">
              <w:rPr>
                <w:rFonts w:asciiTheme="minorBidi" w:hAnsiTheme="minorBidi" w:cstheme="minorBidi"/>
                <w:sz w:val="18"/>
                <w:szCs w:val="18"/>
              </w:rPr>
              <w:t>Work/</w:t>
            </w:r>
            <w:r w:rsidRPr="00647C89">
              <w:rPr>
                <w:rFonts w:asciiTheme="minorBidi" w:hAnsiTheme="minorBidi" w:cstheme="minorBidi"/>
                <w:sz w:val="18"/>
                <w:szCs w:val="18"/>
              </w:rPr>
              <w:t>Resident Visa with Family Status</w:t>
            </w:r>
          </w:p>
          <w:p w14:paraId="3B82FE8B" w14:textId="2B6BEE91"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Driving License: Indian, Saudi Arabian, Bahraini</w:t>
            </w:r>
          </w:p>
          <w:p w14:paraId="66AC02DF" w14:textId="28C83923"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Nationality: Indian</w:t>
            </w:r>
          </w:p>
          <w:p w14:paraId="2444C46B" w14:textId="74983797"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Passport Detail:  U0207778</w:t>
            </w:r>
          </w:p>
          <w:p w14:paraId="6B2F3CB0" w14:textId="750703B0" w:rsidR="00100817" w:rsidRPr="00647C89" w:rsidRDefault="00100817"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Language Known: English, Arabic, Hindi, Urdu, Bangla</w:t>
            </w:r>
          </w:p>
          <w:p w14:paraId="693C018A" w14:textId="0B0A0322" w:rsidR="00C813B6" w:rsidRDefault="00205CF9" w:rsidP="003B65E7">
            <w:pPr>
              <w:widowControl/>
              <w:numPr>
                <w:ilvl w:val="0"/>
                <w:numId w:val="2"/>
              </w:numPr>
              <w:tabs>
                <w:tab w:val="left" w:pos="1440"/>
                <w:tab w:val="right" w:pos="10205"/>
              </w:tabs>
              <w:spacing w:before="40" w:after="40"/>
              <w:rPr>
                <w:rFonts w:asciiTheme="minorBidi" w:hAnsiTheme="minorBidi" w:cstheme="minorBidi"/>
                <w:sz w:val="18"/>
                <w:szCs w:val="18"/>
              </w:rPr>
            </w:pPr>
            <w:r w:rsidRPr="00647C89">
              <w:rPr>
                <w:rFonts w:asciiTheme="minorBidi" w:hAnsiTheme="minorBidi" w:cstheme="minorBidi"/>
                <w:sz w:val="18"/>
                <w:szCs w:val="18"/>
              </w:rPr>
              <w:t xml:space="preserve">Home </w:t>
            </w:r>
            <w:r w:rsidR="00100817" w:rsidRPr="00647C89">
              <w:rPr>
                <w:rFonts w:asciiTheme="minorBidi" w:hAnsiTheme="minorBidi" w:cstheme="minorBidi"/>
                <w:sz w:val="18"/>
                <w:szCs w:val="18"/>
              </w:rPr>
              <w:t xml:space="preserve">Address: </w:t>
            </w:r>
            <w:proofErr w:type="spellStart"/>
            <w:r w:rsidR="00100817" w:rsidRPr="00647C89">
              <w:rPr>
                <w:rFonts w:asciiTheme="minorBidi" w:hAnsiTheme="minorBidi" w:cstheme="minorBidi"/>
                <w:sz w:val="18"/>
                <w:szCs w:val="18"/>
              </w:rPr>
              <w:t>Hidd</w:t>
            </w:r>
            <w:proofErr w:type="spellEnd"/>
            <w:r w:rsidR="00100817" w:rsidRPr="00647C89">
              <w:rPr>
                <w:rFonts w:asciiTheme="minorBidi" w:hAnsiTheme="minorBidi" w:cstheme="minorBidi"/>
                <w:sz w:val="18"/>
                <w:szCs w:val="18"/>
              </w:rPr>
              <w:t>, Kingdom of Bahrain</w:t>
            </w:r>
          </w:p>
          <w:p w14:paraId="683E4F86" w14:textId="21912BD7" w:rsidR="00DB35C0" w:rsidRDefault="00DB35C0" w:rsidP="00DB35C0">
            <w:pPr>
              <w:widowControl/>
              <w:numPr>
                <w:ilvl w:val="0"/>
                <w:numId w:val="2"/>
              </w:numPr>
              <w:tabs>
                <w:tab w:val="left" w:pos="1440"/>
                <w:tab w:val="right" w:pos="10205"/>
              </w:tabs>
              <w:spacing w:before="40" w:after="40"/>
              <w:rPr>
                <w:rFonts w:asciiTheme="minorBidi" w:hAnsiTheme="minorBidi" w:cstheme="minorBidi"/>
                <w:sz w:val="18"/>
                <w:szCs w:val="18"/>
              </w:rPr>
            </w:pPr>
            <w:r w:rsidRPr="00DB35C0">
              <w:rPr>
                <w:rFonts w:asciiTheme="minorBidi" w:hAnsiTheme="minorBidi" w:cstheme="minorBidi"/>
                <w:b/>
                <w:bCs/>
                <w:sz w:val="18"/>
                <w:szCs w:val="18"/>
              </w:rPr>
              <w:t>Email:</w:t>
            </w:r>
            <w:r>
              <w:rPr>
                <w:rFonts w:asciiTheme="minorBidi" w:hAnsiTheme="minorBidi" w:cstheme="minorBidi"/>
                <w:sz w:val="18"/>
                <w:szCs w:val="18"/>
              </w:rPr>
              <w:t xml:space="preserve"> </w:t>
            </w:r>
            <w:hyperlink r:id="rId13" w:history="1">
              <w:r w:rsidRPr="008E35A2">
                <w:rPr>
                  <w:rStyle w:val="Hyperlink"/>
                  <w:rFonts w:asciiTheme="minorBidi" w:hAnsiTheme="minorBidi" w:cstheme="minorBidi"/>
                  <w:sz w:val="18"/>
                  <w:szCs w:val="18"/>
                </w:rPr>
                <w:t>sensiblesarfraz@hotmail.com</w:t>
              </w:r>
            </w:hyperlink>
          </w:p>
          <w:p w14:paraId="1A0B1DC8" w14:textId="1FA84025" w:rsidR="00DA19FC" w:rsidRPr="00DB35C0" w:rsidRDefault="00DA19FC" w:rsidP="00DB35C0">
            <w:pPr>
              <w:widowControl/>
              <w:numPr>
                <w:ilvl w:val="0"/>
                <w:numId w:val="2"/>
              </w:numPr>
              <w:tabs>
                <w:tab w:val="left" w:pos="1440"/>
                <w:tab w:val="right" w:pos="10205"/>
              </w:tabs>
              <w:spacing w:before="40" w:after="40"/>
              <w:rPr>
                <w:rFonts w:asciiTheme="minorBidi" w:hAnsiTheme="minorBidi" w:cstheme="minorBidi"/>
                <w:sz w:val="18"/>
                <w:szCs w:val="18"/>
              </w:rPr>
            </w:pPr>
            <w:r w:rsidRPr="00DB35C0">
              <w:rPr>
                <w:rFonts w:asciiTheme="minorBidi" w:hAnsiTheme="minorBidi" w:cstheme="minorBidi"/>
                <w:sz w:val="18"/>
                <w:szCs w:val="18"/>
              </w:rPr>
              <w:t xml:space="preserve">Mob: </w:t>
            </w:r>
            <w:r w:rsidRPr="00DB35C0">
              <w:rPr>
                <w:rFonts w:asciiTheme="minorBidi" w:hAnsiTheme="minorBidi" w:cstheme="minorBidi"/>
                <w:b/>
                <w:bCs/>
                <w:sz w:val="18"/>
                <w:szCs w:val="18"/>
              </w:rPr>
              <w:t>Bahrain:</w:t>
            </w:r>
            <w:r w:rsidRPr="00DB35C0">
              <w:rPr>
                <w:rFonts w:asciiTheme="minorBidi" w:hAnsiTheme="minorBidi" w:cstheme="minorBidi"/>
                <w:sz w:val="18"/>
                <w:szCs w:val="18"/>
              </w:rPr>
              <w:t xml:space="preserve"> +973 36302632,  </w:t>
            </w:r>
            <w:r w:rsidR="002D2C51" w:rsidRPr="00DB35C0">
              <w:rPr>
                <w:rFonts w:asciiTheme="minorBidi" w:hAnsiTheme="minorBidi" w:cstheme="minorBidi"/>
                <w:b/>
                <w:bCs/>
                <w:sz w:val="18"/>
                <w:szCs w:val="18"/>
              </w:rPr>
              <w:t>Saudi Arabia</w:t>
            </w:r>
            <w:r w:rsidRPr="00DB35C0">
              <w:rPr>
                <w:rFonts w:asciiTheme="minorBidi" w:hAnsiTheme="minorBidi" w:cstheme="minorBidi"/>
                <w:b/>
                <w:bCs/>
                <w:sz w:val="18"/>
                <w:szCs w:val="18"/>
              </w:rPr>
              <w:t>:</w:t>
            </w:r>
            <w:r w:rsidRPr="00DB35C0">
              <w:rPr>
                <w:rFonts w:asciiTheme="minorBidi" w:hAnsiTheme="minorBidi" w:cstheme="minorBidi"/>
                <w:sz w:val="18"/>
                <w:szCs w:val="18"/>
              </w:rPr>
              <w:t xml:space="preserve"> +966 591205197</w:t>
            </w:r>
          </w:p>
        </w:tc>
      </w:tr>
      <w:tr w:rsidR="00DA19FC" w:rsidRPr="0081065F" w14:paraId="7AD8CB49" w14:textId="77777777" w:rsidTr="00627833">
        <w:trPr>
          <w:trHeight w:val="20"/>
        </w:trPr>
        <w:tc>
          <w:tcPr>
            <w:tcW w:w="715" w:type="pct"/>
            <w:gridSpan w:val="2"/>
            <w:vAlign w:val="center"/>
          </w:tcPr>
          <w:p w14:paraId="6940A94A" w14:textId="5C49B484" w:rsidR="00DA19FC" w:rsidRPr="00C52DCC" w:rsidRDefault="00DA19FC" w:rsidP="00627833">
            <w:pPr>
              <w:widowControl/>
              <w:tabs>
                <w:tab w:val="left" w:pos="1440"/>
                <w:tab w:val="right" w:pos="10205"/>
              </w:tabs>
              <w:spacing w:before="40" w:after="40"/>
              <w:ind w:left="57"/>
              <w:contextualSpacing/>
              <w:rPr>
                <w:rFonts w:cs="Arial"/>
                <w:snapToGrid/>
                <w:sz w:val="18"/>
                <w:szCs w:val="18"/>
                <w:lang w:eastAsia="en-US"/>
              </w:rPr>
            </w:pPr>
            <w:r>
              <w:rPr>
                <w:rFonts w:cs="Arial"/>
                <w:snapToGrid/>
                <w:sz w:val="18"/>
                <w:szCs w:val="18"/>
                <w:lang w:eastAsia="en-US"/>
              </w:rPr>
              <w:t xml:space="preserve">  </w:t>
            </w:r>
          </w:p>
        </w:tc>
        <w:tc>
          <w:tcPr>
            <w:tcW w:w="4285" w:type="pct"/>
            <w:gridSpan w:val="2"/>
            <w:vAlign w:val="center"/>
          </w:tcPr>
          <w:p w14:paraId="70AB689A" w14:textId="77777777" w:rsidR="00DA19FC" w:rsidRPr="00DA19FC" w:rsidRDefault="00DA19FC" w:rsidP="00DA19FC">
            <w:pPr>
              <w:widowControl/>
              <w:tabs>
                <w:tab w:val="left" w:pos="1440"/>
                <w:tab w:val="right" w:pos="10205"/>
              </w:tabs>
              <w:spacing w:before="40" w:after="40"/>
              <w:ind w:left="414"/>
              <w:rPr>
                <w:rFonts w:asciiTheme="minorBidi" w:hAnsiTheme="minorBidi" w:cstheme="minorBidi"/>
                <w:snapToGrid/>
                <w:sz w:val="18"/>
                <w:szCs w:val="18"/>
                <w:lang w:eastAsia="en-US"/>
              </w:rPr>
            </w:pPr>
          </w:p>
        </w:tc>
      </w:tr>
    </w:tbl>
    <w:p w14:paraId="1FF5EB14" w14:textId="44D9BE46" w:rsidR="00C813B6" w:rsidRPr="00C813B6" w:rsidRDefault="00C813B6" w:rsidP="00C813B6">
      <w:pPr>
        <w:tabs>
          <w:tab w:val="left" w:pos="1404"/>
        </w:tabs>
        <w:rPr>
          <w:rFonts w:cs="Arial"/>
        </w:rPr>
      </w:pPr>
    </w:p>
    <w:sectPr w:rsidR="00C813B6" w:rsidRPr="00C813B6" w:rsidSect="00FE2BB7">
      <w:type w:val="continuous"/>
      <w:pgSz w:w="11907" w:h="16840" w:code="9"/>
      <w:pgMar w:top="1134" w:right="96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F2D4" w14:textId="77777777" w:rsidR="000E7801" w:rsidRDefault="000E7801">
      <w:r>
        <w:separator/>
      </w:r>
    </w:p>
  </w:endnote>
  <w:endnote w:type="continuationSeparator" w:id="0">
    <w:p w14:paraId="25D171E2" w14:textId="77777777" w:rsidR="000E7801" w:rsidRDefault="000E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9B8" w14:textId="691EBB90" w:rsidR="000603AC" w:rsidRPr="00D922D8" w:rsidRDefault="00DA19FC" w:rsidP="002D2C51">
    <w:pPr>
      <w:widowControl/>
      <w:pBdr>
        <w:top w:val="single" w:sz="4" w:space="1" w:color="auto"/>
      </w:pBdr>
      <w:tabs>
        <w:tab w:val="left" w:pos="3636"/>
        <w:tab w:val="center" w:pos="5387"/>
        <w:tab w:val="right" w:pos="9923"/>
      </w:tabs>
      <w:rPr>
        <w:rFonts w:cs="Arial"/>
        <w:snapToGrid/>
        <w:sz w:val="18"/>
        <w:szCs w:val="18"/>
        <w:lang w:val="pt-BR" w:eastAsia="en-US"/>
      </w:rPr>
    </w:pPr>
    <w:r>
      <w:rPr>
        <w:rFonts w:cs="Arial"/>
        <w:snapToGrid/>
        <w:sz w:val="18"/>
        <w:szCs w:val="18"/>
        <w:lang w:val="pt-BR" w:eastAsia="en-US"/>
      </w:rPr>
      <w:t xml:space="preserve"> </w:t>
    </w:r>
    <w:r w:rsidRPr="00D375CB">
      <w:rPr>
        <w:rFonts w:cs="Arial"/>
        <w:snapToGrid/>
        <w:sz w:val="18"/>
        <w:szCs w:val="18"/>
        <w:lang w:eastAsia="en-US"/>
      </w:rPr>
      <w:t>Referees supplied upon request</w:t>
    </w:r>
    <w:r w:rsidR="000603AC" w:rsidRPr="00D922D8">
      <w:rPr>
        <w:rFonts w:cs="Arial"/>
        <w:snapToGrid/>
        <w:sz w:val="18"/>
        <w:szCs w:val="18"/>
        <w:lang w:val="pt-BR" w:eastAsia="en-US"/>
      </w:rPr>
      <w:tab/>
    </w:r>
    <w:r w:rsidR="00DB35C0">
      <w:rPr>
        <w:rFonts w:cs="Arial"/>
        <w:snapToGrid/>
        <w:sz w:val="18"/>
        <w:szCs w:val="18"/>
        <w:lang w:val="pt-BR" w:eastAsia="en-US"/>
      </w:rPr>
      <w:t xml:space="preserve">                   </w:t>
    </w:r>
    <w:r w:rsidR="000603AC" w:rsidRPr="00D922D8">
      <w:rPr>
        <w:rFonts w:cs="Arial"/>
        <w:snapToGrid/>
        <w:sz w:val="18"/>
        <w:szCs w:val="18"/>
        <w:lang w:val="pt-BR" w:eastAsia="en-US"/>
      </w:rPr>
      <w:t xml:space="preserve">- </w:t>
    </w:r>
    <w:r w:rsidR="000603AC" w:rsidRPr="00D375CB">
      <w:rPr>
        <w:rFonts w:cs="Arial"/>
        <w:snapToGrid/>
        <w:sz w:val="18"/>
        <w:szCs w:val="18"/>
        <w:lang w:eastAsia="en-US"/>
      </w:rPr>
      <w:fldChar w:fldCharType="begin"/>
    </w:r>
    <w:r w:rsidR="000603AC" w:rsidRPr="00D922D8">
      <w:rPr>
        <w:rFonts w:cs="Arial"/>
        <w:snapToGrid/>
        <w:sz w:val="18"/>
        <w:szCs w:val="18"/>
        <w:lang w:val="pt-BR" w:eastAsia="en-US"/>
      </w:rPr>
      <w:instrText xml:space="preserve"> PAGE </w:instrText>
    </w:r>
    <w:r w:rsidR="000603AC" w:rsidRPr="00D375CB">
      <w:rPr>
        <w:rFonts w:cs="Arial"/>
        <w:snapToGrid/>
        <w:sz w:val="18"/>
        <w:szCs w:val="18"/>
        <w:lang w:eastAsia="en-US"/>
      </w:rPr>
      <w:fldChar w:fldCharType="separate"/>
    </w:r>
    <w:r w:rsidR="009D74D4">
      <w:rPr>
        <w:rFonts w:cs="Arial"/>
        <w:noProof/>
        <w:snapToGrid/>
        <w:sz w:val="18"/>
        <w:szCs w:val="18"/>
        <w:lang w:val="pt-BR" w:eastAsia="en-US"/>
      </w:rPr>
      <w:t>4</w:t>
    </w:r>
    <w:r w:rsidR="000603AC" w:rsidRPr="00D375CB">
      <w:rPr>
        <w:rFonts w:cs="Arial"/>
        <w:snapToGrid/>
        <w:sz w:val="18"/>
        <w:szCs w:val="18"/>
        <w:lang w:eastAsia="en-US"/>
      </w:rPr>
      <w:fldChar w:fldCharType="end"/>
    </w:r>
    <w:r w:rsidR="000603AC" w:rsidRPr="00D922D8">
      <w:rPr>
        <w:rFonts w:cs="Arial"/>
        <w:snapToGrid/>
        <w:sz w:val="18"/>
        <w:szCs w:val="18"/>
        <w:lang w:val="pt-BR" w:eastAsia="en-US"/>
      </w:rPr>
      <w:t xml:space="preserve"> -</w:t>
    </w:r>
    <w:r w:rsidR="000603AC" w:rsidRPr="00D922D8">
      <w:rPr>
        <w:rFonts w:cs="Arial"/>
        <w:snapToGrid/>
        <w:sz w:val="18"/>
        <w:szCs w:val="18"/>
        <w:lang w:val="pt-BR" w:eastAsia="en-US"/>
      </w:rPr>
      <w:tab/>
    </w:r>
  </w:p>
  <w:p w14:paraId="167513FB" w14:textId="1C6DD630" w:rsidR="000603AC" w:rsidRPr="00D375CB" w:rsidRDefault="000603AC" w:rsidP="00D375CB">
    <w:pPr>
      <w:widowControl/>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D33D" w14:textId="77777777" w:rsidR="000E7801" w:rsidRDefault="000E7801">
      <w:r>
        <w:separator/>
      </w:r>
    </w:p>
  </w:footnote>
  <w:footnote w:type="continuationSeparator" w:id="0">
    <w:p w14:paraId="3D6F1571" w14:textId="77777777" w:rsidR="000E7801" w:rsidRDefault="000E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F783" w14:textId="7D076805" w:rsidR="00DB35C0" w:rsidRDefault="00DB35C0">
    <w:r>
      <w:rPr>
        <w:noProof/>
        <w:snapToGrid/>
      </w:rPr>
      <w:drawing>
        <wp:anchor distT="0" distB="0" distL="114300" distR="114300" simplePos="0" relativeHeight="251665408" behindDoc="1" locked="0" layoutInCell="1" allowOverlap="1" wp14:anchorId="3BAEB825" wp14:editId="579B68CA">
          <wp:simplePos x="0" y="0"/>
          <wp:positionH relativeFrom="column">
            <wp:posOffset>5284470</wp:posOffset>
          </wp:positionH>
          <wp:positionV relativeFrom="paragraph">
            <wp:posOffset>-205740</wp:posOffset>
          </wp:positionV>
          <wp:extent cx="1257300" cy="693420"/>
          <wp:effectExtent l="0" t="0" r="0" b="0"/>
          <wp:wrapTight wrapText="bothSides">
            <wp:wrapPolygon edited="0">
              <wp:start x="0" y="0"/>
              <wp:lineTo x="0" y="20769"/>
              <wp:lineTo x="21273" y="20769"/>
              <wp:lineTo x="21273" y="0"/>
              <wp:lineTo x="0" y="0"/>
            </wp:wrapPolygon>
          </wp:wrapTight>
          <wp:docPr id="6" name="Picture 1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0" descr="A picture containing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9AA2D" w14:textId="2E9D9309" w:rsidR="00DB35C0" w:rsidRDefault="00DB35C0"/>
  <w:p w14:paraId="6E1E89C6" w14:textId="77777777" w:rsidR="00DB35C0" w:rsidRDefault="00DB35C0"/>
  <w:p w14:paraId="76B001B0" w14:textId="59A3D3F6" w:rsidR="00023653" w:rsidRDefault="00023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7.8pt;height:7.8pt" o:bullet="t">
        <v:imagedata r:id="rId1" o:title="bullet-grey"/>
      </v:shape>
    </w:pict>
  </w:numPicBullet>
  <w:abstractNum w:abstractNumId="0" w15:restartNumberingAfterBreak="0">
    <w:nsid w:val="013C094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186305B"/>
    <w:multiLevelType w:val="hybridMultilevel"/>
    <w:tmpl w:val="26F2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90B56"/>
    <w:multiLevelType w:val="hybridMultilevel"/>
    <w:tmpl w:val="1B98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B77CE"/>
    <w:multiLevelType w:val="hybridMultilevel"/>
    <w:tmpl w:val="E820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07804"/>
    <w:multiLevelType w:val="hybridMultilevel"/>
    <w:tmpl w:val="E5D498AC"/>
    <w:lvl w:ilvl="0" w:tplc="B99875C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1080"/>
        </w:tabs>
        <w:ind w:left="1080" w:hanging="360"/>
      </w:pPr>
      <w:rPr>
        <w:rFonts w:ascii="Symbol" w:hAnsi="Symbol" w:hint="default"/>
      </w:rPr>
    </w:lvl>
    <w:lvl w:ilvl="2" w:tplc="E71A82A6">
      <w:start w:val="30"/>
      <w:numFmt w:val="bullet"/>
      <w:lvlText w:val="-"/>
      <w:lvlJc w:val="left"/>
      <w:pPr>
        <w:tabs>
          <w:tab w:val="num" w:pos="1800"/>
        </w:tabs>
        <w:ind w:left="1800" w:hanging="360"/>
      </w:pPr>
      <w:rPr>
        <w:rFonts w:ascii="Arial" w:eastAsia="Times New Roman" w:hAnsi="Arial" w:cs="Aria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FE667F"/>
    <w:multiLevelType w:val="hybridMultilevel"/>
    <w:tmpl w:val="3918CAF2"/>
    <w:lvl w:ilvl="0" w:tplc="0809000B">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49C847B7"/>
    <w:multiLevelType w:val="hybridMultilevel"/>
    <w:tmpl w:val="29D06588"/>
    <w:lvl w:ilvl="0" w:tplc="B99875C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684D93"/>
    <w:multiLevelType w:val="hybridMultilevel"/>
    <w:tmpl w:val="B20C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357294"/>
    <w:multiLevelType w:val="hybridMultilevel"/>
    <w:tmpl w:val="D50A6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411CF"/>
    <w:multiLevelType w:val="hybridMultilevel"/>
    <w:tmpl w:val="6D220E76"/>
    <w:lvl w:ilvl="0" w:tplc="08090001">
      <w:start w:val="1"/>
      <w:numFmt w:val="bullet"/>
      <w:lvlText w:val=""/>
      <w:lvlJc w:val="left"/>
      <w:pPr>
        <w:ind w:left="360" w:hanging="360"/>
      </w:pPr>
      <w:rPr>
        <w:rFonts w:ascii="Symbol" w:hAnsi="Symbol" w:hint="default"/>
      </w:rPr>
    </w:lvl>
    <w:lvl w:ilvl="1" w:tplc="E71A82A6">
      <w:start w:val="30"/>
      <w:numFmt w:val="bullet"/>
      <w:lvlText w:val="-"/>
      <w:lvlJc w:val="left"/>
      <w:pPr>
        <w:ind w:left="81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4968"/>
    <w:multiLevelType w:val="multilevel"/>
    <w:tmpl w:val="B7A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B60B5"/>
    <w:multiLevelType w:val="multilevel"/>
    <w:tmpl w:val="7CA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6"/>
  </w:num>
  <w:num w:numId="5">
    <w:abstractNumId w:val="4"/>
  </w:num>
  <w:num w:numId="6">
    <w:abstractNumId w:val="11"/>
  </w:num>
  <w:num w:numId="7">
    <w:abstractNumId w:val="10"/>
  </w:num>
  <w:num w:numId="8">
    <w:abstractNumId w:val="2"/>
  </w:num>
  <w:num w:numId="9">
    <w:abstractNumId w:val="7"/>
  </w:num>
  <w:num w:numId="10">
    <w:abstractNumId w:val="1"/>
  </w:num>
  <w:num w:numId="11">
    <w:abstractNumId w:val="3"/>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DB"/>
    <w:rsid w:val="0000138D"/>
    <w:rsid w:val="0000387F"/>
    <w:rsid w:val="000040B0"/>
    <w:rsid w:val="00007C67"/>
    <w:rsid w:val="00022DD4"/>
    <w:rsid w:val="00023653"/>
    <w:rsid w:val="0002492D"/>
    <w:rsid w:val="000249BA"/>
    <w:rsid w:val="0002670F"/>
    <w:rsid w:val="00035B7C"/>
    <w:rsid w:val="00036BF9"/>
    <w:rsid w:val="000370A8"/>
    <w:rsid w:val="00040385"/>
    <w:rsid w:val="000500B0"/>
    <w:rsid w:val="00051277"/>
    <w:rsid w:val="000535DE"/>
    <w:rsid w:val="000545DF"/>
    <w:rsid w:val="00054C01"/>
    <w:rsid w:val="000603AC"/>
    <w:rsid w:val="00061093"/>
    <w:rsid w:val="00063243"/>
    <w:rsid w:val="00065EE0"/>
    <w:rsid w:val="000744EA"/>
    <w:rsid w:val="000776C8"/>
    <w:rsid w:val="00080B69"/>
    <w:rsid w:val="00085900"/>
    <w:rsid w:val="00086919"/>
    <w:rsid w:val="000927A9"/>
    <w:rsid w:val="000A1F11"/>
    <w:rsid w:val="000A6BFE"/>
    <w:rsid w:val="000B0BB7"/>
    <w:rsid w:val="000B4F2B"/>
    <w:rsid w:val="000B7658"/>
    <w:rsid w:val="000C422D"/>
    <w:rsid w:val="000C76C1"/>
    <w:rsid w:val="000E276D"/>
    <w:rsid w:val="000E2DE7"/>
    <w:rsid w:val="000E2F04"/>
    <w:rsid w:val="000E7801"/>
    <w:rsid w:val="000F0CE1"/>
    <w:rsid w:val="000F2057"/>
    <w:rsid w:val="000F60F3"/>
    <w:rsid w:val="000F66A5"/>
    <w:rsid w:val="00100817"/>
    <w:rsid w:val="00103648"/>
    <w:rsid w:val="00104D85"/>
    <w:rsid w:val="00104DE5"/>
    <w:rsid w:val="00107BC4"/>
    <w:rsid w:val="0011084F"/>
    <w:rsid w:val="0011119D"/>
    <w:rsid w:val="00111869"/>
    <w:rsid w:val="00112FB6"/>
    <w:rsid w:val="00114014"/>
    <w:rsid w:val="0011492C"/>
    <w:rsid w:val="00115F7E"/>
    <w:rsid w:val="00122619"/>
    <w:rsid w:val="001236DD"/>
    <w:rsid w:val="00127747"/>
    <w:rsid w:val="00130C3F"/>
    <w:rsid w:val="0013370A"/>
    <w:rsid w:val="00140C6C"/>
    <w:rsid w:val="001417A0"/>
    <w:rsid w:val="00155151"/>
    <w:rsid w:val="00157C52"/>
    <w:rsid w:val="001600BF"/>
    <w:rsid w:val="00166192"/>
    <w:rsid w:val="00172A51"/>
    <w:rsid w:val="001731F1"/>
    <w:rsid w:val="001752C7"/>
    <w:rsid w:val="00186F95"/>
    <w:rsid w:val="00191558"/>
    <w:rsid w:val="00194BD6"/>
    <w:rsid w:val="001A12E4"/>
    <w:rsid w:val="001A3747"/>
    <w:rsid w:val="001A3CF9"/>
    <w:rsid w:val="001A6289"/>
    <w:rsid w:val="001B69A1"/>
    <w:rsid w:val="001C0C04"/>
    <w:rsid w:val="001C3BE4"/>
    <w:rsid w:val="001D1A8E"/>
    <w:rsid w:val="001D23D7"/>
    <w:rsid w:val="001D57F4"/>
    <w:rsid w:val="001D6B46"/>
    <w:rsid w:val="001E036D"/>
    <w:rsid w:val="001E0648"/>
    <w:rsid w:val="001E4506"/>
    <w:rsid w:val="001E6C28"/>
    <w:rsid w:val="001E6CAF"/>
    <w:rsid w:val="001E7A4D"/>
    <w:rsid w:val="001E7FA7"/>
    <w:rsid w:val="001F2A1A"/>
    <w:rsid w:val="001F3CA2"/>
    <w:rsid w:val="001F48D2"/>
    <w:rsid w:val="00205CF9"/>
    <w:rsid w:val="002142FF"/>
    <w:rsid w:val="00222F92"/>
    <w:rsid w:val="0022442F"/>
    <w:rsid w:val="002308D1"/>
    <w:rsid w:val="00236A3A"/>
    <w:rsid w:val="00240D7E"/>
    <w:rsid w:val="002414C1"/>
    <w:rsid w:val="0024180E"/>
    <w:rsid w:val="00244F2B"/>
    <w:rsid w:val="002466A2"/>
    <w:rsid w:val="002505F2"/>
    <w:rsid w:val="00255AE1"/>
    <w:rsid w:val="00261626"/>
    <w:rsid w:val="00263245"/>
    <w:rsid w:val="0026498E"/>
    <w:rsid w:val="00265C0B"/>
    <w:rsid w:val="0026635F"/>
    <w:rsid w:val="00267F0F"/>
    <w:rsid w:val="00270F64"/>
    <w:rsid w:val="00275C7C"/>
    <w:rsid w:val="00285158"/>
    <w:rsid w:val="00286CEE"/>
    <w:rsid w:val="0028771A"/>
    <w:rsid w:val="002939C6"/>
    <w:rsid w:val="00294E4F"/>
    <w:rsid w:val="00296660"/>
    <w:rsid w:val="00297847"/>
    <w:rsid w:val="002B5AB5"/>
    <w:rsid w:val="002B7901"/>
    <w:rsid w:val="002C6593"/>
    <w:rsid w:val="002D22F8"/>
    <w:rsid w:val="002D2C51"/>
    <w:rsid w:val="002D454D"/>
    <w:rsid w:val="002D7E9A"/>
    <w:rsid w:val="002E12FB"/>
    <w:rsid w:val="002E285E"/>
    <w:rsid w:val="002E2AD0"/>
    <w:rsid w:val="002E5D72"/>
    <w:rsid w:val="002E78C3"/>
    <w:rsid w:val="002F1B74"/>
    <w:rsid w:val="002F2867"/>
    <w:rsid w:val="002F2FC4"/>
    <w:rsid w:val="0030370A"/>
    <w:rsid w:val="003048C2"/>
    <w:rsid w:val="00306584"/>
    <w:rsid w:val="0030673D"/>
    <w:rsid w:val="00312A47"/>
    <w:rsid w:val="0031420F"/>
    <w:rsid w:val="00315754"/>
    <w:rsid w:val="0031577D"/>
    <w:rsid w:val="00320A60"/>
    <w:rsid w:val="00323463"/>
    <w:rsid w:val="00323C10"/>
    <w:rsid w:val="00324176"/>
    <w:rsid w:val="003255DB"/>
    <w:rsid w:val="0033188A"/>
    <w:rsid w:val="00334556"/>
    <w:rsid w:val="00347791"/>
    <w:rsid w:val="00360507"/>
    <w:rsid w:val="00363118"/>
    <w:rsid w:val="0037375B"/>
    <w:rsid w:val="00375A66"/>
    <w:rsid w:val="003769E3"/>
    <w:rsid w:val="00383C9F"/>
    <w:rsid w:val="003865EF"/>
    <w:rsid w:val="0038761B"/>
    <w:rsid w:val="00387A01"/>
    <w:rsid w:val="00391720"/>
    <w:rsid w:val="00396A79"/>
    <w:rsid w:val="00396FAB"/>
    <w:rsid w:val="003A2BCD"/>
    <w:rsid w:val="003A68E8"/>
    <w:rsid w:val="003A7BB8"/>
    <w:rsid w:val="003B2AEB"/>
    <w:rsid w:val="003B65E7"/>
    <w:rsid w:val="003C2E08"/>
    <w:rsid w:val="003C754F"/>
    <w:rsid w:val="003D4251"/>
    <w:rsid w:val="003D42FB"/>
    <w:rsid w:val="003E030A"/>
    <w:rsid w:val="003E0D6E"/>
    <w:rsid w:val="003E28E6"/>
    <w:rsid w:val="003E5B45"/>
    <w:rsid w:val="003E694A"/>
    <w:rsid w:val="003F1CD6"/>
    <w:rsid w:val="003F28C6"/>
    <w:rsid w:val="003F3E98"/>
    <w:rsid w:val="003F611F"/>
    <w:rsid w:val="003F6A47"/>
    <w:rsid w:val="003F6B1F"/>
    <w:rsid w:val="00401E4B"/>
    <w:rsid w:val="0040351B"/>
    <w:rsid w:val="004054C4"/>
    <w:rsid w:val="00405B73"/>
    <w:rsid w:val="00406AFF"/>
    <w:rsid w:val="00411348"/>
    <w:rsid w:val="00412704"/>
    <w:rsid w:val="00412F54"/>
    <w:rsid w:val="00424BB1"/>
    <w:rsid w:val="00433046"/>
    <w:rsid w:val="00435255"/>
    <w:rsid w:val="00436E48"/>
    <w:rsid w:val="00437B2A"/>
    <w:rsid w:val="004438C4"/>
    <w:rsid w:val="00450BA2"/>
    <w:rsid w:val="00454760"/>
    <w:rsid w:val="0045631D"/>
    <w:rsid w:val="004573BD"/>
    <w:rsid w:val="00466C79"/>
    <w:rsid w:val="00470792"/>
    <w:rsid w:val="0047644B"/>
    <w:rsid w:val="00482C3E"/>
    <w:rsid w:val="00484B35"/>
    <w:rsid w:val="004860D2"/>
    <w:rsid w:val="0048683D"/>
    <w:rsid w:val="00487838"/>
    <w:rsid w:val="00487E8A"/>
    <w:rsid w:val="004910A6"/>
    <w:rsid w:val="00491290"/>
    <w:rsid w:val="004918C1"/>
    <w:rsid w:val="00491929"/>
    <w:rsid w:val="004A7C8C"/>
    <w:rsid w:val="004B2B49"/>
    <w:rsid w:val="004B5F8C"/>
    <w:rsid w:val="004B620F"/>
    <w:rsid w:val="004D583E"/>
    <w:rsid w:val="004D760B"/>
    <w:rsid w:val="004D7EC1"/>
    <w:rsid w:val="004E2B04"/>
    <w:rsid w:val="004E3136"/>
    <w:rsid w:val="004E32BA"/>
    <w:rsid w:val="004E391A"/>
    <w:rsid w:val="004E54BF"/>
    <w:rsid w:val="004F0B00"/>
    <w:rsid w:val="004F6731"/>
    <w:rsid w:val="00504231"/>
    <w:rsid w:val="005067AB"/>
    <w:rsid w:val="00516837"/>
    <w:rsid w:val="0052219D"/>
    <w:rsid w:val="00523862"/>
    <w:rsid w:val="00526FC3"/>
    <w:rsid w:val="005342EC"/>
    <w:rsid w:val="00541655"/>
    <w:rsid w:val="00541FF3"/>
    <w:rsid w:val="00546E57"/>
    <w:rsid w:val="00551D1B"/>
    <w:rsid w:val="00552B64"/>
    <w:rsid w:val="00561AF8"/>
    <w:rsid w:val="00572FDB"/>
    <w:rsid w:val="00574B6D"/>
    <w:rsid w:val="0057708B"/>
    <w:rsid w:val="0058017C"/>
    <w:rsid w:val="0058388C"/>
    <w:rsid w:val="00587824"/>
    <w:rsid w:val="005915E5"/>
    <w:rsid w:val="005918E6"/>
    <w:rsid w:val="005A31F1"/>
    <w:rsid w:val="005A464F"/>
    <w:rsid w:val="005A6ED4"/>
    <w:rsid w:val="005B1600"/>
    <w:rsid w:val="005B1B34"/>
    <w:rsid w:val="005C25F1"/>
    <w:rsid w:val="005C37A1"/>
    <w:rsid w:val="005C7E5D"/>
    <w:rsid w:val="005C7FB1"/>
    <w:rsid w:val="005D2A20"/>
    <w:rsid w:val="005D4080"/>
    <w:rsid w:val="005D50C8"/>
    <w:rsid w:val="005E196A"/>
    <w:rsid w:val="005E43EE"/>
    <w:rsid w:val="005E78A2"/>
    <w:rsid w:val="005F4F76"/>
    <w:rsid w:val="005F5179"/>
    <w:rsid w:val="005F6501"/>
    <w:rsid w:val="00603F5F"/>
    <w:rsid w:val="00604B0F"/>
    <w:rsid w:val="006079CB"/>
    <w:rsid w:val="0061529E"/>
    <w:rsid w:val="006174E2"/>
    <w:rsid w:val="00620967"/>
    <w:rsid w:val="00621126"/>
    <w:rsid w:val="00624F88"/>
    <w:rsid w:val="00625261"/>
    <w:rsid w:val="00625AE4"/>
    <w:rsid w:val="006323D7"/>
    <w:rsid w:val="00633D3A"/>
    <w:rsid w:val="00634474"/>
    <w:rsid w:val="0063460C"/>
    <w:rsid w:val="006376AA"/>
    <w:rsid w:val="00637BBB"/>
    <w:rsid w:val="00644F1B"/>
    <w:rsid w:val="006457A0"/>
    <w:rsid w:val="00647C89"/>
    <w:rsid w:val="00652B9F"/>
    <w:rsid w:val="00664BF2"/>
    <w:rsid w:val="006650AB"/>
    <w:rsid w:val="00671214"/>
    <w:rsid w:val="006713DA"/>
    <w:rsid w:val="00671637"/>
    <w:rsid w:val="00671764"/>
    <w:rsid w:val="006750A3"/>
    <w:rsid w:val="00675B37"/>
    <w:rsid w:val="006765CF"/>
    <w:rsid w:val="00684446"/>
    <w:rsid w:val="00685D4C"/>
    <w:rsid w:val="00685E3E"/>
    <w:rsid w:val="00697301"/>
    <w:rsid w:val="006A6043"/>
    <w:rsid w:val="006A6BFB"/>
    <w:rsid w:val="006A74A2"/>
    <w:rsid w:val="006B5780"/>
    <w:rsid w:val="006C11CB"/>
    <w:rsid w:val="006C3025"/>
    <w:rsid w:val="006C6F1C"/>
    <w:rsid w:val="006C7782"/>
    <w:rsid w:val="006D1119"/>
    <w:rsid w:val="006D3443"/>
    <w:rsid w:val="006E16B3"/>
    <w:rsid w:val="006E17A3"/>
    <w:rsid w:val="006E68DD"/>
    <w:rsid w:val="006F1917"/>
    <w:rsid w:val="006F1DDB"/>
    <w:rsid w:val="006F3FF1"/>
    <w:rsid w:val="006F5EBE"/>
    <w:rsid w:val="006F741B"/>
    <w:rsid w:val="007010E9"/>
    <w:rsid w:val="00701401"/>
    <w:rsid w:val="00702964"/>
    <w:rsid w:val="00702E7D"/>
    <w:rsid w:val="00710E80"/>
    <w:rsid w:val="0071585B"/>
    <w:rsid w:val="007217D4"/>
    <w:rsid w:val="007232A8"/>
    <w:rsid w:val="0073030F"/>
    <w:rsid w:val="0073145A"/>
    <w:rsid w:val="00731BAE"/>
    <w:rsid w:val="0074050F"/>
    <w:rsid w:val="00740BDF"/>
    <w:rsid w:val="00747B3E"/>
    <w:rsid w:val="00752A1B"/>
    <w:rsid w:val="00753FC7"/>
    <w:rsid w:val="00754A83"/>
    <w:rsid w:val="00755641"/>
    <w:rsid w:val="0076205E"/>
    <w:rsid w:val="007636E3"/>
    <w:rsid w:val="00765A2C"/>
    <w:rsid w:val="00771992"/>
    <w:rsid w:val="00780491"/>
    <w:rsid w:val="00786378"/>
    <w:rsid w:val="007901C4"/>
    <w:rsid w:val="00793C0B"/>
    <w:rsid w:val="007A699C"/>
    <w:rsid w:val="007B118E"/>
    <w:rsid w:val="007B1B15"/>
    <w:rsid w:val="007B1FC6"/>
    <w:rsid w:val="007C5717"/>
    <w:rsid w:val="007D2B88"/>
    <w:rsid w:val="007E375B"/>
    <w:rsid w:val="007E4C88"/>
    <w:rsid w:val="007E663B"/>
    <w:rsid w:val="007E6F70"/>
    <w:rsid w:val="008035DE"/>
    <w:rsid w:val="0081065F"/>
    <w:rsid w:val="008156D4"/>
    <w:rsid w:val="00817354"/>
    <w:rsid w:val="00823E54"/>
    <w:rsid w:val="008275CE"/>
    <w:rsid w:val="00830FA4"/>
    <w:rsid w:val="00834B58"/>
    <w:rsid w:val="00836990"/>
    <w:rsid w:val="00844CD0"/>
    <w:rsid w:val="008477E9"/>
    <w:rsid w:val="00850F2E"/>
    <w:rsid w:val="00852FE5"/>
    <w:rsid w:val="00854767"/>
    <w:rsid w:val="008562DE"/>
    <w:rsid w:val="00862F6A"/>
    <w:rsid w:val="0086755E"/>
    <w:rsid w:val="00872F05"/>
    <w:rsid w:val="008740C4"/>
    <w:rsid w:val="00881751"/>
    <w:rsid w:val="0088739A"/>
    <w:rsid w:val="00895625"/>
    <w:rsid w:val="008962A5"/>
    <w:rsid w:val="008A043C"/>
    <w:rsid w:val="008A2D69"/>
    <w:rsid w:val="008A5F69"/>
    <w:rsid w:val="008B1F07"/>
    <w:rsid w:val="008B3652"/>
    <w:rsid w:val="008C1144"/>
    <w:rsid w:val="008C43FE"/>
    <w:rsid w:val="008D46D4"/>
    <w:rsid w:val="008D474C"/>
    <w:rsid w:val="008E5FFA"/>
    <w:rsid w:val="0090279C"/>
    <w:rsid w:val="00904368"/>
    <w:rsid w:val="009121CB"/>
    <w:rsid w:val="00913F6E"/>
    <w:rsid w:val="00915891"/>
    <w:rsid w:val="00925569"/>
    <w:rsid w:val="00925613"/>
    <w:rsid w:val="009346EC"/>
    <w:rsid w:val="00934D17"/>
    <w:rsid w:val="00941318"/>
    <w:rsid w:val="00943194"/>
    <w:rsid w:val="0095059A"/>
    <w:rsid w:val="00953775"/>
    <w:rsid w:val="00960148"/>
    <w:rsid w:val="00967D3A"/>
    <w:rsid w:val="0097110B"/>
    <w:rsid w:val="009720DC"/>
    <w:rsid w:val="00973DBA"/>
    <w:rsid w:val="00974181"/>
    <w:rsid w:val="009746DD"/>
    <w:rsid w:val="00975212"/>
    <w:rsid w:val="00975ACD"/>
    <w:rsid w:val="00983BC3"/>
    <w:rsid w:val="00985574"/>
    <w:rsid w:val="00985641"/>
    <w:rsid w:val="009868D3"/>
    <w:rsid w:val="00992DD1"/>
    <w:rsid w:val="0099424A"/>
    <w:rsid w:val="0099459E"/>
    <w:rsid w:val="00995489"/>
    <w:rsid w:val="009B5F59"/>
    <w:rsid w:val="009B6E40"/>
    <w:rsid w:val="009B6F40"/>
    <w:rsid w:val="009C13F5"/>
    <w:rsid w:val="009C36E4"/>
    <w:rsid w:val="009C3B7E"/>
    <w:rsid w:val="009C6259"/>
    <w:rsid w:val="009D06A9"/>
    <w:rsid w:val="009D5AB6"/>
    <w:rsid w:val="009D62AE"/>
    <w:rsid w:val="009D74D4"/>
    <w:rsid w:val="009E3183"/>
    <w:rsid w:val="009E6651"/>
    <w:rsid w:val="009E7929"/>
    <w:rsid w:val="009F2AB1"/>
    <w:rsid w:val="009F3303"/>
    <w:rsid w:val="009F6C4B"/>
    <w:rsid w:val="009F7C03"/>
    <w:rsid w:val="00A00F7F"/>
    <w:rsid w:val="00A059C7"/>
    <w:rsid w:val="00A06BCF"/>
    <w:rsid w:val="00A17CAC"/>
    <w:rsid w:val="00A26D1F"/>
    <w:rsid w:val="00A32E54"/>
    <w:rsid w:val="00A35AD4"/>
    <w:rsid w:val="00A35BD2"/>
    <w:rsid w:val="00A4155E"/>
    <w:rsid w:val="00A4425F"/>
    <w:rsid w:val="00A456FB"/>
    <w:rsid w:val="00A56DF1"/>
    <w:rsid w:val="00A57190"/>
    <w:rsid w:val="00A63A6E"/>
    <w:rsid w:val="00A64402"/>
    <w:rsid w:val="00A66FA4"/>
    <w:rsid w:val="00A74383"/>
    <w:rsid w:val="00A74FC4"/>
    <w:rsid w:val="00A804FE"/>
    <w:rsid w:val="00A80A4F"/>
    <w:rsid w:val="00A830F6"/>
    <w:rsid w:val="00A9432D"/>
    <w:rsid w:val="00A97AD1"/>
    <w:rsid w:val="00AA44D0"/>
    <w:rsid w:val="00AA464A"/>
    <w:rsid w:val="00AB16F7"/>
    <w:rsid w:val="00AB607E"/>
    <w:rsid w:val="00AD3175"/>
    <w:rsid w:val="00AD5C8B"/>
    <w:rsid w:val="00AD794D"/>
    <w:rsid w:val="00AE1C75"/>
    <w:rsid w:val="00AE230A"/>
    <w:rsid w:val="00AE2638"/>
    <w:rsid w:val="00AE3019"/>
    <w:rsid w:val="00AE7866"/>
    <w:rsid w:val="00AF1103"/>
    <w:rsid w:val="00AF35F8"/>
    <w:rsid w:val="00AF4324"/>
    <w:rsid w:val="00AF723F"/>
    <w:rsid w:val="00AF7772"/>
    <w:rsid w:val="00B04EFB"/>
    <w:rsid w:val="00B05854"/>
    <w:rsid w:val="00B15271"/>
    <w:rsid w:val="00B1656B"/>
    <w:rsid w:val="00B16EAA"/>
    <w:rsid w:val="00B21AC5"/>
    <w:rsid w:val="00B242C3"/>
    <w:rsid w:val="00B27343"/>
    <w:rsid w:val="00B33A54"/>
    <w:rsid w:val="00B353E4"/>
    <w:rsid w:val="00B35817"/>
    <w:rsid w:val="00B37294"/>
    <w:rsid w:val="00B44C97"/>
    <w:rsid w:val="00B51434"/>
    <w:rsid w:val="00B544C0"/>
    <w:rsid w:val="00B5528A"/>
    <w:rsid w:val="00B56A11"/>
    <w:rsid w:val="00B64342"/>
    <w:rsid w:val="00B749F5"/>
    <w:rsid w:val="00B74E13"/>
    <w:rsid w:val="00B778BE"/>
    <w:rsid w:val="00B80E1E"/>
    <w:rsid w:val="00B847E8"/>
    <w:rsid w:val="00B84C97"/>
    <w:rsid w:val="00B9045E"/>
    <w:rsid w:val="00B92EBB"/>
    <w:rsid w:val="00B97E03"/>
    <w:rsid w:val="00B97FDB"/>
    <w:rsid w:val="00BA0A0F"/>
    <w:rsid w:val="00BA0EA6"/>
    <w:rsid w:val="00BA115E"/>
    <w:rsid w:val="00BA179A"/>
    <w:rsid w:val="00BA41E7"/>
    <w:rsid w:val="00BA77D7"/>
    <w:rsid w:val="00BB0EA4"/>
    <w:rsid w:val="00BB1E30"/>
    <w:rsid w:val="00BB2FE1"/>
    <w:rsid w:val="00BB6D70"/>
    <w:rsid w:val="00BC0206"/>
    <w:rsid w:val="00BC02D0"/>
    <w:rsid w:val="00BC4B00"/>
    <w:rsid w:val="00BC657F"/>
    <w:rsid w:val="00BC7A30"/>
    <w:rsid w:val="00BD4598"/>
    <w:rsid w:val="00BD646A"/>
    <w:rsid w:val="00BD7484"/>
    <w:rsid w:val="00BE4024"/>
    <w:rsid w:val="00BF0236"/>
    <w:rsid w:val="00BF232C"/>
    <w:rsid w:val="00BF2EDB"/>
    <w:rsid w:val="00BF3122"/>
    <w:rsid w:val="00BF3261"/>
    <w:rsid w:val="00BF6438"/>
    <w:rsid w:val="00C0475B"/>
    <w:rsid w:val="00C05A10"/>
    <w:rsid w:val="00C05C99"/>
    <w:rsid w:val="00C05F54"/>
    <w:rsid w:val="00C06951"/>
    <w:rsid w:val="00C06B3A"/>
    <w:rsid w:val="00C07490"/>
    <w:rsid w:val="00C12F01"/>
    <w:rsid w:val="00C1656E"/>
    <w:rsid w:val="00C24DCA"/>
    <w:rsid w:val="00C25A1D"/>
    <w:rsid w:val="00C2744C"/>
    <w:rsid w:val="00C32D0D"/>
    <w:rsid w:val="00C41E34"/>
    <w:rsid w:val="00C44147"/>
    <w:rsid w:val="00C479B7"/>
    <w:rsid w:val="00C52890"/>
    <w:rsid w:val="00C52C95"/>
    <w:rsid w:val="00C52DCC"/>
    <w:rsid w:val="00C52E37"/>
    <w:rsid w:val="00C53853"/>
    <w:rsid w:val="00C5713A"/>
    <w:rsid w:val="00C57C1A"/>
    <w:rsid w:val="00C60CEC"/>
    <w:rsid w:val="00C60E57"/>
    <w:rsid w:val="00C61065"/>
    <w:rsid w:val="00C63A51"/>
    <w:rsid w:val="00C649C7"/>
    <w:rsid w:val="00C64AB2"/>
    <w:rsid w:val="00C67641"/>
    <w:rsid w:val="00C67E1D"/>
    <w:rsid w:val="00C708CA"/>
    <w:rsid w:val="00C805E1"/>
    <w:rsid w:val="00C813B6"/>
    <w:rsid w:val="00C86E49"/>
    <w:rsid w:val="00C928FC"/>
    <w:rsid w:val="00C95C5B"/>
    <w:rsid w:val="00C973B4"/>
    <w:rsid w:val="00CA5641"/>
    <w:rsid w:val="00CA6D0B"/>
    <w:rsid w:val="00CB08C8"/>
    <w:rsid w:val="00CB1E69"/>
    <w:rsid w:val="00CB7089"/>
    <w:rsid w:val="00CB72D3"/>
    <w:rsid w:val="00CC5848"/>
    <w:rsid w:val="00CC62D5"/>
    <w:rsid w:val="00CC7E9A"/>
    <w:rsid w:val="00CF1BBF"/>
    <w:rsid w:val="00CF45A5"/>
    <w:rsid w:val="00CF64CB"/>
    <w:rsid w:val="00CF77AE"/>
    <w:rsid w:val="00D033D6"/>
    <w:rsid w:val="00D0397D"/>
    <w:rsid w:val="00D13878"/>
    <w:rsid w:val="00D20374"/>
    <w:rsid w:val="00D236CF"/>
    <w:rsid w:val="00D2412C"/>
    <w:rsid w:val="00D24AF8"/>
    <w:rsid w:val="00D31020"/>
    <w:rsid w:val="00D341D4"/>
    <w:rsid w:val="00D36E22"/>
    <w:rsid w:val="00D375CB"/>
    <w:rsid w:val="00D4064B"/>
    <w:rsid w:val="00D40ED8"/>
    <w:rsid w:val="00D421EA"/>
    <w:rsid w:val="00D44A31"/>
    <w:rsid w:val="00D451FD"/>
    <w:rsid w:val="00D452D1"/>
    <w:rsid w:val="00D50220"/>
    <w:rsid w:val="00D50705"/>
    <w:rsid w:val="00D52C60"/>
    <w:rsid w:val="00D54251"/>
    <w:rsid w:val="00D647EC"/>
    <w:rsid w:val="00D64D3A"/>
    <w:rsid w:val="00D66264"/>
    <w:rsid w:val="00D73683"/>
    <w:rsid w:val="00D74A3A"/>
    <w:rsid w:val="00D922D8"/>
    <w:rsid w:val="00D96BB4"/>
    <w:rsid w:val="00DA0B0E"/>
    <w:rsid w:val="00DA1415"/>
    <w:rsid w:val="00DA19FC"/>
    <w:rsid w:val="00DA3F71"/>
    <w:rsid w:val="00DA7E10"/>
    <w:rsid w:val="00DB0C26"/>
    <w:rsid w:val="00DB110C"/>
    <w:rsid w:val="00DB1DA6"/>
    <w:rsid w:val="00DB2703"/>
    <w:rsid w:val="00DB35C0"/>
    <w:rsid w:val="00DB62A6"/>
    <w:rsid w:val="00DB62C3"/>
    <w:rsid w:val="00DB690A"/>
    <w:rsid w:val="00DB78E8"/>
    <w:rsid w:val="00DC0BB1"/>
    <w:rsid w:val="00DC1814"/>
    <w:rsid w:val="00DC1BEE"/>
    <w:rsid w:val="00DC4CEF"/>
    <w:rsid w:val="00DD13C9"/>
    <w:rsid w:val="00DD243B"/>
    <w:rsid w:val="00DD4D10"/>
    <w:rsid w:val="00DD4EA7"/>
    <w:rsid w:val="00DD592F"/>
    <w:rsid w:val="00DD5EDA"/>
    <w:rsid w:val="00DD7C66"/>
    <w:rsid w:val="00DE06A8"/>
    <w:rsid w:val="00DE0C7A"/>
    <w:rsid w:val="00DE0E6F"/>
    <w:rsid w:val="00DE2B23"/>
    <w:rsid w:val="00DE5CF0"/>
    <w:rsid w:val="00DF3219"/>
    <w:rsid w:val="00DF6525"/>
    <w:rsid w:val="00DF66AD"/>
    <w:rsid w:val="00DF6E9D"/>
    <w:rsid w:val="00E26710"/>
    <w:rsid w:val="00E306E5"/>
    <w:rsid w:val="00E32D45"/>
    <w:rsid w:val="00E341A9"/>
    <w:rsid w:val="00E34CFD"/>
    <w:rsid w:val="00E34DC5"/>
    <w:rsid w:val="00E3584F"/>
    <w:rsid w:val="00E367CC"/>
    <w:rsid w:val="00E637C5"/>
    <w:rsid w:val="00E6682C"/>
    <w:rsid w:val="00E73E68"/>
    <w:rsid w:val="00E74600"/>
    <w:rsid w:val="00E76623"/>
    <w:rsid w:val="00E8019A"/>
    <w:rsid w:val="00E81FA7"/>
    <w:rsid w:val="00E92E5A"/>
    <w:rsid w:val="00EB624F"/>
    <w:rsid w:val="00EB6BDD"/>
    <w:rsid w:val="00EB7F01"/>
    <w:rsid w:val="00EC17B8"/>
    <w:rsid w:val="00EC4FFC"/>
    <w:rsid w:val="00ED39D2"/>
    <w:rsid w:val="00EE383E"/>
    <w:rsid w:val="00EE6C7A"/>
    <w:rsid w:val="00EE6E91"/>
    <w:rsid w:val="00EF7143"/>
    <w:rsid w:val="00F02763"/>
    <w:rsid w:val="00F02AD8"/>
    <w:rsid w:val="00F04DB8"/>
    <w:rsid w:val="00F10290"/>
    <w:rsid w:val="00F10A2C"/>
    <w:rsid w:val="00F11ED5"/>
    <w:rsid w:val="00F122FE"/>
    <w:rsid w:val="00F161D2"/>
    <w:rsid w:val="00F20774"/>
    <w:rsid w:val="00F20DB9"/>
    <w:rsid w:val="00F2136B"/>
    <w:rsid w:val="00F271F7"/>
    <w:rsid w:val="00F35B9F"/>
    <w:rsid w:val="00F37280"/>
    <w:rsid w:val="00F43A4D"/>
    <w:rsid w:val="00F45F24"/>
    <w:rsid w:val="00F54608"/>
    <w:rsid w:val="00F554B9"/>
    <w:rsid w:val="00F55F97"/>
    <w:rsid w:val="00F614AD"/>
    <w:rsid w:val="00F6337B"/>
    <w:rsid w:val="00F75333"/>
    <w:rsid w:val="00F7558C"/>
    <w:rsid w:val="00F77C3B"/>
    <w:rsid w:val="00F81A69"/>
    <w:rsid w:val="00F94D86"/>
    <w:rsid w:val="00F95C96"/>
    <w:rsid w:val="00FA6276"/>
    <w:rsid w:val="00FA64D1"/>
    <w:rsid w:val="00FB63E1"/>
    <w:rsid w:val="00FD1705"/>
    <w:rsid w:val="00FD3A16"/>
    <w:rsid w:val="00FD69E6"/>
    <w:rsid w:val="00FE2BB7"/>
    <w:rsid w:val="00FE2EC4"/>
    <w:rsid w:val="00FE5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ecimalSymbol w:val="."/>
  <w:listSeparator w:val=","/>
  <w14:docId w14:val="639A74C6"/>
  <w15:docId w15:val="{2D000760-C89B-4224-B693-BB39DB2F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383"/>
    <w:pPr>
      <w:widowControl w:val="0"/>
      <w:jc w:val="both"/>
    </w:pPr>
    <w:rPr>
      <w:rFonts w:ascii="Arial" w:hAnsi="Arial"/>
      <w:snapToGrid w:val="0"/>
      <w:lang w:eastAsia="it-IT"/>
    </w:rPr>
  </w:style>
  <w:style w:type="paragraph" w:styleId="Heading1">
    <w:name w:val="heading 1"/>
    <w:basedOn w:val="Normal"/>
    <w:next w:val="Normal"/>
    <w:autoRedefine/>
    <w:qFormat/>
    <w:rsid w:val="00A57190"/>
    <w:pPr>
      <w:keepNext/>
      <w:numPr>
        <w:numId w:val="1"/>
      </w:numPr>
      <w:spacing w:before="120" w:after="240"/>
      <w:ind w:left="0" w:firstLine="0"/>
      <w:outlineLvl w:val="0"/>
    </w:pPr>
    <w:rPr>
      <w:rFonts w:ascii="Arial Bold" w:hAnsi="Arial Bold"/>
      <w:b/>
      <w:caps/>
    </w:rPr>
  </w:style>
  <w:style w:type="paragraph" w:styleId="Heading2">
    <w:name w:val="heading 2"/>
    <w:basedOn w:val="Normal"/>
    <w:next w:val="Normal"/>
    <w:autoRedefine/>
    <w:qFormat/>
    <w:rsid w:val="00A57190"/>
    <w:pPr>
      <w:keepNext/>
      <w:numPr>
        <w:ilvl w:val="1"/>
        <w:numId w:val="1"/>
      </w:numPr>
      <w:spacing w:before="60" w:after="120"/>
      <w:ind w:left="0" w:firstLine="0"/>
      <w:outlineLvl w:val="1"/>
    </w:pPr>
    <w:rPr>
      <w:rFonts w:ascii="Arial Bold" w:hAnsi="Arial Bold"/>
      <w:b/>
      <w:smallCaps/>
    </w:rPr>
  </w:style>
  <w:style w:type="paragraph" w:styleId="Heading3">
    <w:name w:val="heading 3"/>
    <w:basedOn w:val="Normal"/>
    <w:next w:val="Normal"/>
    <w:autoRedefine/>
    <w:qFormat/>
    <w:rsid w:val="00A57190"/>
    <w:pPr>
      <w:keepNext/>
      <w:numPr>
        <w:ilvl w:val="2"/>
        <w:numId w:val="1"/>
      </w:numPr>
      <w:spacing w:before="60" w:after="120"/>
      <w:ind w:left="0" w:firstLine="0"/>
      <w:outlineLvl w:val="2"/>
    </w:pPr>
    <w:rPr>
      <w:rFonts w:ascii="Arial Bold" w:hAnsi="Arial Bold"/>
      <w:b/>
      <w:smallCaps/>
    </w:rPr>
  </w:style>
  <w:style w:type="paragraph" w:styleId="Heading4">
    <w:name w:val="heading 4"/>
    <w:basedOn w:val="Normal"/>
    <w:next w:val="Normal"/>
    <w:autoRedefine/>
    <w:qFormat/>
    <w:rsid w:val="00A57190"/>
    <w:pPr>
      <w:keepNext/>
      <w:numPr>
        <w:ilvl w:val="3"/>
        <w:numId w:val="1"/>
      </w:numPr>
      <w:spacing w:before="60" w:after="120"/>
      <w:ind w:left="0" w:firstLine="0"/>
      <w:outlineLvl w:val="3"/>
    </w:pPr>
    <w:rPr>
      <w:rFonts w:ascii="Arial Bold" w:hAnsi="Arial Bold"/>
      <w:b/>
      <w:smallCaps/>
    </w:rPr>
  </w:style>
  <w:style w:type="paragraph" w:styleId="Heading5">
    <w:name w:val="heading 5"/>
    <w:basedOn w:val="Normal"/>
    <w:next w:val="Normal"/>
    <w:autoRedefine/>
    <w:qFormat/>
    <w:rsid w:val="00A57190"/>
    <w:pPr>
      <w:numPr>
        <w:ilvl w:val="4"/>
        <w:numId w:val="1"/>
      </w:numPr>
      <w:spacing w:before="60" w:after="120"/>
      <w:ind w:left="0" w:firstLine="0"/>
      <w:outlineLvl w:val="4"/>
    </w:pPr>
    <w:rPr>
      <w:rFonts w:ascii="Arial Bold" w:hAnsi="Arial Bold"/>
      <w:b/>
      <w:smallCaps/>
    </w:rPr>
  </w:style>
  <w:style w:type="paragraph" w:styleId="Heading6">
    <w:name w:val="heading 6"/>
    <w:basedOn w:val="Normal"/>
    <w:next w:val="Normal"/>
    <w:autoRedefine/>
    <w:qFormat/>
    <w:rsid w:val="00A57190"/>
    <w:pPr>
      <w:numPr>
        <w:ilvl w:val="5"/>
        <w:numId w:val="1"/>
      </w:numPr>
      <w:spacing w:before="60" w:after="120"/>
      <w:ind w:left="0" w:firstLine="0"/>
      <w:outlineLvl w:val="5"/>
    </w:pPr>
    <w:rPr>
      <w:rFonts w:ascii="Arial Bold" w:hAnsi="Arial Bold"/>
      <w:b/>
      <w:smallCaps/>
    </w:rPr>
  </w:style>
  <w:style w:type="paragraph" w:styleId="Heading7">
    <w:name w:val="heading 7"/>
    <w:basedOn w:val="Normal"/>
    <w:next w:val="Normal"/>
    <w:autoRedefine/>
    <w:qFormat/>
    <w:rsid w:val="00A57190"/>
    <w:pPr>
      <w:numPr>
        <w:ilvl w:val="6"/>
        <w:numId w:val="1"/>
      </w:numPr>
      <w:spacing w:before="60" w:after="120"/>
      <w:ind w:left="0" w:firstLine="0"/>
      <w:outlineLvl w:val="6"/>
    </w:pPr>
    <w:rPr>
      <w:rFonts w:ascii="Arial Bold" w:hAnsi="Arial Bold"/>
      <w:b/>
      <w:smallCaps/>
    </w:rPr>
  </w:style>
  <w:style w:type="paragraph" w:styleId="Heading8">
    <w:name w:val="heading 8"/>
    <w:basedOn w:val="Normal"/>
    <w:next w:val="Normal"/>
    <w:autoRedefine/>
    <w:qFormat/>
    <w:rsid w:val="00A57190"/>
    <w:pPr>
      <w:numPr>
        <w:ilvl w:val="7"/>
        <w:numId w:val="1"/>
      </w:numPr>
      <w:spacing w:before="60" w:after="120"/>
      <w:ind w:left="0" w:firstLine="0"/>
      <w:outlineLvl w:val="7"/>
    </w:pPr>
    <w:rPr>
      <w:rFonts w:ascii="Arial Bold" w:hAnsi="Arial Bold"/>
      <w:b/>
      <w:smallCaps/>
    </w:rPr>
  </w:style>
  <w:style w:type="paragraph" w:styleId="Heading9">
    <w:name w:val="heading 9"/>
    <w:basedOn w:val="Normal"/>
    <w:next w:val="Normal"/>
    <w:autoRedefine/>
    <w:qFormat/>
    <w:rsid w:val="00A57190"/>
    <w:pPr>
      <w:numPr>
        <w:ilvl w:val="8"/>
        <w:numId w:val="1"/>
      </w:numPr>
      <w:spacing w:before="60" w:after="120"/>
      <w:ind w:left="0" w:firstLine="0"/>
      <w:outlineLvl w:val="8"/>
    </w:pPr>
    <w:rPr>
      <w:rFonts w:ascii="Arial Bold" w:hAnsi="Arial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FE1"/>
    <w:pPr>
      <w:tabs>
        <w:tab w:val="center" w:pos="4819"/>
        <w:tab w:val="right" w:pos="9638"/>
      </w:tabs>
    </w:pPr>
  </w:style>
  <w:style w:type="paragraph" w:styleId="Footer">
    <w:name w:val="footer"/>
    <w:basedOn w:val="Normal"/>
    <w:link w:val="FooterChar"/>
    <w:uiPriority w:val="99"/>
    <w:rsid w:val="00BB2FE1"/>
    <w:pPr>
      <w:tabs>
        <w:tab w:val="center" w:pos="4819"/>
        <w:tab w:val="right" w:pos="9638"/>
      </w:tabs>
    </w:pPr>
  </w:style>
  <w:style w:type="character" w:styleId="PageNumber">
    <w:name w:val="page number"/>
    <w:basedOn w:val="DefaultParagraphFont"/>
    <w:uiPriority w:val="99"/>
    <w:rsid w:val="00BB2FE1"/>
  </w:style>
  <w:style w:type="paragraph" w:styleId="BodyText">
    <w:name w:val="Body Text"/>
    <w:basedOn w:val="Normal"/>
    <w:rsid w:val="00BB2FE1"/>
    <w:pPr>
      <w:tabs>
        <w:tab w:val="left" w:leader="underscore" w:pos="8640"/>
      </w:tabs>
      <w:jc w:val="center"/>
    </w:pPr>
    <w:rPr>
      <w:b/>
      <w:sz w:val="40"/>
    </w:rPr>
  </w:style>
  <w:style w:type="paragraph" w:styleId="BodyTextIndent">
    <w:name w:val="Body Text Indent"/>
    <w:basedOn w:val="Normal"/>
    <w:rsid w:val="00BB2FE1"/>
    <w:pPr>
      <w:spacing w:after="120"/>
      <w:ind w:left="283"/>
    </w:pPr>
  </w:style>
  <w:style w:type="paragraph" w:customStyle="1" w:styleId="P1">
    <w:name w:val="P1"/>
    <w:basedOn w:val="Normal"/>
    <w:rsid w:val="00BB2FE1"/>
  </w:style>
  <w:style w:type="paragraph" w:customStyle="1" w:styleId="P3">
    <w:name w:val="P3"/>
    <w:basedOn w:val="Normal"/>
    <w:rsid w:val="00BB2FE1"/>
    <w:pPr>
      <w:ind w:left="851"/>
    </w:pPr>
  </w:style>
  <w:style w:type="paragraph" w:customStyle="1" w:styleId="P2">
    <w:name w:val="P2"/>
    <w:basedOn w:val="P3"/>
    <w:rsid w:val="00BB2FE1"/>
    <w:pPr>
      <w:ind w:left="567"/>
    </w:pPr>
  </w:style>
  <w:style w:type="paragraph" w:styleId="TOC1">
    <w:name w:val="toc 1"/>
    <w:basedOn w:val="Normal"/>
    <w:next w:val="Normal"/>
    <w:autoRedefine/>
    <w:uiPriority w:val="39"/>
    <w:rsid w:val="00BB2FE1"/>
    <w:pPr>
      <w:tabs>
        <w:tab w:val="left" w:pos="567"/>
        <w:tab w:val="right" w:pos="9639"/>
      </w:tabs>
      <w:spacing w:before="120" w:after="120"/>
      <w:ind w:left="567" w:right="567" w:hanging="567"/>
    </w:pPr>
    <w:rPr>
      <w:b/>
      <w:caps/>
      <w:noProof/>
      <w:u w:val="single"/>
    </w:rPr>
  </w:style>
  <w:style w:type="paragraph" w:styleId="TOC2">
    <w:name w:val="toc 2"/>
    <w:basedOn w:val="Normal"/>
    <w:next w:val="Normal"/>
    <w:autoRedefine/>
    <w:uiPriority w:val="39"/>
    <w:rsid w:val="00BB2FE1"/>
    <w:pPr>
      <w:tabs>
        <w:tab w:val="left" w:pos="709"/>
        <w:tab w:val="right" w:pos="9639"/>
      </w:tabs>
      <w:ind w:left="709" w:right="567" w:hanging="709"/>
    </w:pPr>
    <w:rPr>
      <w:b/>
      <w:smallCaps/>
      <w:noProof/>
    </w:rPr>
  </w:style>
  <w:style w:type="paragraph" w:styleId="TOC3">
    <w:name w:val="toc 3"/>
    <w:basedOn w:val="Normal"/>
    <w:next w:val="Normal"/>
    <w:autoRedefine/>
    <w:uiPriority w:val="39"/>
    <w:rsid w:val="00BB2FE1"/>
    <w:pPr>
      <w:tabs>
        <w:tab w:val="left" w:pos="851"/>
        <w:tab w:val="right" w:pos="9639"/>
      </w:tabs>
      <w:ind w:left="851" w:right="567" w:hanging="851"/>
    </w:pPr>
    <w:rPr>
      <w:b/>
      <w:noProof/>
    </w:rPr>
  </w:style>
  <w:style w:type="paragraph" w:styleId="TOC4">
    <w:name w:val="toc 4"/>
    <w:basedOn w:val="Normal"/>
    <w:next w:val="Normal"/>
    <w:autoRedefine/>
    <w:uiPriority w:val="39"/>
    <w:rsid w:val="00BB2FE1"/>
    <w:pPr>
      <w:tabs>
        <w:tab w:val="left" w:pos="992"/>
        <w:tab w:val="right" w:pos="9639"/>
      </w:tabs>
      <w:ind w:left="992" w:right="567" w:hanging="992"/>
    </w:pPr>
    <w:rPr>
      <w:b/>
      <w:noProof/>
    </w:rPr>
  </w:style>
  <w:style w:type="paragraph" w:styleId="TOC5">
    <w:name w:val="toc 5"/>
    <w:basedOn w:val="Normal"/>
    <w:next w:val="Normal"/>
    <w:autoRedefine/>
    <w:semiHidden/>
    <w:rsid w:val="00BB2FE1"/>
    <w:pPr>
      <w:tabs>
        <w:tab w:val="right" w:leader="dot" w:pos="9639"/>
      </w:tabs>
      <w:ind w:left="960"/>
    </w:pPr>
  </w:style>
  <w:style w:type="paragraph" w:styleId="TOC6">
    <w:name w:val="toc 6"/>
    <w:basedOn w:val="Normal"/>
    <w:next w:val="Normal"/>
    <w:autoRedefine/>
    <w:semiHidden/>
    <w:rsid w:val="00BB2FE1"/>
    <w:pPr>
      <w:tabs>
        <w:tab w:val="right" w:leader="dot" w:pos="9639"/>
      </w:tabs>
      <w:ind w:left="1200"/>
    </w:pPr>
  </w:style>
  <w:style w:type="paragraph" w:styleId="TOC7">
    <w:name w:val="toc 7"/>
    <w:basedOn w:val="Normal"/>
    <w:next w:val="Normal"/>
    <w:autoRedefine/>
    <w:semiHidden/>
    <w:rsid w:val="00BB2FE1"/>
    <w:pPr>
      <w:tabs>
        <w:tab w:val="right" w:leader="dot" w:pos="9639"/>
      </w:tabs>
      <w:ind w:left="1440"/>
    </w:pPr>
  </w:style>
  <w:style w:type="paragraph" w:styleId="TOC8">
    <w:name w:val="toc 8"/>
    <w:basedOn w:val="Normal"/>
    <w:next w:val="Normal"/>
    <w:autoRedefine/>
    <w:semiHidden/>
    <w:rsid w:val="00BB2FE1"/>
    <w:pPr>
      <w:tabs>
        <w:tab w:val="right" w:leader="dot" w:pos="9639"/>
      </w:tabs>
      <w:ind w:left="1680"/>
    </w:pPr>
  </w:style>
  <w:style w:type="paragraph" w:styleId="TOC9">
    <w:name w:val="toc 9"/>
    <w:basedOn w:val="Normal"/>
    <w:next w:val="Normal"/>
    <w:autoRedefine/>
    <w:semiHidden/>
    <w:rsid w:val="00BB2FE1"/>
    <w:pPr>
      <w:tabs>
        <w:tab w:val="right" w:leader="dot" w:pos="9639"/>
      </w:tabs>
      <w:ind w:left="1920"/>
    </w:pPr>
  </w:style>
  <w:style w:type="character" w:styleId="CommentReference">
    <w:name w:val="annotation reference"/>
    <w:semiHidden/>
    <w:rsid w:val="00BB2FE1"/>
    <w:rPr>
      <w:sz w:val="16"/>
    </w:rPr>
  </w:style>
  <w:style w:type="paragraph" w:styleId="CommentText">
    <w:name w:val="annotation text"/>
    <w:basedOn w:val="Normal"/>
    <w:semiHidden/>
    <w:rsid w:val="00BB2FE1"/>
  </w:style>
  <w:style w:type="paragraph" w:styleId="DocumentMap">
    <w:name w:val="Document Map"/>
    <w:basedOn w:val="Normal"/>
    <w:semiHidden/>
    <w:rsid w:val="00BB2FE1"/>
    <w:pPr>
      <w:shd w:val="clear" w:color="auto" w:fill="000080"/>
    </w:pPr>
    <w:rPr>
      <w:rFonts w:ascii="Tahoma" w:hAnsi="Tahoma"/>
    </w:rPr>
  </w:style>
  <w:style w:type="paragraph" w:styleId="BodyText2">
    <w:name w:val="Body Text 2"/>
    <w:basedOn w:val="Normal"/>
    <w:rsid w:val="00BB2FE1"/>
    <w:pPr>
      <w:jc w:val="center"/>
    </w:pPr>
    <w:rPr>
      <w:b/>
    </w:rPr>
  </w:style>
  <w:style w:type="paragraph" w:styleId="BodyText3">
    <w:name w:val="Body Text 3"/>
    <w:basedOn w:val="Normal"/>
    <w:rsid w:val="00BB2FE1"/>
    <w:pPr>
      <w:widowControl/>
      <w:ind w:right="-2"/>
    </w:pPr>
    <w:rPr>
      <w:snapToGrid/>
    </w:rPr>
  </w:style>
  <w:style w:type="paragraph" w:styleId="BodyTextIndent3">
    <w:name w:val="Body Text Indent 3"/>
    <w:basedOn w:val="Normal"/>
    <w:rsid w:val="00BB2FE1"/>
    <w:pPr>
      <w:widowControl/>
      <w:ind w:left="303"/>
    </w:pPr>
    <w:rPr>
      <w:snapToGrid/>
    </w:rPr>
  </w:style>
  <w:style w:type="paragraph" w:styleId="BodyTextIndent2">
    <w:name w:val="Body Text Indent 2"/>
    <w:basedOn w:val="Normal"/>
    <w:rsid w:val="00BB2FE1"/>
    <w:pPr>
      <w:widowControl/>
      <w:ind w:left="303"/>
    </w:pPr>
    <w:rPr>
      <w:snapToGrid/>
    </w:rPr>
  </w:style>
  <w:style w:type="paragraph" w:customStyle="1" w:styleId="t1p0e">
    <w:name w:val="t1p0e"/>
    <w:rsid w:val="00BB2FE1"/>
    <w:pPr>
      <w:spacing w:after="120"/>
      <w:ind w:left="312"/>
      <w:jc w:val="both"/>
    </w:pPr>
    <w:rPr>
      <w:rFonts w:ascii="Arial" w:hAnsi="Arial"/>
      <w:i/>
      <w:noProof/>
      <w:lang w:val="it-IT" w:eastAsia="it-IT"/>
    </w:rPr>
  </w:style>
  <w:style w:type="paragraph" w:customStyle="1" w:styleId="t2p">
    <w:name w:val="t2p"/>
    <w:rsid w:val="00BB2FE1"/>
    <w:pPr>
      <w:tabs>
        <w:tab w:val="left" w:pos="284"/>
      </w:tabs>
      <w:ind w:left="1985" w:hanging="1276"/>
    </w:pPr>
    <w:rPr>
      <w:rFonts w:ascii="Arial Narrow" w:hAnsi="Arial Narrow"/>
      <w:noProof/>
      <w:lang w:val="it-IT" w:eastAsia="it-IT"/>
    </w:rPr>
  </w:style>
  <w:style w:type="paragraph" w:customStyle="1" w:styleId="t1p0">
    <w:name w:val="t1p0"/>
    <w:rsid w:val="00BB2FE1"/>
    <w:pPr>
      <w:spacing w:after="120"/>
      <w:ind w:left="284"/>
      <w:jc w:val="both"/>
    </w:pPr>
    <w:rPr>
      <w:rFonts w:ascii="Arial" w:hAnsi="Arial"/>
      <w:noProof/>
      <w:lang w:val="it-IT" w:eastAsia="it-IT"/>
    </w:rPr>
  </w:style>
  <w:style w:type="paragraph" w:styleId="TableofFigures">
    <w:name w:val="table of figures"/>
    <w:basedOn w:val="Normal"/>
    <w:next w:val="Normal"/>
    <w:semiHidden/>
    <w:rsid w:val="00BB2FE1"/>
    <w:pPr>
      <w:ind w:left="480" w:hanging="480"/>
    </w:pPr>
  </w:style>
  <w:style w:type="paragraph" w:styleId="BlockText">
    <w:name w:val="Block Text"/>
    <w:basedOn w:val="Normal"/>
    <w:rsid w:val="008D46D4"/>
    <w:pPr>
      <w:widowControl/>
      <w:suppressAutoHyphens/>
      <w:ind w:left="913" w:right="1310"/>
    </w:pPr>
    <w:rPr>
      <w:sz w:val="16"/>
      <w:lang w:eastAsia="en-US"/>
    </w:rPr>
  </w:style>
  <w:style w:type="paragraph" w:styleId="Index1">
    <w:name w:val="index 1"/>
    <w:basedOn w:val="Normal"/>
    <w:next w:val="Normal"/>
    <w:autoRedefine/>
    <w:semiHidden/>
    <w:rsid w:val="00BB2FE1"/>
    <w:pPr>
      <w:ind w:left="240" w:hanging="240"/>
    </w:pPr>
  </w:style>
  <w:style w:type="table" w:styleId="TableGrid">
    <w:name w:val="Table Grid"/>
    <w:basedOn w:val="TableNormal"/>
    <w:rsid w:val="008D46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584"/>
    <w:pPr>
      <w:jc w:val="center"/>
    </w:pPr>
    <w:rPr>
      <w:b/>
      <w:snapToGrid/>
    </w:rPr>
  </w:style>
  <w:style w:type="paragraph" w:styleId="BalloonText">
    <w:name w:val="Balloon Text"/>
    <w:basedOn w:val="Normal"/>
    <w:semiHidden/>
    <w:rsid w:val="001F3CA2"/>
    <w:rPr>
      <w:rFonts w:ascii="Tahoma" w:hAnsi="Tahoma" w:cs="Tahoma"/>
      <w:sz w:val="16"/>
      <w:szCs w:val="16"/>
    </w:rPr>
  </w:style>
  <w:style w:type="character" w:styleId="Hyperlink">
    <w:name w:val="Hyperlink"/>
    <w:uiPriority w:val="99"/>
    <w:rsid w:val="00086919"/>
    <w:rPr>
      <w:color w:val="0000FF"/>
      <w:u w:val="single"/>
    </w:rPr>
  </w:style>
  <w:style w:type="paragraph" w:customStyle="1" w:styleId="ShSHeading1">
    <w:name w:val="ShS Heading 1"/>
    <w:basedOn w:val="Heading1"/>
    <w:next w:val="Normal"/>
    <w:link w:val="ShSHeading1Char"/>
    <w:rsid w:val="00E6682C"/>
    <w:pPr>
      <w:pageBreakBefore/>
      <w:widowControl/>
      <w:numPr>
        <w:numId w:val="0"/>
      </w:numPr>
      <w:suppressAutoHyphens/>
      <w:spacing w:after="200"/>
      <w:jc w:val="left"/>
    </w:pPr>
    <w:rPr>
      <w:rFonts w:cs="Arial"/>
      <w:snapToGrid/>
      <w:szCs w:val="21"/>
      <w:lang w:eastAsia="en-US"/>
    </w:rPr>
  </w:style>
  <w:style w:type="character" w:customStyle="1" w:styleId="ShSHeading1Char">
    <w:name w:val="ShS Heading 1 Char"/>
    <w:link w:val="ShSHeading1"/>
    <w:rsid w:val="00E6682C"/>
    <w:rPr>
      <w:rFonts w:ascii="Arial Bold" w:hAnsi="Arial Bold" w:cs="Arial"/>
      <w:b/>
      <w:caps/>
      <w:szCs w:val="21"/>
      <w:lang w:eastAsia="en-US"/>
    </w:rPr>
  </w:style>
  <w:style w:type="character" w:customStyle="1" w:styleId="FooterChar">
    <w:name w:val="Footer Char"/>
    <w:link w:val="Footer"/>
    <w:uiPriority w:val="99"/>
    <w:rsid w:val="00022DD4"/>
    <w:rPr>
      <w:rFonts w:ascii="Arial" w:hAnsi="Arial"/>
      <w:snapToGrid w:val="0"/>
      <w:lang w:eastAsia="it-IT"/>
    </w:rPr>
  </w:style>
  <w:style w:type="paragraph" w:customStyle="1" w:styleId="ShSTable">
    <w:name w:val="ShS Table"/>
    <w:basedOn w:val="Normal"/>
    <w:uiPriority w:val="99"/>
    <w:rsid w:val="00022DD4"/>
    <w:pPr>
      <w:widowControl/>
      <w:spacing w:before="120" w:after="120"/>
    </w:pPr>
    <w:rPr>
      <w:rFonts w:cs="Arial"/>
      <w:snapToGrid/>
      <w:lang w:eastAsia="nb-NO"/>
    </w:rPr>
  </w:style>
  <w:style w:type="paragraph" w:styleId="ListParagraph">
    <w:name w:val="List Paragraph"/>
    <w:basedOn w:val="Normal"/>
    <w:uiPriority w:val="34"/>
    <w:qFormat/>
    <w:rsid w:val="00E92E5A"/>
    <w:pPr>
      <w:ind w:left="720"/>
      <w:contextualSpacing/>
    </w:pPr>
  </w:style>
  <w:style w:type="character" w:customStyle="1" w:styleId="HeaderChar">
    <w:name w:val="Header Char"/>
    <w:link w:val="Header"/>
    <w:rsid w:val="007B118E"/>
    <w:rPr>
      <w:rFonts w:ascii="Arial" w:hAnsi="Arial"/>
      <w:snapToGrid w:val="0"/>
      <w:lang w:eastAsia="it-IT"/>
    </w:rPr>
  </w:style>
  <w:style w:type="character" w:styleId="UnresolvedMention">
    <w:name w:val="Unresolved Mention"/>
    <w:basedOn w:val="DefaultParagraphFont"/>
    <w:uiPriority w:val="99"/>
    <w:semiHidden/>
    <w:unhideWhenUsed/>
    <w:rsid w:val="0002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0746">
      <w:bodyDiv w:val="1"/>
      <w:marLeft w:val="0"/>
      <w:marRight w:val="0"/>
      <w:marTop w:val="0"/>
      <w:marBottom w:val="0"/>
      <w:divBdr>
        <w:top w:val="none" w:sz="0" w:space="0" w:color="auto"/>
        <w:left w:val="none" w:sz="0" w:space="0" w:color="auto"/>
        <w:bottom w:val="none" w:sz="0" w:space="0" w:color="auto"/>
        <w:right w:val="none" w:sz="0" w:space="0" w:color="auto"/>
      </w:divBdr>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266736178">
          <w:marLeft w:val="0"/>
          <w:marRight w:val="0"/>
          <w:marTop w:val="0"/>
          <w:marBottom w:val="0"/>
          <w:divBdr>
            <w:top w:val="none" w:sz="0" w:space="0" w:color="auto"/>
            <w:left w:val="none" w:sz="0" w:space="0" w:color="auto"/>
            <w:bottom w:val="none" w:sz="0" w:space="0" w:color="auto"/>
            <w:right w:val="none" w:sz="0" w:space="0" w:color="auto"/>
          </w:divBdr>
          <w:divsChild>
            <w:div w:id="959527233">
              <w:marLeft w:val="0"/>
              <w:marRight w:val="0"/>
              <w:marTop w:val="0"/>
              <w:marBottom w:val="0"/>
              <w:divBdr>
                <w:top w:val="none" w:sz="0" w:space="0" w:color="auto"/>
                <w:left w:val="none" w:sz="0" w:space="0" w:color="auto"/>
                <w:bottom w:val="none" w:sz="0" w:space="0" w:color="auto"/>
                <w:right w:val="none" w:sz="0" w:space="0" w:color="auto"/>
              </w:divBdr>
              <w:divsChild>
                <w:div w:id="1834681629">
                  <w:marLeft w:val="0"/>
                  <w:marRight w:val="0"/>
                  <w:marTop w:val="0"/>
                  <w:marBottom w:val="0"/>
                  <w:divBdr>
                    <w:top w:val="none" w:sz="0" w:space="0" w:color="auto"/>
                    <w:left w:val="none" w:sz="0" w:space="0" w:color="auto"/>
                    <w:bottom w:val="none" w:sz="0" w:space="0" w:color="auto"/>
                    <w:right w:val="none" w:sz="0" w:space="0" w:color="auto"/>
                  </w:divBdr>
                  <w:divsChild>
                    <w:div w:id="723724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96624611">
      <w:bodyDiv w:val="1"/>
      <w:marLeft w:val="0"/>
      <w:marRight w:val="0"/>
      <w:marTop w:val="0"/>
      <w:marBottom w:val="0"/>
      <w:divBdr>
        <w:top w:val="none" w:sz="0" w:space="0" w:color="auto"/>
        <w:left w:val="none" w:sz="0" w:space="0" w:color="auto"/>
        <w:bottom w:val="none" w:sz="0" w:space="0" w:color="auto"/>
        <w:right w:val="none" w:sz="0" w:space="0" w:color="auto"/>
      </w:divBdr>
    </w:div>
    <w:div w:id="1219975128">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sChild>
            <w:div w:id="2134906435">
              <w:marLeft w:val="0"/>
              <w:marRight w:val="0"/>
              <w:marTop w:val="0"/>
              <w:marBottom w:val="0"/>
              <w:divBdr>
                <w:top w:val="none" w:sz="0" w:space="0" w:color="auto"/>
                <w:left w:val="none" w:sz="0" w:space="0" w:color="auto"/>
                <w:bottom w:val="none" w:sz="0" w:space="0" w:color="auto"/>
                <w:right w:val="none" w:sz="0" w:space="0" w:color="auto"/>
              </w:divBdr>
              <w:divsChild>
                <w:div w:id="411317869">
                  <w:marLeft w:val="0"/>
                  <w:marRight w:val="0"/>
                  <w:marTop w:val="0"/>
                  <w:marBottom w:val="0"/>
                  <w:divBdr>
                    <w:top w:val="none" w:sz="0" w:space="0" w:color="auto"/>
                    <w:left w:val="none" w:sz="0" w:space="0" w:color="auto"/>
                    <w:bottom w:val="none" w:sz="0" w:space="0" w:color="auto"/>
                    <w:right w:val="none" w:sz="0" w:space="0" w:color="auto"/>
                  </w:divBdr>
                  <w:divsChild>
                    <w:div w:id="16485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57741">
      <w:bodyDiv w:val="1"/>
      <w:marLeft w:val="0"/>
      <w:marRight w:val="0"/>
      <w:marTop w:val="0"/>
      <w:marBottom w:val="0"/>
      <w:divBdr>
        <w:top w:val="none" w:sz="0" w:space="0" w:color="auto"/>
        <w:left w:val="none" w:sz="0" w:space="0" w:color="auto"/>
        <w:bottom w:val="none" w:sz="0" w:space="0" w:color="auto"/>
        <w:right w:val="none" w:sz="0" w:space="0" w:color="auto"/>
      </w:divBdr>
    </w:div>
    <w:div w:id="1614819487">
      <w:bodyDiv w:val="1"/>
      <w:marLeft w:val="0"/>
      <w:marRight w:val="0"/>
      <w:marTop w:val="0"/>
      <w:marBottom w:val="0"/>
      <w:divBdr>
        <w:top w:val="none" w:sz="0" w:space="0" w:color="auto"/>
        <w:left w:val="none" w:sz="0" w:space="0" w:color="auto"/>
        <w:bottom w:val="none" w:sz="0" w:space="0" w:color="auto"/>
        <w:right w:val="none" w:sz="0" w:space="0" w:color="auto"/>
      </w:divBdr>
    </w:div>
    <w:div w:id="18810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siblesarfraz@hot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4EFEDD89976E41B482289D0CA93AA9" ma:contentTypeVersion="21" ma:contentTypeDescription="Create a new document." ma:contentTypeScope="" ma:versionID="75ae6d124e7dfe2a3bd7428471cb3966">
  <xsd:schema xmlns:xsd="http://www.w3.org/2001/XMLSchema" xmlns:xs="http://www.w3.org/2001/XMLSchema" xmlns:p="http://schemas.microsoft.com/office/2006/metadata/properties" xmlns:ns2="a29e639f-b32a-4b38-b816-51eb1e22f78e" xmlns:ns3="dd6939f8-5367-451a-8a90-36d90dbc6016" targetNamespace="http://schemas.microsoft.com/office/2006/metadata/properties" ma:root="true" ma:fieldsID="0dcfd088401b35c88630eaeb60f952d0" ns2:_="" ns3:_="">
    <xsd:import namespace="a29e639f-b32a-4b38-b816-51eb1e22f78e"/>
    <xsd:import namespace="dd6939f8-5367-451a-8a90-36d90dbc6016"/>
    <xsd:element name="properties">
      <xsd:complexType>
        <xsd:sequence>
          <xsd:element name="documentManagement">
            <xsd:complexType>
              <xsd:all>
                <xsd:element ref="ns2:DocType"/>
                <xsd:element ref="ns2:Personnel"/>
                <xsd:element ref="ns2:Discipline"/>
                <xsd:element ref="ns2:Year"/>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e639f-b32a-4b38-b816-51eb1e22f78e" elementFormDefault="qualified">
    <xsd:import namespace="http://schemas.microsoft.com/office/2006/documentManagement/types"/>
    <xsd:import namespace="http://schemas.microsoft.com/office/infopath/2007/PartnerControls"/>
    <xsd:element name="DocType" ma:index="2" ma:displayName="Document Type" ma:format="Dropdown" ma:internalName="DocType">
      <xsd:simpleType>
        <xsd:restriction base="dms:Choice">
          <xsd:enumeration value="C00000-COM-01-LGL-AAA-0002 - Non-Disclosure Agreement"/>
          <xsd:enumeration value="C00000-FIN-01-PRO-AAA-0003 - Business Expense Policy and Procedure"/>
          <xsd:enumeration value="C00000-HRM-01-LGL-AAA-0001 - Master Consultancy Services Agreement"/>
          <xsd:enumeration value="C00000-HRM-01-LGL-AAA-0002 - Confidentiality and Intellectual Property Agreement"/>
          <xsd:enumeration value="C00000-HRM-01-LGL-AAA-0009 - Contract of Employment"/>
          <xsd:enumeration value="C00000-HRM-01-LGL-AAA-0010 - Directors Service Agreement"/>
          <xsd:enumeration value="C00000-HRM-01-POL-AAA-0004 - Code of Ethics"/>
          <xsd:enumeration value="C00000-HRM-01-POL-AAA-0005 - Code of Conduct"/>
          <xsd:enumeration value="C00000-HRM-01-TEM-AAA-0001 - Personnel Recruitment Requisition"/>
          <xsd:enumeration value="C00000-HRM-01-TEM-AAA-0002 - Payroll, Consultant or Agency Requisition and Recruitment Proposal"/>
          <xsd:enumeration value="C00000-HRM-01-TEM-AAA-0003 - Candidate Interview and Evaluation Template"/>
          <xsd:enumeration value="C00000-HRM-01-TEM-AAA-0004 - New Contractor Required Information"/>
          <xsd:enumeration value="C00000-HRM-01-TEM-AAA-0005 - New Employee Required Information"/>
          <xsd:enumeration value="C00000-HRM-01-TEM-AAA-0006 - Personnel Training and Qualification Record"/>
          <xsd:enumeration value="C00000-HRM-01-TEM-AAA-0007 - Job Description"/>
          <xsd:enumeration value="C00000-HRM-01-TEM-AAA-0008 - Conflict of Interest Disclosure Template"/>
          <xsd:enumeration value="C00000-HRM-01-TEM-AAA-0009 - Curriculum Vitae"/>
          <xsd:enumeration value="C00000-HRM-01-TEM-AAA-0010 - Personnel Induction Check List"/>
          <xsd:enumeration value="C00000-HRM-01-TEM-AAA-0011 - Performance Development Review"/>
          <xsd:enumeration value="C00000-HRM-01-TEM-AAA-0012 - Skill Evaluation"/>
          <xsd:enumeration value="C00000-HRM-01-TEM-AAA-0013 - Training Request"/>
          <xsd:enumeration value="C00000-HRM-01-TEM-AAA-0014 - CAD Office - Weekly Training Record Sheet"/>
          <xsd:enumeration value="C00000-HRM-01-TEM-AAA-0015 - CAD Office - Competency Checklist"/>
          <xsd:enumeration value="C00000-HRM-01-TEM-AAA-0016 - Training Course Evaluation"/>
          <xsd:enumeration value="C00000-HRM-01-TEM-AAA-0017 - Absence Self-Certification and Return to Work Interview"/>
          <xsd:enumeration value="C00000-HRM-01-TEM-AAA-0018 - Request for Time Off"/>
          <xsd:enumeration value="C00000-HRM-01-TEM-AAA-0019 - Annual Leave Application"/>
          <xsd:enumeration value="C00000-HRM-01-TEM-AAA-0020 - Compassionate Leave"/>
          <xsd:enumeration value="C00000-HRM-01-TEM-AAA-0021 - Study and Exam Leave Application"/>
          <xsd:enumeration value="C00000-HRM-01-TEM-AAA-0022 - Maternity Leave"/>
          <xsd:enumeration value="C00000-HRM-01-TEM-AAA-0023 - Request for Parental Leave"/>
          <xsd:enumeration value="C00000-HRM-01-TEM-AAA-0024 - Vary Maternity Leave"/>
          <xsd:enumeration value="C00000-HRM-01-TEM-AAA-0025 - Adoption Leave (UK)"/>
          <xsd:enumeration value="C00000-HRM-01-TEM-AAA-0026 - Adoption Leave  (Overseas) Part One"/>
          <xsd:enumeration value="C00000-HRM-01-TEM-AAA-0027 - Adoption Leave (Overseas) Part Two"/>
          <xsd:enumeration value="C00000-HRM-01-TEM-AAA-0028 - Adoption Leave (Overseas) Part Three"/>
          <xsd:enumeration value="C00000-HRM-01-TEM-AAA-0029 - Vary Adoption Leave (UK and Overseas)"/>
          <xsd:enumeration value="C00000-HRM-01-TEM-AAA-0030 - 48 Hour Working Week Opt-Out"/>
          <xsd:enumeration value="C00000-HRM-01-TEM-AAA-0031 - Continuous Professional Development Record"/>
          <xsd:enumeration value="C00000-HRM-01-TEM-AAA-0032 - Personnel Salary Review"/>
          <xsd:enumeration value="C00000-HRM-01-TEM-AAA-0033 - Pre-Disciplinary Checklist"/>
          <xsd:enumeration value="C00000-HRM-01-TEM-AAA-0034 - Post-Disciplinary Check List"/>
          <xsd:enumeration value="C00000-HRM-01-TEM-AAA-0035 - Grievance Record"/>
          <xsd:enumeration value="C00000-HRM-01-TEM-AAA-0036 - Appeal Record"/>
          <xsd:enumeration value="C00000-HRM-01-TEM-AAA-0037 - Personal Data Access Request"/>
          <xsd:enumeration value="C00000-HRM-01-TEM-AAA-0038 - Consultancy Records Status"/>
          <xsd:enumeration value="C00000-HRM-01-TEM-AAA-0039 - Personnel Termination"/>
          <xsd:enumeration value="C00000-HRM-01-TEM-AAA-0040 - Retirement"/>
          <xsd:enumeration value="C00000-HRM-01-TEM-AAA-0041 - Personnel Resignation Questionnaire"/>
          <xsd:enumeration value="C00000-HRM-01-TEM-AAA-0042 - Company Property Return"/>
          <xsd:enumeration value="C00000-HRM-01-TEM-AAA-0043 - Company Required Reading Checklist"/>
          <xsd:enumeration value="C00000-HSE-01-POL-AAA-0003 - Alcohol and Substance Abuse Policy"/>
          <xsd:enumeration value="C00000-HSE-01-TEM-AAA-0023 - PPE Request"/>
          <xsd:enumeration value="C00000-HSE-01-TEM-AAA-0040 - Display Screen Equipment (DSE) Workstation Checklist"/>
          <xsd:enumeration value="C00000-LGL-01-TEM-AAA-0003 - Non-Compete Agreement"/>
          <xsd:enumeration value="C00000-OPS-53-TEM-AAA-0010 - Competency Assessment Record"/>
          <xsd:enumeration value="C00000-QAL-53-TEM-AAA-0001 - Training Assessors Stamp Allocation"/>
          <xsd:enumeration value="Birth Certificate"/>
          <xsd:enumeration value="Company Certificates and Insurances"/>
          <xsd:enumeration value="Disciplinary Correspondence"/>
          <xsd:enumeration value="Driving Licence"/>
          <xsd:enumeration value="Invoices"/>
          <xsd:enumeration value="Letter of Resignation"/>
          <xsd:enumeration value="Offshore Survival Certificates"/>
          <xsd:enumeration value="Passport Scan"/>
          <xsd:enumeration value="Qualifications and Certificates"/>
          <xsd:enumeration value="References"/>
          <xsd:enumeration value="Seaman's Book"/>
          <xsd:enumeration value="VISA Application"/>
        </xsd:restriction>
      </xsd:simpleType>
    </xsd:element>
    <xsd:element name="Personnel" ma:index="3" ma:displayName="Personnel" ma:list="{c02930e8-8d75-4913-9f8b-80224acb8d16}" ma:internalName="Personnel" ma:readOnly="false" ma:showField="Title">
      <xsd:simpleType>
        <xsd:restriction base="dms:Lookup"/>
      </xsd:simpleType>
    </xsd:element>
    <xsd:element name="Discipline" ma:index="4" ma:displayName="Discipline" ma:default="0106 - Clerical Staff" ma:format="Dropdown" ma:internalName="Discipline">
      <xsd:simpleType>
        <xsd:restriction base="dms:Choice">
          <xsd:enumeration value="0101 - Corporate Senior Management"/>
          <xsd:enumeration value="0106 - Clerical Staff"/>
          <xsd:enumeration value="0106 - Secretary"/>
          <xsd:enumeration value="0111 - Legal Advisor"/>
          <xsd:enumeration value="0113 - Risk and Opportunity Lead"/>
          <xsd:enumeration value="0201 - Commercial Manager"/>
          <xsd:enumeration value="0202 - Business Development Manager"/>
          <xsd:enumeration value="0301 - Engineering Manager"/>
          <xsd:enumeration value="0301 - Senior Project Engineer"/>
          <xsd:enumeration value="0301 - Project Engineer"/>
          <xsd:enumeration value="0302 - CAD Manager"/>
          <xsd:enumeration value="0302 - CAD Draughtsman"/>
          <xsd:enumeration value="0304 - Flow Assurance and Production Chemistry"/>
          <xsd:enumeration value="0304 - Flow Assurance Engineer"/>
          <xsd:enumeration value="0304 - Pre Commissioning Manager"/>
          <xsd:enumeration value="0304 - Pre Commissioning Engineer"/>
          <xsd:enumeration value="0308 - Geotechnical Engineer"/>
          <xsd:enumeration value="0308 - Geologist"/>
          <xsd:enumeration value="0308 - Geophysicists"/>
          <xsd:enumeration value="0308 - Seismic Manager"/>
          <xsd:enumeration value="0308 - Seismic Engineer"/>
          <xsd:enumeration value="0314 - Naval Architect"/>
          <xsd:enumeration value="0316 - Offshore Structural Engineer"/>
          <xsd:enumeration value="0317 - Survey Data Processor"/>
          <xsd:enumeration value="0317 - Survey Engineer"/>
          <xsd:enumeration value="0318 - Welding Engineer"/>
          <xsd:enumeration value="0401 - Finance Director"/>
          <xsd:enumeration value="0401 - Finance Manager"/>
          <xsd:enumeration value="0401 - Accounting and Book-keeping"/>
          <xsd:enumeration value="0501 - HR Manager"/>
          <xsd:enumeration value="0606 - HSE Manager"/>
          <xsd:enumeration value="0606 - HSE Lead"/>
          <xsd:enumeration value="0606 - Environmental Manager"/>
          <xsd:enumeration value="0606 - Environmental Engineer"/>
          <xsd:enumeration value="0607 - Quality Manager"/>
          <xsd:enumeration value="0701 - ICT Manager"/>
          <xsd:enumeration value="0701 - ICT Systems Administrator"/>
          <xsd:enumeration value="0803 - Lifting Operations Director"/>
          <xsd:enumeration value="0803 - Lifting Operations Manager"/>
          <xsd:enumeration value="0803 - Training Manager"/>
          <xsd:enumeration value="0803 - Assessor and Verifier"/>
          <xsd:enumeration value="0803 - Appointed Person"/>
          <xsd:enumeration value="0803 - Crane Trainer / Senior Crane Operator"/>
          <xsd:enumeration value="0803 - Lift Supervisor"/>
          <xsd:enumeration value="0803 - Banksman Slinger"/>
          <xsd:enumeration value="0803 - Deck Foreman"/>
          <xsd:enumeration value="0803 - Maintenance Engineer"/>
          <xsd:enumeration value="0803 - Offshore Construction Manager"/>
          <xsd:enumeration value="0803 - Supply Base Manager"/>
          <xsd:enumeration value="0803 - Senior Offshore Crane Operator"/>
          <xsd:enumeration value="0803 - Offshore Crane Operator"/>
          <xsd:enumeration value="0803 - Rigger"/>
          <xsd:enumeration value="0804 - Vessel Master"/>
          <xsd:enumeration value="0902 - Project Control Manager"/>
          <xsd:enumeration value="0902 - Cost Controller"/>
          <xsd:enumeration value="0903 - Document Controller"/>
          <xsd:enumeration value="0904 - Planning Engineer"/>
          <xsd:enumeration value="1001 - Project Manager"/>
          <xsd:enumeration value="1001 - Services Manager"/>
          <xsd:enumeration value="1102 - Logistics Coordinator"/>
          <xsd:enumeration value="1103 - Procurement Manager"/>
          <xsd:enumeration value="1104 - Medical"/>
          <xsd:enumeration value="1103 - Buyer"/>
        </xsd:restriction>
      </xsd:simpleType>
    </xsd:element>
    <xsd:element name="Year" ma:index="5" ma:displayName="Document Year" ma:default="2020" ma:format="Dropdown" ma:internalName="Year">
      <xsd:simpleType>
        <xsd:restriction base="dms:Choice">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6939f8-5367-451a-8a90-36d90dbc60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a29e639f-b32a-4b38-b816-51eb1e22f78e">C00000-HRM-01-TEM-AAA-0009 - Curriculum Vitae</DocType>
    <Personnel xmlns="a29e639f-b32a-4b38-b816-51eb1e22f78e">59</Personnel>
    <Discipline xmlns="a29e639f-b32a-4b38-b816-51eb1e22f78e">0301 - Senior Project Engineer</Discipline>
    <Year xmlns="a29e639f-b32a-4b38-b816-51eb1e22f78e">2020</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9C684-2DC5-4A41-A0AD-612C51A9AEF5}">
  <ds:schemaRefs>
    <ds:schemaRef ds:uri="http://schemas.openxmlformats.org/officeDocument/2006/bibliography"/>
  </ds:schemaRefs>
</ds:datastoreItem>
</file>

<file path=customXml/itemProps2.xml><?xml version="1.0" encoding="utf-8"?>
<ds:datastoreItem xmlns:ds="http://schemas.openxmlformats.org/officeDocument/2006/customXml" ds:itemID="{B1190BF7-B7C2-4189-B73B-8D179995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e639f-b32a-4b38-b816-51eb1e22f78e"/>
    <ds:schemaRef ds:uri="dd6939f8-5367-451a-8a90-36d90dbc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44DC2-F28C-4E9D-B472-FF6E850ECB5F}">
  <ds:schemaRefs>
    <ds:schemaRef ds:uri="http://schemas.microsoft.com/office/2006/metadata/properties"/>
    <ds:schemaRef ds:uri="http://schemas.microsoft.com/office/infopath/2007/PartnerControls"/>
    <ds:schemaRef ds:uri="a29e639f-b32a-4b38-b816-51eb1e22f78e"/>
  </ds:schemaRefs>
</ds:datastoreItem>
</file>

<file path=customXml/itemProps4.xml><?xml version="1.0" encoding="utf-8"?>
<ds:datastoreItem xmlns:ds="http://schemas.openxmlformats.org/officeDocument/2006/customXml" ds:itemID="{A62D7C33-4603-4609-AE3B-148DACEC2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Offshore Energy UK Limited</Company>
  <LinksUpToDate>false</LinksUpToDate>
  <CharactersWithSpaces>12394</CharactersWithSpaces>
  <SharedDoc>false</SharedDoc>
  <HLinks>
    <vt:vector size="18" baseType="variant">
      <vt:variant>
        <vt:i4>7143471</vt:i4>
      </vt:variant>
      <vt:variant>
        <vt:i4>63</vt:i4>
      </vt:variant>
      <vt:variant>
        <vt:i4>0</vt:i4>
      </vt:variant>
      <vt:variant>
        <vt:i4>5</vt:i4>
      </vt:variant>
      <vt:variant>
        <vt:lpwstr>http://sharepoint.saipemnet.saipem.intranet/docman/SUK/SysDoc/QUAL/General Procedure/GP-SUKL-QHSE-111-E Rev 01.doc</vt:lpwstr>
      </vt:variant>
      <vt:variant>
        <vt:lpwstr/>
      </vt:variant>
      <vt:variant>
        <vt:i4>3932265</vt:i4>
      </vt:variant>
      <vt:variant>
        <vt:i4>3</vt:i4>
      </vt:variant>
      <vt:variant>
        <vt:i4>0</vt:i4>
      </vt:variant>
      <vt:variant>
        <vt:i4>5</vt:i4>
      </vt:variant>
      <vt:variant>
        <vt:lpwstr>http://www.offshore-energy.co/</vt:lpwstr>
      </vt:variant>
      <vt:variant>
        <vt:lpwstr/>
      </vt:variant>
      <vt:variant>
        <vt:i4>1310835</vt:i4>
      </vt:variant>
      <vt:variant>
        <vt:i4>0</vt:i4>
      </vt:variant>
      <vt:variant>
        <vt:i4>0</vt:i4>
      </vt:variant>
      <vt:variant>
        <vt:i4>5</vt:i4>
      </vt:variant>
      <vt:variant>
        <vt:lpwstr>mailto:info@offshore-energy.co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dc:subject>
  <dc:creator>Laura</dc:creator>
  <cp:keywords>C00000-HRM-01-TEM-0009</cp:keywords>
  <cp:lastModifiedBy>Mohammad Sarfraz Ahmad</cp:lastModifiedBy>
  <cp:revision>8</cp:revision>
  <cp:lastPrinted>2014-09-06T13:05:00Z</cp:lastPrinted>
  <dcterms:created xsi:type="dcterms:W3CDTF">2021-04-18T08:13:00Z</dcterms:created>
  <dcterms:modified xsi:type="dcterms:W3CDTF">2021-07-08T16:43:00Z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Form</vt:lpwstr>
  </property>
  <property fmtid="{D5CDD505-2E9C-101B-9397-08002B2CF9AE}" pid="3" name="State">
    <vt:lpwstr>Published</vt:lpwstr>
  </property>
  <property fmtid="{D5CDD505-2E9C-101B-9397-08002B2CF9AE}" pid="4" name="InternalCode">
    <vt:lpwstr>OE-CORP-HSEQ-TEM-0003</vt:lpwstr>
  </property>
  <property fmtid="{D5CDD505-2E9C-101B-9397-08002B2CF9AE}" pid="5" name="Language">
    <vt:lpwstr>English</vt:lpwstr>
  </property>
  <property fmtid="{D5CDD505-2E9C-101B-9397-08002B2CF9AE}" pid="6" name="ProcessName">
    <vt:lpwstr>HSEQ</vt:lpwstr>
  </property>
  <property fmtid="{D5CDD505-2E9C-101B-9397-08002B2CF9AE}" pid="7" name="ContentType">
    <vt:lpwstr>Document</vt:lpwstr>
  </property>
  <property fmtid="{D5CDD505-2E9C-101B-9397-08002B2CF9AE}" pid="8" name="ContentTypeId">
    <vt:lpwstr>0x0101002C4EFEDD89976E41B482289D0CA93AA9</vt:lpwstr>
  </property>
  <property fmtid="{D5CDD505-2E9C-101B-9397-08002B2CF9AE}" pid="9" name="Order">
    <vt:r8>65700</vt:r8>
  </property>
</Properties>
</file>