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NAWAZKHAN KADHARKHAN</w:t>
      </w:r>
    </w:p>
    <w:p w:rsidR="00000000" w:rsidDel="00000000" w:rsidP="00000000" w:rsidRDefault="00000000" w:rsidRPr="00000000" w14:paraId="00000008">
      <w:pPr>
        <w:spacing w:after="0" w:lineRule="auto"/>
        <w:ind w:right="-539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Housekeeping Supervisor</w:t>
      </w:r>
    </w:p>
    <w:p w:rsidR="00000000" w:rsidDel="00000000" w:rsidP="00000000" w:rsidRDefault="00000000" w:rsidRPr="00000000" w14:paraId="00000009">
      <w:pPr>
        <w:spacing w:after="0" w:lineRule="auto"/>
        <w:ind w:right="-539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Experience: 8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No. 20 – 4/A Singarathoppu Street,</w:t>
        <w:tab/>
        <w:tab/>
        <w:tab/>
        <w:t xml:space="preserve">E-Mail</w:t>
        <w:tab/>
        <w:t xml:space="preserve">:  nawaz.99411@gmail.com</w:t>
        <w:tab/>
      </w:r>
    </w:p>
    <w:p w:rsidR="00000000" w:rsidDel="00000000" w:rsidP="00000000" w:rsidRDefault="00000000" w:rsidRPr="00000000" w14:paraId="0000000C">
      <w:pPr>
        <w:spacing w:after="0" w:lineRule="auto"/>
        <w:ind w:left="4320" w:hanging="43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Kulithalai,</w:t>
        <w:tab/>
        <w:tab/>
        <w:t xml:space="preserve">Mobile</w:t>
        <w:tab/>
        <w:t xml:space="preserve">: +91-7094934306</w:t>
      </w:r>
    </w:p>
    <w:p w:rsidR="00000000" w:rsidDel="00000000" w:rsidP="00000000" w:rsidRDefault="00000000" w:rsidRPr="00000000" w14:paraId="0000000D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Karur District- 639104,</w:t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0E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Tamil Nadu, India.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Elbow Connector 18" style="position:absolute;margin-left:-10.5pt;margin-top:-1.094488188976378pt;width:510.9pt;height:.25pt;z-index:251660288;mso-position-horizontal-relative:margin;mso-position-vertical-relative:text;mso-position-horizontal:absolute;mso-position-vertical:absolute;" o:spid="_x0000_s1026" strokeweight=".88mm" o:connectortype="straight" type="#_x0000_t32">
            <v:stroke endcap="square" joinstyle="miter"/>
            <w10:wrap/>
          </v:shape>
        </w:pict>
      </w:r>
      <w:r w:rsidDel="00000000" w:rsidR="00000000" w:rsidRPr="00000000">
        <w:pict>
          <v:shape id="_x0000_s1031" style="position:absolute;margin-left:-9.8pt;margin-top:2.85pt;width:509.6pt;height:.15pt;z-index:251665408;mso-position-horizontal-relative:margin;mso-position-vertical-relative:text;mso-position-horizontal:absolute;mso-position-vertical:absolute;" strokeweight=".26mm" o:connectortype="straight" type="#_x0000_t32">
            <v:stroke endcap="square" joinstyle="miter"/>
            <w10:wrap/>
          </v:shape>
        </w:pic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Major Strengths</w:t>
      </w:r>
      <w:r w:rsidDel="00000000" w:rsidR="00000000" w:rsidRPr="00000000">
        <w:pict>
          <v:shape id="_x0000_s1033" style="position:absolute;margin-left:-9.8pt;margin-top:18.799921259842517pt;width:509.6pt;height:.15pt;z-index:251667456;mso-position-horizontal-relative:margin;mso-position-vertical-relative:text;mso-position-horizontal:absolute;mso-position-vertical:absolute;" strokeweight=".35mm" o:connectortype="straight" type="#_x0000_t32">
            <v:stroke endcap="square" joinstyle="miter"/>
            <w10:wrap/>
          </v:shape>
        </w:pic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0" w:hanging="420"/>
        <w:jc w:val="both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Expert knowledge in Housekeeping Supervisor and Leadership.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0" w:hanging="420"/>
        <w:jc w:val="both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Experience in variety of cleaning products &amp;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0" w:hanging="420"/>
        <w:jc w:val="both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Expertise knowledge in Kitchen Cleaning, Dining Hall Cleaning, Public Area Cleaning, Rooms Cleaning, Scrubbing &amp; Polishing.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0" w:hanging="420"/>
        <w:jc w:val="both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Training Team Members regarding Housekeeping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0" w:hanging="420"/>
        <w:jc w:val="both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Providing optimal solutions across various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2"/>
        </w:numPr>
        <w:spacing w:after="0" w:line="240" w:lineRule="auto"/>
        <w:ind w:left="420" w:hanging="42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Self directed, motivated and a quick learner.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30" style="position:absolute;margin-left:-9.8pt;margin-top:-1.094488188976378pt;width:510.35pt;height:.15pt;z-index:251664384;mso-position-horizontal-relative:margin;mso-position-vertical-relative:text;mso-position-horizontal:absolute;mso-position-vertical:absolute;" strokeweight=".88mm" o:connectortype="straight" type="#_x0000_t32">
            <v:stroke endcap="square" joinstyle="miter"/>
            <w10:wrap/>
          </v:shape>
        </w:pict>
      </w:r>
      <w:r w:rsidDel="00000000" w:rsidR="00000000" w:rsidRPr="00000000">
        <w:pict>
          <v:shape id="_x0000_s1032" style="position:absolute;margin-left:-9.05pt;margin-top:2.95pt;width:509.6pt;height:.15pt;z-index:251666432;mso-position-horizontal-relative:margin;mso-position-vertical-relative:text;mso-position-horizontal:absolute;mso-position-vertical:absolute;" strokeweight=".26mm" o:connectortype="straight" type="#_x0000_t32">
            <v:stroke endcap="square" joinstyle="miter"/>
            <w10:wrap/>
          </v:shape>
        </w:pic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Educational Profile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47" style="position:absolute;margin-left:-9.05pt;margin-top:17.65pt;width:498.9pt;height:0;z-index:251678720;mso-position-horizontal-relative:margin;mso-position-vertical-relative:text;mso-position-horizontal:absolute;mso-position-vertical:absolute;" strokeweight=".35mm" o:connectortype="straight" type="#_x0000_t32">
            <v:stroke endcap="square" joinstyle="miter"/>
            <w10:wrap/>
          </v:shape>
        </w:pict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420" w:right="-35" w:hanging="420"/>
        <w:rPr/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Bachelor’s Degree in Hotel &amp; Catering Management, SRM Institute of Hotel Management, Tiruchirappalli, and Tamilnadu, India.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48" style="position:absolute;margin-left:-10.55pt;margin-top:10.305511811023623pt;width:510.35pt;height:.15pt;z-index:251679744;mso-position-horizontal-relative:margin;mso-position-horizontal:absolute;mso-position-vertical:absolute;mso-position-vertical-relative:text;" strokeweight=".88mm" o:connectortype="straight" type="#_x0000_t32">
            <v:stroke endcap="square" joinstyle="miter"/>
            <w10:wrap/>
          </v:shape>
        </w:pict>
      </w:r>
      <w:r w:rsidDel="00000000" w:rsidR="00000000" w:rsidRPr="00000000">
        <w:pict>
          <v:shape id="_x0000_s1049" style="position:absolute;margin-left:-9.8pt;margin-top:15.1pt;width:509.6pt;height:.15pt;z-index:251680768;mso-position-horizontal-relative:margin;mso-position-horizontal:absolute;mso-position-vertical:absolute;mso-position-vertical-relative:text;" strokeweight=".26mm" o:connectortype="straight" type="#_x0000_t32">
            <v:stroke endcap="square" joinstyle="miter"/>
            <w10:wrap/>
          </v:shape>
        </w:pic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Technical Skills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34" style="position:absolute;margin-left:-9.05pt;margin-top:17.25pt;width:498.9pt;height:0;z-index:251668480;mso-position-horizontal-relative:margin;mso-position-vertical-relative:text;mso-position-horizontal:absolute;mso-position-vertical:absolute;" strokeweight=".35mm" o:connectortype="straight" type="#_x0000_t32">
            <v:stroke endcap="square" joinstyle="miter"/>
            <w10:wrap/>
          </v:shape>
        </w:pict>
      </w:r>
    </w:p>
    <w:tbl>
      <w:tblPr>
        <w:tblStyle w:val="Table1"/>
        <w:tblW w:w="9887.0" w:type="dxa"/>
        <w:jc w:val="left"/>
        <w:tblInd w:w="-10.0" w:type="dxa"/>
        <w:tblLayout w:type="fixed"/>
        <w:tblLook w:val="0000"/>
      </w:tblPr>
      <w:tblGrid>
        <w:gridCol w:w="2989"/>
        <w:gridCol w:w="6898"/>
        <w:tblGridChange w:id="0">
          <w:tblGrid>
            <w:gridCol w:w="2989"/>
            <w:gridCol w:w="6898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pStyle w:val="Heading4"/>
              <w:keepNext w:val="0"/>
              <w:numPr>
                <w:ilvl w:val="3"/>
                <w:numId w:val="3"/>
              </w:numPr>
              <w:spacing w:after="120" w:before="60" w:line="240" w:lineRule="auto"/>
              <w:ind w:left="862" w:hanging="862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Primary skills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60" w:line="240" w:lineRule="auto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Kitchen Cleaning, Dining Hall Cleaning, Public Area Cleaning, Rooms Cleaning, Scrubbing &amp; Polishing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Style w:val="Heading4"/>
              <w:keepNext w:val="0"/>
              <w:numPr>
                <w:ilvl w:val="3"/>
                <w:numId w:val="3"/>
              </w:numPr>
              <w:spacing w:after="120" w:before="60" w:line="240" w:lineRule="auto"/>
              <w:ind w:left="862" w:hanging="862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Equipments known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60" w:line="240" w:lineRule="auto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Floor Scrubber, Pressure Washers, Vacuum &amp; Oven Cleaners &amp; etc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pStyle w:val="Heading4"/>
              <w:keepNext w:val="0"/>
              <w:numPr>
                <w:ilvl w:val="3"/>
                <w:numId w:val="3"/>
              </w:numPr>
              <w:spacing w:after="120" w:before="60" w:line="240" w:lineRule="auto"/>
              <w:ind w:left="864" w:hanging="864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Products known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120" w:before="60"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DIVERSEY &amp; NAPCO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Style w:val="Heading4"/>
              <w:keepNext w:val="0"/>
              <w:numPr>
                <w:ilvl w:val="3"/>
                <w:numId w:val="3"/>
              </w:numPr>
              <w:spacing w:after="120" w:before="60" w:line="240" w:lineRule="auto"/>
              <w:ind w:left="864" w:hanging="864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Chemicals Used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60" w:line="240" w:lineRule="auto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Cleaner &amp; Degreaser, Anti Bacterial/Pot wash, Stainless Steel Polish, Rust remover &amp; Descaler, Oven Cleaner, Toilet Sanitizer &amp; Deodorizer, Hand Soap &amp; Hand Sanitizer and etc.</w:t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60" w:hanging="6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51" style="position:absolute;left:0;text-align:left;margin-left:-10.55pt;margin-top:11.155511811023622pt;width:510.35pt;height:.15pt;z-index:251682816;mso-position-horizontal-relative:margin;mso-position-vertical-relative:text;mso-position-horizontal:absolute;mso-position-vertical:absolute;" strokeweight=".88mm" o:connectortype="straight" type="#_x0000_t32">
            <v:stroke endcap="square" joinstyle="miter"/>
            <w10:wrap/>
          </v:shape>
        </w:pict>
      </w:r>
      <w:r w:rsidDel="00000000" w:rsidR="00000000" w:rsidRPr="00000000">
        <w:pict>
          <v:shape id="_x0000_s1052" style="position:absolute;left:0;text-align:left;margin-left:-9.8pt;margin-top:15.2pt;width:509.6pt;height:.15pt;z-index:251683840;mso-position-horizontal-relative:margin;mso-position-vertical-relative:text;mso-position-horizontal:absolute;mso-position-vertical:absolute;" strokeweight=".26mm" o:connectortype="straight" type="#_x0000_t32">
            <v:stroke endcap="square" joinstyle="miter"/>
            <w10:wrap/>
          </v:shape>
        </w:pict>
      </w:r>
    </w:p>
    <w:p w:rsidR="00000000" w:rsidDel="00000000" w:rsidP="00000000" w:rsidRDefault="00000000" w:rsidRPr="00000000" w14:paraId="00000027">
      <w:pPr>
        <w:spacing w:befor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Professional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Experience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50" style="position:absolute;left:0;text-align:left;margin-left:-9.05pt;margin-top:24.1pt;width:498.9pt;height:0;z-index:251681792;mso-position-horizontal-relative:margin;mso-position-vertical-relative:text;mso-position-horizontal:absolute;mso-position-vertical:absolute;" strokeweight=".35mm" o:connectortype="straight" type="#_x0000_t32">
            <v:stroke endcap="square" joinstyle="miter"/>
            <w10:wrap/>
          </v:shape>
        </w:pic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80" w:hanging="28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JUL 2009 – FEB 2013</w:t>
        <w:tab/>
        <w:t xml:space="preserve">Hotel Singapore, Chennai, India as Housekeeping Supervisor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80" w:hanging="28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MAR 2013 – MAY 2015</w:t>
        <w:tab/>
        <w:t xml:space="preserve">Saudi Catering &amp; Contracting Company, Dammam, KSA as Housekeeping Supervisor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80" w:hanging="28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AUG 2017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JUL 2019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Nesma Trading Co LTD, Dammam, KSA as Housekeeping Supervisor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80" w:hanging="28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color w:val="365f9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Experience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35" style="position:absolute;margin-left:-12.05pt;margin-top:-14.494488188976378pt;width:510.35pt;height:.15pt;z-index:251669504;mso-position-horizontal-relative:margin;mso-position-vertical-relative:text;mso-position-horizontal:absolute;mso-position-vertical:absolute;" strokeweight=".88mm" o:connectortype="straight" type="#_x0000_t32">
            <v:stroke endcap="square" joinstyle="miter"/>
            <w10:wrap/>
          </v:shape>
        </w:pict>
      </w:r>
      <w:r w:rsidDel="00000000" w:rsidR="00000000" w:rsidRPr="00000000">
        <w:pict>
          <v:shape id="_x0000_s1036" style="position:absolute;margin-left:-11.3pt;margin-top:-10.45pt;width:509.6pt;height:.15pt;z-index:251670528;mso-position-horizontal-relative:margin;mso-position-vertical-relative:text;mso-position-horizontal:absolute;mso-position-vertical:absolute;" strokeweight=".26mm" o:connectortype="straight" type="#_x0000_t32">
            <v:stroke endcap="square" joinstyle="miter"/>
            <w10:wrap/>
          </v:shape>
        </w:pict>
      </w:r>
      <w:r w:rsidDel="00000000" w:rsidR="00000000" w:rsidRPr="00000000">
        <w:pict>
          <v:shape id="_x0000_s1038" style="position:absolute;margin-left:-6.0pt;margin-top:20.95pt;width:495.85pt;height:.15pt;z-index:251672576;mso-position-horizontal-relative:margin;mso-position-vertical-relative:text;mso-position-horizontal:absolute;mso-position-vertical:absolute;" strokeweight=".26mm" o:connectortype="straight" type="#_x0000_t32">
            <v:stroke endcap="square" joinstyle="miter"/>
            <w10:wrap/>
          </v:shape>
        </w:pict>
      </w:r>
    </w:p>
    <w:p w:rsidR="00000000" w:rsidDel="00000000" w:rsidP="00000000" w:rsidRDefault="00000000" w:rsidRPr="00000000" w14:paraId="0000002F">
      <w:pPr>
        <w:tabs>
          <w:tab w:val="left" w:pos="2410"/>
          <w:tab w:val="left" w:pos="3780"/>
        </w:tabs>
        <w:spacing w:after="0" w:line="240" w:lineRule="auto"/>
        <w:ind w:right="442"/>
        <w:jc w:val="both"/>
        <w:rPr>
          <w:rFonts w:ascii="Cambria" w:cs="Cambria" w:eastAsia="Cambria" w:hAnsi="Cambria"/>
          <w:color w:val="365f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after="0" w:lineRule="auto"/>
        <w:jc w:val="left"/>
        <w:rPr>
          <w:rFonts w:ascii="Cambria" w:cs="Cambria" w:eastAsia="Cambria" w:hAnsi="Cambria"/>
          <w:b w:val="1"/>
          <w:color w:val="365f91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rtl w:val="0"/>
        </w:rPr>
        <w:t xml:space="preserve">Hotel Singapore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color w:val="365f91"/>
        </w:rPr>
      </w:pPr>
      <w:r w:rsidDel="00000000" w:rsidR="00000000" w:rsidRPr="00000000">
        <w:rPr>
          <w:rFonts w:ascii="Cambria" w:cs="Cambria" w:eastAsia="Cambria" w:hAnsi="Cambria"/>
          <w:color w:val="365f91"/>
          <w:rtl w:val="0"/>
        </w:rPr>
        <w:t xml:space="preserve">Housekeeping Supervisor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color w:val="365f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2410"/>
        </w:tabs>
        <w:spacing w:line="240" w:lineRule="auto"/>
        <w:ind w:left="2552" w:right="443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Equipments/Chemicals</w:t>
        <w:tab/>
        <w:t xml:space="preserve">   Mops, Mop Wringer Trolley, Dustpans, Clorox, Dettol, Glass Cleaner </w:t>
      </w:r>
    </w:p>
    <w:p w:rsidR="00000000" w:rsidDel="00000000" w:rsidP="00000000" w:rsidRDefault="00000000" w:rsidRPr="00000000" w14:paraId="00000034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Description</w:t>
        <w:tab/>
        <w:tab/>
        <w:t xml:space="preserve">Inspecting guest rooms and public areas after they have been cleaned by Housekeepers to ensure quality standards.</w:t>
      </w:r>
    </w:p>
    <w:p w:rsidR="00000000" w:rsidDel="00000000" w:rsidP="00000000" w:rsidRDefault="00000000" w:rsidRPr="00000000" w14:paraId="00000035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Making sure that guest’s bedrooms, corridors and public areas are serviced in accordance with the company’s standards.</w:t>
      </w:r>
    </w:p>
    <w:p w:rsidR="00000000" w:rsidDel="00000000" w:rsidP="00000000" w:rsidRDefault="00000000" w:rsidRPr="00000000" w14:paraId="00000037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Evaluating, counseling, motivating and coaching employees.</w:t>
      </w:r>
    </w:p>
    <w:p w:rsidR="00000000" w:rsidDel="00000000" w:rsidP="00000000" w:rsidRDefault="00000000" w:rsidRPr="00000000" w14:paraId="00000039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Following all company safety &amp; security policies and procedures.</w:t>
      </w:r>
    </w:p>
    <w:p w:rsidR="00000000" w:rsidDel="00000000" w:rsidP="00000000" w:rsidRDefault="00000000" w:rsidRPr="00000000" w14:paraId="0000003B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Reporting any maintenance problems, safety hazards, accidents, or injuries to senior managers.</w:t>
      </w:r>
    </w:p>
    <w:p w:rsidR="00000000" w:rsidDel="00000000" w:rsidP="00000000" w:rsidRDefault="00000000" w:rsidRPr="00000000" w14:paraId="0000003D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Organizing staff rotas.</w:t>
      </w:r>
    </w:p>
    <w:p w:rsidR="00000000" w:rsidDel="00000000" w:rsidP="00000000" w:rsidRDefault="00000000" w:rsidRPr="00000000" w14:paraId="0000003F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Report any hygiene issues and following up as necessary.</w:t>
      </w:r>
    </w:p>
    <w:p w:rsidR="00000000" w:rsidDel="00000000" w:rsidP="00000000" w:rsidRDefault="00000000" w:rsidRPr="00000000" w14:paraId="00000041">
      <w:pPr>
        <w:pStyle w:val="Heading1"/>
        <w:numPr>
          <w:ilvl w:val="0"/>
          <w:numId w:val="3"/>
        </w:numPr>
        <w:spacing w:after="0" w:lineRule="auto"/>
        <w:ind w:left="431" w:hanging="431"/>
        <w:jc w:val="left"/>
        <w:rPr>
          <w:rFonts w:ascii="Cambria" w:cs="Cambria" w:eastAsia="Cambria" w:hAnsi="Cambria"/>
          <w:b w:val="1"/>
          <w:color w:val="365f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spacing w:after="0" w:lineRule="auto"/>
        <w:ind w:left="0" w:firstLine="0"/>
        <w:jc w:val="left"/>
        <w:rPr>
          <w:rFonts w:ascii="Cambria" w:cs="Cambria" w:eastAsia="Cambria" w:hAnsi="Cambria"/>
          <w:b w:val="1"/>
          <w:color w:val="365f91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rtl w:val="0"/>
        </w:rPr>
        <w:t xml:space="preserve">Saudi Catering &amp; Contracting Company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  <w:color w:val="365f91"/>
        </w:rPr>
      </w:pPr>
      <w:r w:rsidDel="00000000" w:rsidR="00000000" w:rsidRPr="00000000">
        <w:rPr>
          <w:rFonts w:ascii="Cambria" w:cs="Cambria" w:eastAsia="Cambria" w:hAnsi="Cambria"/>
          <w:color w:val="365f91"/>
          <w:rtl w:val="0"/>
        </w:rPr>
        <w:t xml:space="preserve">Housekeeping Supervisor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  <w:color w:val="365f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410"/>
        </w:tabs>
        <w:spacing w:line="240" w:lineRule="auto"/>
        <w:ind w:left="2595" w:right="443" w:hanging="259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Equipments/Chemicals</w:t>
        <w:tab/>
        <w:t xml:space="preserve">  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Broom, Cloth duster, dust pan, wet/dry vacuum cleaner, scrubbing machine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410"/>
          <w:tab w:val="left" w:pos="3780"/>
        </w:tabs>
        <w:spacing w:after="0" w:line="240" w:lineRule="auto"/>
        <w:ind w:left="2595" w:right="442" w:hanging="259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Description                          </w:t>
        <w:tab/>
        <w:tab/>
        <w:t xml:space="preserve">Assign Guest Rooms and Common Areas to Housekeeping Staff.</w:t>
      </w:r>
    </w:p>
    <w:p w:rsidR="00000000" w:rsidDel="00000000" w:rsidP="00000000" w:rsidRDefault="00000000" w:rsidRPr="00000000" w14:paraId="00000047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 Inspect Rooms and Common Areas for Cleanliness.</w:t>
      </w:r>
    </w:p>
    <w:p w:rsidR="00000000" w:rsidDel="00000000" w:rsidP="00000000" w:rsidRDefault="00000000" w:rsidRPr="00000000" w14:paraId="00000049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 Create Employee Duty Schedules, Train, and Discipline Housekeeping Staff.</w:t>
      </w:r>
    </w:p>
    <w:p w:rsidR="00000000" w:rsidDel="00000000" w:rsidP="00000000" w:rsidRDefault="00000000" w:rsidRPr="00000000" w14:paraId="0000004B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 Maintain complete knowledge of correct maintenance and use of equipment for maintaining high standards of safety and cleanliness.</w:t>
      </w:r>
    </w:p>
    <w:p w:rsidR="00000000" w:rsidDel="00000000" w:rsidP="00000000" w:rsidRDefault="00000000" w:rsidRPr="00000000" w14:paraId="0000004D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 Responsible to check staff grooming and hygiene &amp; reporting to Manager regularly with daily reports.</w:t>
      </w:r>
    </w:p>
    <w:p w:rsidR="00000000" w:rsidDel="00000000" w:rsidP="00000000" w:rsidRDefault="00000000" w:rsidRPr="00000000" w14:paraId="0000004F">
      <w:pPr>
        <w:pStyle w:val="Heading1"/>
        <w:spacing w:after="0" w:lineRule="auto"/>
        <w:ind w:left="0" w:firstLine="0"/>
        <w:jc w:val="left"/>
        <w:rPr>
          <w:rFonts w:ascii="Cambria" w:cs="Cambria" w:eastAsia="Cambria" w:hAnsi="Cambria"/>
          <w:b w:val="1"/>
          <w:color w:val="365f91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rtl w:val="0"/>
        </w:rPr>
        <w:t xml:space="preserve">NESMA Trading Co LTD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mbria" w:cs="Cambria" w:eastAsia="Cambria" w:hAnsi="Cambria"/>
          <w:color w:val="365f91"/>
        </w:rPr>
      </w:pPr>
      <w:r w:rsidDel="00000000" w:rsidR="00000000" w:rsidRPr="00000000">
        <w:rPr>
          <w:rFonts w:ascii="Cambria" w:cs="Cambria" w:eastAsia="Cambria" w:hAnsi="Cambria"/>
          <w:color w:val="365f91"/>
          <w:rtl w:val="0"/>
        </w:rPr>
        <w:t xml:space="preserve">Housekeeping Supervisor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mbria" w:cs="Cambria" w:eastAsia="Cambria" w:hAnsi="Cambria"/>
          <w:color w:val="365f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2410"/>
        </w:tabs>
        <w:spacing w:line="240" w:lineRule="auto"/>
        <w:ind w:left="2552" w:right="443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Equipments/Chemicals</w:t>
        <w:tab/>
        <w:t xml:space="preserve">   Floor Scrubber, Pressure Washers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Cleaner &amp; Degreaser, Anti Bacterial/Pot wash Stainless Steel Polish &amp; etc</w:t>
      </w:r>
    </w:p>
    <w:p w:rsidR="00000000" w:rsidDel="00000000" w:rsidP="00000000" w:rsidRDefault="00000000" w:rsidRPr="00000000" w14:paraId="00000053">
      <w:pPr>
        <w:tabs>
          <w:tab w:val="left" w:pos="2410"/>
          <w:tab w:val="left" w:pos="3780"/>
        </w:tabs>
        <w:spacing w:after="0" w:line="240" w:lineRule="auto"/>
        <w:ind w:left="2595" w:right="442" w:hanging="259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Description                          </w:t>
        <w:tab/>
        <w:t xml:space="preserve">   Supervise the duties of all stewarding department employees, facilities, operation and costs.</w:t>
      </w:r>
    </w:p>
    <w:p w:rsidR="00000000" w:rsidDel="00000000" w:rsidP="00000000" w:rsidRDefault="00000000" w:rsidRPr="00000000" w14:paraId="00000054">
      <w:pPr>
        <w:tabs>
          <w:tab w:val="left" w:pos="2410"/>
          <w:tab w:val="left" w:pos="3780"/>
        </w:tabs>
        <w:spacing w:after="0" w:line="240" w:lineRule="auto"/>
        <w:ind w:left="2595" w:right="442" w:hanging="2595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2410"/>
          <w:tab w:val="left" w:pos="3780"/>
        </w:tabs>
        <w:spacing w:after="0" w:line="240" w:lineRule="auto"/>
        <w:ind w:left="2595" w:right="442" w:hanging="259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   Supervise the sanitation, cleanliness, hygiene as well as the quality level of product and services.</w:t>
      </w:r>
    </w:p>
    <w:p w:rsidR="00000000" w:rsidDel="00000000" w:rsidP="00000000" w:rsidRDefault="00000000" w:rsidRPr="00000000" w14:paraId="00000056">
      <w:pPr>
        <w:tabs>
          <w:tab w:val="left" w:pos="2410"/>
          <w:tab w:val="left" w:pos="3780"/>
        </w:tabs>
        <w:spacing w:after="0" w:line="240" w:lineRule="auto"/>
        <w:ind w:left="2595" w:right="442" w:hanging="2595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2410"/>
          <w:tab w:val="left" w:pos="3780"/>
        </w:tabs>
        <w:spacing w:after="0" w:line="240" w:lineRule="auto"/>
        <w:ind w:left="2595" w:right="442" w:hanging="259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Ensure Back of House areas are maintained to the highest cleanliness standards and cleaning schedules are followed and completed.</w:t>
      </w:r>
    </w:p>
    <w:p w:rsidR="00000000" w:rsidDel="00000000" w:rsidP="00000000" w:rsidRDefault="00000000" w:rsidRPr="00000000" w14:paraId="00000058">
      <w:pPr>
        <w:tabs>
          <w:tab w:val="left" w:pos="2410"/>
          <w:tab w:val="left" w:pos="3780"/>
        </w:tabs>
        <w:spacing w:after="0" w:line="240" w:lineRule="auto"/>
        <w:ind w:left="2595" w:right="442" w:hanging="259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</w:p>
    <w:p w:rsidR="00000000" w:rsidDel="00000000" w:rsidP="00000000" w:rsidRDefault="00000000" w:rsidRPr="00000000" w14:paraId="00000059">
      <w:pPr>
        <w:tabs>
          <w:tab w:val="left" w:pos="2410"/>
          <w:tab w:val="left" w:pos="3780"/>
        </w:tabs>
        <w:spacing w:after="0" w:line="240" w:lineRule="auto"/>
        <w:ind w:left="2595" w:right="442" w:hanging="259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Direct and assist Stewards in order to make clean up more efficient. </w:t>
      </w:r>
    </w:p>
    <w:p w:rsidR="00000000" w:rsidDel="00000000" w:rsidP="00000000" w:rsidRDefault="00000000" w:rsidRPr="00000000" w14:paraId="0000005A">
      <w:pPr>
        <w:tabs>
          <w:tab w:val="left" w:pos="2410"/>
          <w:tab w:val="left" w:pos="3780"/>
        </w:tabs>
        <w:spacing w:after="0" w:line="240" w:lineRule="auto"/>
        <w:ind w:left="2595" w:right="442" w:hanging="259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</w:p>
    <w:p w:rsidR="00000000" w:rsidDel="00000000" w:rsidP="00000000" w:rsidRDefault="00000000" w:rsidRPr="00000000" w14:paraId="0000005B">
      <w:pPr>
        <w:tabs>
          <w:tab w:val="left" w:pos="2410"/>
          <w:tab w:val="left" w:pos="3780"/>
        </w:tabs>
        <w:spacing w:after="0" w:line="240" w:lineRule="auto"/>
        <w:ind w:left="2595" w:right="442" w:hanging="259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Ensure water temperature, and chemical levels are appropriate for cleaning and documented. </w:t>
      </w:r>
    </w:p>
    <w:p w:rsidR="00000000" w:rsidDel="00000000" w:rsidP="00000000" w:rsidRDefault="00000000" w:rsidRPr="00000000" w14:paraId="0000005C">
      <w:pPr>
        <w:tabs>
          <w:tab w:val="left" w:pos="2410"/>
          <w:tab w:val="left" w:pos="3780"/>
        </w:tabs>
        <w:spacing w:after="0" w:line="240" w:lineRule="auto"/>
        <w:ind w:left="2552" w:right="442" w:hanging="255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2410"/>
          <w:tab w:val="left" w:pos="3780"/>
        </w:tabs>
        <w:ind w:right="44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pict>
          <v:shape id="Elbow Connector 22" style="position:absolute;left:0;text-align:left;margin-left:-13.5pt;margin-top:9.455511811023621pt;width:512.6pt;height:.25pt;z-index:251661312;mso-position-horizontal-relative:margin;mso-position-vertical-relative:text;mso-position-horizontal:absolute;mso-position-vertical:absolute;" o:spid="_x0000_s1027" strokeweight=".88mm" o:connectortype="straight" type="#_x0000_t32">
            <v:stroke endcap="square" joinstyle="miter"/>
            <w10:wrap/>
          </v:shape>
        </w:pict>
      </w:r>
      <w:r w:rsidDel="00000000" w:rsidR="00000000" w:rsidRPr="00000000">
        <w:pict>
          <v:shape id="_x0000_s1041" style="position:absolute;left:0;text-align:left;margin-left:-13.5pt;margin-top:13.5pt;width:512.6pt;height:.15pt;z-index:251675648;mso-position-horizontal-relative:margin;mso-position-vertical-relative:text;mso-position-horizontal:absolute;mso-position-vertical:absolute;" strokeweight=".26mm" o:connectortype="straight" type="#_x0000_t32">
            <v:stroke endcap="square" joinstyle="miter"/>
            <w10:wrap/>
          </v:shape>
        </w:pict>
      </w:r>
    </w:p>
    <w:p w:rsidR="00000000" w:rsidDel="00000000" w:rsidP="00000000" w:rsidRDefault="00000000" w:rsidRPr="00000000" w14:paraId="0000005E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Personal Profile</w:t>
      </w:r>
      <w:r w:rsidDel="00000000" w:rsidR="00000000" w:rsidRPr="00000000">
        <w:pict>
          <v:shape id="_x0000_s1042" style="position:absolute;margin-left:-13.5pt;margin-top:20.35pt;width:512.6pt;height:.25pt;z-index:251676672;mso-position-horizontal-relative:margin;mso-position-vertical-relative:text;mso-position-horizontal:absolute;mso-position-vertical:absolute;" strokeweight=".26mm" o:connectortype="straight" type="#_x0000_t32">
            <v:stroke endcap="square" joinstyle="miter"/>
            <w10:wrap/>
          </v:shape>
        </w:pic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144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Name</w:t>
        <w:tab/>
        <w:tab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Nawazkhan Kadharkhan</w:t>
      </w:r>
    </w:p>
    <w:p w:rsidR="00000000" w:rsidDel="00000000" w:rsidP="00000000" w:rsidRDefault="00000000" w:rsidRPr="00000000" w14:paraId="00000060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Gender</w:t>
        <w:tab/>
        <w:tab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Date of Birth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ab/>
        <w:tab/>
        <w:tab/>
        <w:t xml:space="preserve">10.11.1987      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1440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Nationality</w:t>
        <w:tab/>
        <w:tab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Marital Status</w:t>
        <w:tab/>
        <w:tab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Single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Father’s name</w:t>
        <w:tab/>
        <w:tab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Kadharkhan. N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1440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Mother's name</w:t>
        <w:tab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Sahar Banu. 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Permanent Address</w:t>
        <w:tab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No. 20-4A Singarathoppu St, </w:t>
      </w:r>
    </w:p>
    <w:p w:rsidR="00000000" w:rsidDel="00000000" w:rsidP="00000000" w:rsidRDefault="00000000" w:rsidRPr="00000000" w14:paraId="00000067">
      <w:pPr>
        <w:spacing w:after="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ab/>
        <w:tab/>
        <w:tab/>
        <w:tab/>
        <w:t xml:space="preserve">Kulithalai, Karur-639104 </w:t>
      </w:r>
    </w:p>
    <w:p w:rsidR="00000000" w:rsidDel="00000000" w:rsidP="00000000" w:rsidRDefault="00000000" w:rsidRPr="00000000" w14:paraId="00000068">
      <w:pPr>
        <w:spacing w:after="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Temporary Address</w:t>
        <w:tab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No. 4 Kammalar St, </w:t>
      </w:r>
    </w:p>
    <w:p w:rsidR="00000000" w:rsidDel="00000000" w:rsidP="00000000" w:rsidRDefault="00000000" w:rsidRPr="00000000" w14:paraId="00000069">
      <w:pPr>
        <w:spacing w:after="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ab/>
        <w:tab/>
        <w:tab/>
        <w:tab/>
        <w:t xml:space="preserve">Kadambar Kovil St, Kulithalai, Karur-639104 </w:t>
      </w:r>
    </w:p>
    <w:p w:rsidR="00000000" w:rsidDel="00000000" w:rsidP="00000000" w:rsidRDefault="00000000" w:rsidRPr="00000000" w14:paraId="0000006A">
      <w:pPr>
        <w:spacing w:after="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Passport Number</w:t>
        <w:tab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G8304420 /S0685720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Languages known</w:t>
        <w:tab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Tamil (R W S) English (R W S), Urdu (S), Hindi (S)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Hobbies</w:t>
        <w:tab/>
        <w:tab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Playing Mobile Games and being strong mentally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Elbow Connector 20" style="position:absolute;left:0;text-align:left;margin-left:-9.89992125984252pt;margin-top:7.605433070866141pt;width:509.6pt;height:.25pt;z-index:251662336;mso-position-horizontal-relative:margin;mso-position-horizontal:absolute;mso-position-vertical:absolute;mso-position-vertical-relative:text;" o:spid="_x0000_s1028" strokeweight=".88mm" o:connectortype="straight" type="#_x0000_t32">
            <v:stroke endcap="square" joinstyle="miter"/>
            <w10:wrap/>
          </v:shape>
        </w:pict>
      </w:r>
      <w:r w:rsidDel="00000000" w:rsidR="00000000" w:rsidRPr="00000000">
        <w:pict>
          <v:shape id="_x0000_s1043" style="position:absolute;left:0;text-align:left;margin-left:-9.89992125984252pt;margin-top:11.7pt;width:509.6pt;height:.25pt;z-index:251677696;mso-position-horizontal-relative:margin;mso-position-horizontal:absolute;mso-position-vertical:absolute;mso-position-vertical-relative:text;" strokeweight=".26mm" o:connectortype="straight" type="#_x0000_t32">
            <v:stroke endcap="square" joinstyle="miter"/>
            <w10:wrap/>
          </v:shape>
        </w:pict>
      </w:r>
    </w:p>
    <w:p w:rsidR="00000000" w:rsidDel="00000000" w:rsidP="00000000" w:rsidRDefault="00000000" w:rsidRPr="00000000" w14:paraId="0000006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pict>
          <v:shape id="Elbow Connector 21" style="position:absolute;margin-left:-9.89992125984252pt;margin-top:0.35pt;width:509.6pt;height:.25pt;z-index:251663360;mso-position-horizontal-relative:margin;mso-position-vertical-relative:text;mso-position-horizontal:absolute;mso-position-vertical:absolute;" o:spid="_x0000_s1029" strokeweight=".26mm" o:connectortype="straight" type="#_x0000_t32">
            <v:stroke endcap="square" joinstyle="miter"/>
            <w10:wrap/>
          </v:shape>
        </w:pic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 hereby declare that the details mentioned above are true to the best of my knowledge.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Place: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Date: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(Nawazkhan.K)</w:t>
      </w:r>
    </w:p>
    <w:sectPr>
      <w:pgSz w:h="16838" w:w="11906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420" w:hanging="42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❖"/>
      <w:lvlJc w:val="left"/>
      <w:pPr>
        <w:ind w:left="420" w:hanging="42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20" w:hanging="420"/>
      <w:jc w:val="center"/>
    </w:pPr>
    <w:rPr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before="240" w:lineRule="auto"/>
      <w:ind w:left="420" w:hanging="42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