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ABD690" w14:textId="77777777" w:rsidR="000D0433" w:rsidRDefault="000D0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5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358"/>
      </w:tblGrid>
      <w:tr w:rsidR="000D0433" w14:paraId="1C810AA4" w14:textId="77777777">
        <w:trPr>
          <w:trHeight w:val="2365"/>
        </w:trPr>
        <w:tc>
          <w:tcPr>
            <w:tcW w:w="2180" w:type="dxa"/>
            <w:vAlign w:val="center"/>
          </w:tcPr>
          <w:p w14:paraId="5F532D6C" w14:textId="77777777" w:rsidR="000D0433" w:rsidRDefault="00730846">
            <w:pPr>
              <w:ind w:left="270"/>
            </w:pPr>
            <w:r>
              <w:rPr>
                <w:noProof/>
              </w:rPr>
              <w:drawing>
                <wp:inline distT="0" distB="0" distL="0" distR="0" wp14:anchorId="33207530" wp14:editId="7F3C7C2A">
                  <wp:extent cx="987557" cy="1292372"/>
                  <wp:effectExtent l="0" t="0" r="0" b="0"/>
                  <wp:docPr id="1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7" cy="1292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dxa"/>
            <w:vAlign w:val="center"/>
          </w:tcPr>
          <w:p w14:paraId="150283A5" w14:textId="77777777" w:rsidR="000D0433" w:rsidRDefault="000D0433">
            <w:pPr>
              <w:ind w:left="270"/>
            </w:pPr>
          </w:p>
        </w:tc>
      </w:tr>
    </w:tbl>
    <w:p w14:paraId="1D81E3D0" w14:textId="77777777" w:rsidR="000D0433" w:rsidRDefault="00730846">
      <w:pPr>
        <w:rPr>
          <w:b/>
          <w:sz w:val="22"/>
          <w:szCs w:val="22"/>
        </w:rPr>
      </w:pPr>
      <w:r>
        <w:rPr>
          <w:b/>
          <w:sz w:val="40"/>
          <w:szCs w:val="40"/>
        </w:rPr>
        <w:t xml:space="preserve">                             </w:t>
      </w:r>
      <w:r>
        <w:rPr>
          <w:b/>
          <w:sz w:val="22"/>
          <w:szCs w:val="22"/>
          <w:u w:val="single"/>
        </w:rPr>
        <w:t xml:space="preserve">Curriculum Vitae </w:t>
      </w:r>
      <w:r>
        <w:rPr>
          <w:b/>
          <w:sz w:val="22"/>
          <w:szCs w:val="22"/>
        </w:rPr>
        <w:t xml:space="preserve">   </w:t>
      </w:r>
    </w:p>
    <w:p w14:paraId="1B0D58D0" w14:textId="77777777" w:rsidR="000D0433" w:rsidRDefault="00730846">
      <w:pPr>
        <w:rPr>
          <w:sz w:val="22"/>
          <w:szCs w:val="22"/>
        </w:rPr>
      </w:pPr>
      <w:r>
        <w:rPr>
          <w:b/>
          <w:sz w:val="22"/>
          <w:szCs w:val="22"/>
        </w:rPr>
        <w:t>Aadil. A. Khan</w:t>
      </w:r>
    </w:p>
    <w:p w14:paraId="6A14EA84" w14:textId="77777777" w:rsidR="000D0433" w:rsidRDefault="00730846">
      <w:pPr>
        <w:rPr>
          <w:sz w:val="22"/>
          <w:szCs w:val="22"/>
        </w:rPr>
      </w:pPr>
      <w:r>
        <w:rPr>
          <w:sz w:val="22"/>
          <w:szCs w:val="22"/>
        </w:rPr>
        <w:t>Mobile: +966-593687795</w:t>
      </w:r>
    </w:p>
    <w:p w14:paraId="3F75CAAE" w14:textId="77777777" w:rsidR="000D0433" w:rsidRDefault="00730846">
      <w:pPr>
        <w:rPr>
          <w:b/>
          <w:sz w:val="22"/>
          <w:szCs w:val="22"/>
        </w:rPr>
      </w:pPr>
      <w:r>
        <w:rPr>
          <w:sz w:val="22"/>
          <w:szCs w:val="22"/>
        </w:rPr>
        <w:t>Email: aadilner@gmail.com</w:t>
      </w:r>
      <w:r>
        <w:rPr>
          <w:b/>
          <w:sz w:val="22"/>
          <w:szCs w:val="22"/>
        </w:rPr>
        <w:t xml:space="preserve"> </w:t>
      </w:r>
    </w:p>
    <w:p w14:paraId="24ED514D" w14:textId="77777777" w:rsidR="000D0433" w:rsidRDefault="007308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Skype ID: </w:t>
      </w:r>
      <w:proofErr w:type="spellStart"/>
      <w:proofErr w:type="gramStart"/>
      <w:r>
        <w:rPr>
          <w:b/>
          <w:sz w:val="22"/>
          <w:szCs w:val="22"/>
        </w:rPr>
        <w:t>live:aadilner</w:t>
      </w:r>
      <w:proofErr w:type="spellEnd"/>
      <w:proofErr w:type="gramEnd"/>
    </w:p>
    <w:tbl>
      <w:tblPr>
        <w:tblStyle w:val="a0"/>
        <w:tblW w:w="9380" w:type="dxa"/>
        <w:tblInd w:w="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92"/>
        <w:gridCol w:w="2988"/>
      </w:tblGrid>
      <w:tr w:rsidR="000D0433" w14:paraId="1B3A54F1" w14:textId="77777777">
        <w:trPr>
          <w:trHeight w:val="259"/>
        </w:trPr>
        <w:tc>
          <w:tcPr>
            <w:tcW w:w="6392" w:type="dxa"/>
          </w:tcPr>
          <w:p w14:paraId="3F54B384" w14:textId="77777777" w:rsidR="000D0433" w:rsidRDefault="0073084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E744D45" wp14:editId="5EC52D33">
                      <wp:simplePos x="0" y="0"/>
                      <wp:positionH relativeFrom="column">
                        <wp:posOffset>-177798</wp:posOffset>
                      </wp:positionH>
                      <wp:positionV relativeFrom="paragraph">
                        <wp:posOffset>127000</wp:posOffset>
                      </wp:positionV>
                      <wp:extent cx="6029325" cy="12700"/>
                      <wp:effectExtent l="0" t="0" r="0" b="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thickThin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-177798</wp:posOffset>
                      </wp:positionH>
                      <wp:positionV relativeFrom="paragraph">
                        <wp:posOffset>127000</wp:posOffset>
                      </wp:positionV>
                      <wp:extent cx="6029325" cy="12700"/>
                      <wp:effectExtent b="0" l="0" r="0" t="0"/>
                      <wp:wrapNone/>
                      <wp:docPr id="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293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988" w:type="dxa"/>
          </w:tcPr>
          <w:p w14:paraId="2F779FCD" w14:textId="77777777" w:rsidR="000D0433" w:rsidRDefault="000D0433">
            <w:pPr>
              <w:ind w:left="270"/>
              <w:rPr>
                <w:b/>
              </w:rPr>
            </w:pPr>
          </w:p>
        </w:tc>
      </w:tr>
    </w:tbl>
    <w:p w14:paraId="27D95062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63F543" wp14:editId="0EC4EF39">
                <wp:simplePos x="0" y="0"/>
                <wp:positionH relativeFrom="column">
                  <wp:posOffset>-126998</wp:posOffset>
                </wp:positionH>
                <wp:positionV relativeFrom="paragraph">
                  <wp:posOffset>114300</wp:posOffset>
                </wp:positionV>
                <wp:extent cx="6172835" cy="23368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835" cy="233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F89BE24" w14:textId="77777777" w:rsidR="000D0433" w:rsidRDefault="00730846">
                            <w:pPr>
                              <w:textDirection w:val="btL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CAREER OBJECTIVE: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-126998</wp:posOffset>
                </wp:positionH>
                <wp:positionV relativeFrom="paragraph">
                  <wp:posOffset>114300</wp:posOffset>
                </wp:positionV>
                <wp:extent cx="6172835" cy="23368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835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ED873B" w14:textId="77777777" w:rsidR="000D0433" w:rsidRDefault="00730846">
      <w:pPr>
        <w:spacing w:before="280" w:after="2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>
        <w:rPr>
          <w:sz w:val="22"/>
          <w:szCs w:val="22"/>
        </w:rPr>
        <w:t>To become a part of innovation and challenging environment where I can learn and utilize my knowledge to successfully deliver solution to the problems.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41A160E" wp14:editId="67CCE156">
                <wp:simplePos x="0" y="0"/>
                <wp:positionH relativeFrom="column">
                  <wp:posOffset>-126998</wp:posOffset>
                </wp:positionH>
                <wp:positionV relativeFrom="paragraph">
                  <wp:posOffset>508000</wp:posOffset>
                </wp:positionV>
                <wp:extent cx="6103620" cy="5638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563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49D2FB2D" w14:textId="77777777" w:rsidR="000D0433" w:rsidRDefault="0073084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PROFESSIONAL EXPERIENCE:</w:t>
                            </w:r>
                          </w:p>
                          <w:p w14:paraId="3DFAC7DD" w14:textId="4A19037B" w:rsidR="000D0433" w:rsidRDefault="0073084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I have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</w:rPr>
                              <w:t>about  9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</w:rPr>
                              <w:t xml:space="preserve">  years of experience in  facility management for the  HVAC, P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lumbing, firefighting, Electrical and Low current service. </w:t>
                            </w:r>
                          </w:p>
                          <w:p w14:paraId="58D22CF2" w14:textId="77777777" w:rsidR="000D0433" w:rsidRDefault="0073084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14:paraId="12131A95" w14:textId="77777777" w:rsidR="000D0433" w:rsidRDefault="000D04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A160E" id="Rectangle 11" o:spid="_x0000_s1027" style="position:absolute;left:0;text-align:left;margin-left:-10pt;margin-top:40pt;width:480.6pt;height:4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" fillcolor="navy" stroked="f">
                <v:fill angle="90" focus="100%" type="gradient">
                  <o:fill v:ext="view" type="gradientUnscaled"/>
                </v:fill>
                <v:textbox inset="2.53958mm,1.2694mm,2.53958mm,1.2694mm">
                  <w:txbxContent>
                    <w:p w14:paraId="49D2FB2D" w14:textId="77777777" w:rsidR="000D0433" w:rsidRDefault="00730846">
                      <w:pPr>
                        <w:textDirection w:val="btLr"/>
                      </w:pPr>
                      <w:r>
                        <w:rPr>
                          <w:b/>
                          <w:color w:val="FFFFFF"/>
                          <w:sz w:val="22"/>
                        </w:rPr>
                        <w:t>PROFESSIONAL EXPERIENCE:</w:t>
                      </w:r>
                    </w:p>
                    <w:p w14:paraId="3DFAC7DD" w14:textId="4A19037B" w:rsidR="000D0433" w:rsidRDefault="00730846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I have </w:t>
                      </w:r>
                      <w:proofErr w:type="gramStart"/>
                      <w:r>
                        <w:rPr>
                          <w:color w:val="000000"/>
                          <w:sz w:val="22"/>
                        </w:rPr>
                        <w:t>about  9</w:t>
                      </w:r>
                      <w:proofErr w:type="gramEnd"/>
                      <w:r>
                        <w:rPr>
                          <w:color w:val="000000"/>
                          <w:sz w:val="22"/>
                        </w:rPr>
                        <w:t xml:space="preserve">  years of experience in  facility management for the  HVAC, P</w:t>
                      </w:r>
                      <w:r>
                        <w:rPr>
                          <w:color w:val="000000"/>
                          <w:sz w:val="22"/>
                        </w:rPr>
                        <w:t xml:space="preserve">lumbing, firefighting, Electrical and Low current service. </w:t>
                      </w:r>
                    </w:p>
                    <w:p w14:paraId="58D22CF2" w14:textId="77777777" w:rsidR="000D0433" w:rsidRDefault="00730846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.</w:t>
                      </w:r>
                    </w:p>
                    <w:p w14:paraId="12131A95" w14:textId="77777777" w:rsidR="000D0433" w:rsidRDefault="000D043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169D525" w14:textId="77777777" w:rsidR="000D0433" w:rsidRDefault="000D0433">
      <w:pPr>
        <w:spacing w:before="280" w:after="280"/>
        <w:jc w:val="both"/>
        <w:rPr>
          <w:sz w:val="22"/>
          <w:szCs w:val="22"/>
        </w:rPr>
      </w:pPr>
    </w:p>
    <w:p w14:paraId="0422F02B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b/>
          <w:color w:val="000000"/>
          <w:sz w:val="22"/>
          <w:szCs w:val="22"/>
        </w:rPr>
      </w:pPr>
    </w:p>
    <w:p w14:paraId="4B6461AF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9EDA0AC" wp14:editId="6C39A6B2">
                <wp:simplePos x="0" y="0"/>
                <wp:positionH relativeFrom="column">
                  <wp:posOffset>-126998</wp:posOffset>
                </wp:positionH>
                <wp:positionV relativeFrom="paragraph">
                  <wp:posOffset>76200</wp:posOffset>
                </wp:positionV>
                <wp:extent cx="6163310" cy="27114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2711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59DCCF34" w14:textId="77777777" w:rsidR="000D0433" w:rsidRDefault="00730846">
                            <w:pPr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CURRENT WORKING: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-126998</wp:posOffset>
                </wp:positionH>
                <wp:positionV relativeFrom="paragraph">
                  <wp:posOffset>76200</wp:posOffset>
                </wp:positionV>
                <wp:extent cx="6163310" cy="27114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3310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045C06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b/>
          <w:color w:val="000000"/>
        </w:rPr>
      </w:pPr>
    </w:p>
    <w:p w14:paraId="2FCB2ECB" w14:textId="0F43D53C" w:rsidR="00CC39C8" w:rsidRDefault="00CC39C8" w:rsidP="00CC39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Modern architecture contracting Company (MACC)</w:t>
      </w:r>
      <w:r>
        <w:rPr>
          <w:b/>
          <w:color w:val="000000"/>
          <w:sz w:val="22"/>
          <w:szCs w:val="22"/>
        </w:rPr>
        <w:t>.</w:t>
      </w:r>
    </w:p>
    <w:p w14:paraId="20CEE9D4" w14:textId="77777777" w:rsidR="00CC39C8" w:rsidRDefault="00CC39C8" w:rsidP="00CC39C8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Project: King Abdullah Science and Research University (KAUST).</w:t>
      </w:r>
    </w:p>
    <w:p w14:paraId="3CED39D1" w14:textId="78A284D3" w:rsidR="00CC39C8" w:rsidRDefault="00CC39C8" w:rsidP="00CC39C8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Duration</w:t>
      </w:r>
      <w:r>
        <w:rPr>
          <w:color w:val="000000"/>
          <w:sz w:val="22"/>
          <w:szCs w:val="22"/>
        </w:rPr>
        <w:tab/>
        <w:t xml:space="preserve">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Since </w:t>
      </w: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Feb</w:t>
      </w:r>
      <w:r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21</w:t>
      </w:r>
    </w:p>
    <w:p w14:paraId="73CFCB8F" w14:textId="77777777" w:rsidR="00CC39C8" w:rsidRDefault="00CC39C8" w:rsidP="00CC39C8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Location</w:t>
      </w:r>
      <w:r>
        <w:rPr>
          <w:color w:val="000000"/>
          <w:sz w:val="22"/>
          <w:szCs w:val="22"/>
        </w:rPr>
        <w:tab/>
        <w:t xml:space="preserve">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Jeddah (</w:t>
      </w:r>
      <w:proofErr w:type="spellStart"/>
      <w:r>
        <w:rPr>
          <w:color w:val="000000"/>
          <w:sz w:val="22"/>
          <w:szCs w:val="22"/>
        </w:rPr>
        <w:t>Thuwal</w:t>
      </w:r>
      <w:proofErr w:type="spellEnd"/>
      <w:r>
        <w:rPr>
          <w:color w:val="000000"/>
          <w:sz w:val="22"/>
          <w:szCs w:val="22"/>
        </w:rPr>
        <w:t>) (Kingdom Of Saudi Arabia)</w:t>
      </w:r>
    </w:p>
    <w:p w14:paraId="05C1157A" w14:textId="77777777" w:rsidR="00CC39C8" w:rsidRDefault="00CC39C8" w:rsidP="00CC39C8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Designation</w:t>
      </w:r>
      <w:r>
        <w:rPr>
          <w:color w:val="000000"/>
          <w:sz w:val="22"/>
          <w:szCs w:val="22"/>
        </w:rPr>
        <w:tab/>
        <w:t xml:space="preserve">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Mechanical (MEP) Facility Superv</w:t>
      </w:r>
      <w:r>
        <w:rPr>
          <w:sz w:val="22"/>
          <w:szCs w:val="22"/>
        </w:rPr>
        <w:t>isor/</w:t>
      </w:r>
      <w:r>
        <w:rPr>
          <w:color w:val="000000"/>
          <w:sz w:val="22"/>
          <w:szCs w:val="22"/>
        </w:rPr>
        <w:t>Engineer.</w:t>
      </w:r>
    </w:p>
    <w:p w14:paraId="5AF97A06" w14:textId="77777777" w:rsidR="00CC39C8" w:rsidRDefault="00CC39C8" w:rsidP="00CC39C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734B5022" w14:textId="6B7DFA55" w:rsidR="000D0433" w:rsidRDefault="007308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Yanabie</w:t>
      </w:r>
      <w:proofErr w:type="spellEnd"/>
      <w:r>
        <w:rPr>
          <w:b/>
          <w:color w:val="000000"/>
          <w:sz w:val="22"/>
          <w:szCs w:val="22"/>
        </w:rPr>
        <w:t xml:space="preserve"> Al-</w:t>
      </w:r>
      <w:proofErr w:type="spellStart"/>
      <w:r>
        <w:rPr>
          <w:b/>
          <w:color w:val="000000"/>
          <w:sz w:val="22"/>
          <w:szCs w:val="22"/>
        </w:rPr>
        <w:t>Enjaz</w:t>
      </w:r>
      <w:proofErr w:type="spellEnd"/>
      <w:r>
        <w:rPr>
          <w:b/>
          <w:color w:val="000000"/>
          <w:sz w:val="22"/>
          <w:szCs w:val="22"/>
        </w:rPr>
        <w:t xml:space="preserve"> SMP with MACC.</w:t>
      </w:r>
    </w:p>
    <w:p w14:paraId="2B4E0F28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Project: King Abdullah Science and Research University (KAUST).</w:t>
      </w:r>
    </w:p>
    <w:p w14:paraId="6CA82D19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Duration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Since 05 Sept 2018 to 31 Dec 202</w:t>
      </w:r>
      <w:r>
        <w:rPr>
          <w:sz w:val="22"/>
          <w:szCs w:val="22"/>
        </w:rPr>
        <w:t>0</w:t>
      </w:r>
    </w:p>
    <w:p w14:paraId="0AD7016F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Location</w:t>
      </w:r>
      <w:r>
        <w:rPr>
          <w:color w:val="000000"/>
          <w:sz w:val="22"/>
          <w:szCs w:val="22"/>
        </w:rPr>
        <w:tab/>
        <w:t xml:space="preserve">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Jeddah (</w:t>
      </w:r>
      <w:proofErr w:type="spellStart"/>
      <w:r>
        <w:rPr>
          <w:color w:val="000000"/>
          <w:sz w:val="22"/>
          <w:szCs w:val="22"/>
        </w:rPr>
        <w:t>Thuwal</w:t>
      </w:r>
      <w:proofErr w:type="spellEnd"/>
      <w:r>
        <w:rPr>
          <w:color w:val="000000"/>
          <w:sz w:val="22"/>
          <w:szCs w:val="22"/>
        </w:rPr>
        <w:t>) (Kingdom Of Saudi Arabia)</w:t>
      </w:r>
    </w:p>
    <w:p w14:paraId="755EC1C8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Designation</w:t>
      </w:r>
      <w:r>
        <w:rPr>
          <w:color w:val="000000"/>
          <w:sz w:val="22"/>
          <w:szCs w:val="22"/>
        </w:rPr>
        <w:tab/>
        <w:t xml:space="preserve">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Mechanical (MEP) Facility Superv</w:t>
      </w:r>
      <w:r>
        <w:rPr>
          <w:sz w:val="22"/>
          <w:szCs w:val="22"/>
        </w:rPr>
        <w:t>isor/</w:t>
      </w:r>
      <w:r>
        <w:rPr>
          <w:color w:val="000000"/>
          <w:sz w:val="22"/>
          <w:szCs w:val="22"/>
        </w:rPr>
        <w:t>Engineer.</w:t>
      </w:r>
    </w:p>
    <w:p w14:paraId="4F3D1A47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ABCEE0D" wp14:editId="3D055E6F">
                <wp:simplePos x="0" y="0"/>
                <wp:positionH relativeFrom="column">
                  <wp:posOffset>-177798</wp:posOffset>
                </wp:positionH>
                <wp:positionV relativeFrom="paragraph">
                  <wp:posOffset>38100</wp:posOffset>
                </wp:positionV>
                <wp:extent cx="6103620" cy="2730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73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AD25454" w14:textId="77777777" w:rsidR="000D0433" w:rsidRDefault="0073084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JOB RESPONSIBILITIES AND EXPERIENCE GAINED: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-177798</wp:posOffset>
                </wp:positionH>
                <wp:positionV relativeFrom="paragraph">
                  <wp:posOffset>38100</wp:posOffset>
                </wp:positionV>
                <wp:extent cx="6103620" cy="27305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620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26031C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color w:val="000000"/>
        </w:rPr>
      </w:pPr>
    </w:p>
    <w:p w14:paraId="2B5249E6" w14:textId="77777777" w:rsidR="000D0433" w:rsidRDefault="0073084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Duty in charge of all services HVAC, Plumbing, firefighting, Electrical and Low current.</w:t>
      </w:r>
    </w:p>
    <w:p w14:paraId="0EE9D8CB" w14:textId="77777777" w:rsidR="000D0433" w:rsidRDefault="0073084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Checking pending tickets by CMMS.</w:t>
      </w:r>
    </w:p>
    <w:p w14:paraId="3C2EAE3A" w14:textId="77777777" w:rsidR="000D0433" w:rsidRDefault="0073084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Assigning maintenance related works (CM, RM and PM) to the team.</w:t>
      </w:r>
    </w:p>
    <w:p w14:paraId="65DEAFAD" w14:textId="77777777" w:rsidR="000D0433" w:rsidRDefault="0073084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Coordinating general task and resolving it within SLA.</w:t>
      </w:r>
    </w:p>
    <w:p w14:paraId="2B065A10" w14:textId="77777777" w:rsidR="000D0433" w:rsidRDefault="0073084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Targeting to </w:t>
      </w:r>
      <w:r>
        <w:rPr>
          <w:sz w:val="22"/>
          <w:szCs w:val="22"/>
        </w:rPr>
        <w:t xml:space="preserve">achieve KPI. </w:t>
      </w:r>
    </w:p>
    <w:p w14:paraId="2DB9E5F7" w14:textId="77777777" w:rsidR="000D0433" w:rsidRDefault="0073084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Guiding teams on critical issues.</w:t>
      </w:r>
    </w:p>
    <w:p w14:paraId="4FB7F984" w14:textId="77777777" w:rsidR="000D0433" w:rsidRDefault="0073084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Closing service request of maintenance.</w:t>
      </w:r>
    </w:p>
    <w:p w14:paraId="5FEC0D0D" w14:textId="77777777" w:rsidR="000D0433" w:rsidRDefault="0073084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Opening ticket for issues with respective to the priorities in Maximo.</w:t>
      </w:r>
    </w:p>
    <w:p w14:paraId="7DBD8C3A" w14:textId="77777777" w:rsidR="000D0433" w:rsidRDefault="0073084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Rectifying the issues logged under us.</w:t>
      </w:r>
    </w:p>
    <w:p w14:paraId="6BB98B79" w14:textId="77777777" w:rsidR="000D0433" w:rsidRDefault="0073084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Root cause finding and solving abilities.</w:t>
      </w:r>
    </w:p>
    <w:p w14:paraId="48288B48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Monitoring and control BMS system (</w:t>
      </w:r>
      <w:proofErr w:type="spellStart"/>
      <w:r>
        <w:rPr>
          <w:color w:val="000000"/>
          <w:sz w:val="22"/>
          <w:szCs w:val="22"/>
        </w:rPr>
        <w:t>Desigo</w:t>
      </w:r>
      <w:proofErr w:type="spellEnd"/>
      <w:r>
        <w:rPr>
          <w:color w:val="000000"/>
          <w:sz w:val="22"/>
          <w:szCs w:val="22"/>
        </w:rPr>
        <w:t xml:space="preserve"> CC, </w:t>
      </w:r>
      <w:proofErr w:type="spellStart"/>
      <w:r>
        <w:rPr>
          <w:color w:val="000000"/>
          <w:sz w:val="22"/>
          <w:szCs w:val="22"/>
        </w:rPr>
        <w:t>Desigo</w:t>
      </w:r>
      <w:proofErr w:type="spellEnd"/>
      <w:r>
        <w:rPr>
          <w:color w:val="000000"/>
          <w:sz w:val="22"/>
          <w:szCs w:val="22"/>
        </w:rPr>
        <w:t xml:space="preserve"> inside, </w:t>
      </w:r>
      <w:proofErr w:type="spellStart"/>
      <w:r>
        <w:rPr>
          <w:color w:val="000000"/>
          <w:sz w:val="22"/>
          <w:szCs w:val="22"/>
        </w:rPr>
        <w:t>Alerton</w:t>
      </w:r>
      <w:proofErr w:type="spellEnd"/>
      <w:r>
        <w:rPr>
          <w:color w:val="000000"/>
          <w:sz w:val="22"/>
          <w:szCs w:val="22"/>
        </w:rPr>
        <w:t>-Honey well And Niagara) for HVAC, Plumbing, Electrical and firefighting work.</w:t>
      </w:r>
    </w:p>
    <w:p w14:paraId="56741967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Monitoring and operating of chillers/AHUs/FCUs/ Package AC from BMS.</w:t>
      </w:r>
    </w:p>
    <w:p w14:paraId="3EFF72DD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Chiller maintenance.</w:t>
      </w:r>
    </w:p>
    <w:p w14:paraId="68E65815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Knowledge about VRF</w:t>
      </w:r>
      <w:r>
        <w:rPr>
          <w:color w:val="000000"/>
          <w:sz w:val="22"/>
          <w:szCs w:val="22"/>
        </w:rPr>
        <w:t>/VRV system.</w:t>
      </w:r>
    </w:p>
    <w:p w14:paraId="67CE08A0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Outdoor unit operation and maintenance experience.</w:t>
      </w:r>
    </w:p>
    <w:p w14:paraId="662DCAA6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Command on Maximo system.</w:t>
      </w:r>
    </w:p>
    <w:p w14:paraId="05C42B0F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Making daily, weekly and monthly reports.</w:t>
      </w:r>
    </w:p>
    <w:p w14:paraId="51B48F60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Inspection and commissioning.</w:t>
      </w:r>
    </w:p>
    <w:p w14:paraId="16ED472B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Following Preventive Maintenance Schedule Weekly/monthly/Quarterly/Semiannually/Annually for H</w:t>
      </w:r>
      <w:r>
        <w:rPr>
          <w:color w:val="000000"/>
          <w:sz w:val="22"/>
          <w:szCs w:val="22"/>
        </w:rPr>
        <w:t>VAC, Electrical and Hydraulic/Plumbing and auditing it in the system.</w:t>
      </w:r>
    </w:p>
    <w:p w14:paraId="27D008AD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Auditing PPM.</w:t>
      </w:r>
    </w:p>
    <w:p w14:paraId="72E99655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Assigning </w:t>
      </w:r>
      <w:r>
        <w:rPr>
          <w:sz w:val="22"/>
          <w:szCs w:val="22"/>
        </w:rPr>
        <w:t>work</w:t>
      </w:r>
      <w:r>
        <w:rPr>
          <w:color w:val="000000"/>
          <w:sz w:val="22"/>
          <w:szCs w:val="22"/>
        </w:rPr>
        <w:t xml:space="preserve"> to team.</w:t>
      </w:r>
    </w:p>
    <w:p w14:paraId="063931A5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Guiding team to perform work according to task list for Preventive Maintenance.</w:t>
      </w:r>
    </w:p>
    <w:p w14:paraId="5B3236AB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Making incidents reports.</w:t>
      </w:r>
    </w:p>
    <w:p w14:paraId="30683303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Following and guide on rectification proje</w:t>
      </w:r>
      <w:r>
        <w:rPr>
          <w:color w:val="000000"/>
          <w:sz w:val="22"/>
          <w:szCs w:val="22"/>
        </w:rPr>
        <w:t>ct.</w:t>
      </w:r>
    </w:p>
    <w:p w14:paraId="2879BB5B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Random inspection and Self inspection.</w:t>
      </w:r>
    </w:p>
    <w:p w14:paraId="61154D8D" w14:textId="77777777" w:rsidR="000D0433" w:rsidRDefault="00730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Knowledge of HVAC, Plumbing hydraulic, firefighting, electrical and Low current system.</w:t>
      </w:r>
    </w:p>
    <w:p w14:paraId="094CFC9B" w14:textId="77777777" w:rsidR="000D0433" w:rsidRDefault="0073084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Knowledge of operation and maintenance of swimming pool, R.O/SWRO, STP/WWTP.</w:t>
      </w:r>
    </w:p>
    <w:p w14:paraId="69838CBD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6BB24F8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" w:name="_gjdgxs" w:colFirst="0" w:colLast="0"/>
      <w:bookmarkEnd w:id="1"/>
    </w:p>
    <w:p w14:paraId="04863708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204AFF4" wp14:editId="58DEDF22">
                <wp:simplePos x="0" y="0"/>
                <wp:positionH relativeFrom="column">
                  <wp:posOffset>-126998</wp:posOffset>
                </wp:positionH>
                <wp:positionV relativeFrom="paragraph">
                  <wp:posOffset>152400</wp:posOffset>
                </wp:positionV>
                <wp:extent cx="6191250" cy="22796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279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2A379A3A" w14:textId="77777777" w:rsidR="000D0433" w:rsidRDefault="0073084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PREVIOUS WOKRED FOR: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-126998</wp:posOffset>
                </wp:positionH>
                <wp:positionV relativeFrom="paragraph">
                  <wp:posOffset>152400</wp:posOffset>
                </wp:positionV>
                <wp:extent cx="6191250" cy="22796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227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F9E7FA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b/>
          <w:color w:val="000000"/>
        </w:rPr>
      </w:pPr>
    </w:p>
    <w:p w14:paraId="2D4532E5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b/>
          <w:color w:val="000000"/>
        </w:rPr>
      </w:pPr>
    </w:p>
    <w:p w14:paraId="52BE4332" w14:textId="77777777" w:rsidR="000D0433" w:rsidRDefault="007308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MEPTEC Electro Mechanical PVT LTD.</w:t>
      </w:r>
    </w:p>
    <w:p w14:paraId="6824C45B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Duration</w:t>
      </w:r>
      <w:r>
        <w:rPr>
          <w:color w:val="000000"/>
          <w:sz w:val="22"/>
          <w:szCs w:val="22"/>
        </w:rPr>
        <w:tab/>
        <w:t xml:space="preserve">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Since 20 June 2017 to August 2018</w:t>
      </w:r>
    </w:p>
    <w:p w14:paraId="658DC62D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Location</w:t>
      </w:r>
      <w:r>
        <w:rPr>
          <w:color w:val="000000"/>
          <w:sz w:val="22"/>
          <w:szCs w:val="22"/>
        </w:rPr>
        <w:tab/>
        <w:t xml:space="preserve">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Mumbai (India)</w:t>
      </w:r>
    </w:p>
    <w:p w14:paraId="0AF89480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color w:val="000000"/>
        </w:rPr>
      </w:pPr>
      <w:r>
        <w:rPr>
          <w:color w:val="000000"/>
          <w:sz w:val="22"/>
          <w:szCs w:val="22"/>
        </w:rPr>
        <w:t>Designation</w:t>
      </w:r>
      <w:r>
        <w:rPr>
          <w:color w:val="000000"/>
          <w:sz w:val="22"/>
          <w:szCs w:val="22"/>
        </w:rPr>
        <w:tab/>
        <w:t xml:space="preserve">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Mechanical (MEP) Engineer.</w:t>
      </w:r>
    </w:p>
    <w:p w14:paraId="7D65B868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426059AE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922FDBB" wp14:editId="4E6CDBBB">
                <wp:simplePos x="0" y="0"/>
                <wp:positionH relativeFrom="column">
                  <wp:posOffset>-63498</wp:posOffset>
                </wp:positionH>
                <wp:positionV relativeFrom="paragraph">
                  <wp:posOffset>0</wp:posOffset>
                </wp:positionV>
                <wp:extent cx="6103620" cy="273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73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3BC1F4DD" w14:textId="77777777" w:rsidR="000D0433" w:rsidRDefault="0073084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JOB RESPONSIBILITIES: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-63498</wp:posOffset>
                </wp:positionH>
                <wp:positionV relativeFrom="paragraph">
                  <wp:posOffset>0</wp:posOffset>
                </wp:positionV>
                <wp:extent cx="6103620" cy="273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620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5D3145" w14:textId="77777777" w:rsidR="000D0433" w:rsidRDefault="000D0433">
      <w:pPr>
        <w:rPr>
          <w:rFonts w:ascii="Cambria" w:eastAsia="Cambria" w:hAnsi="Cambria" w:cs="Cambria"/>
          <w:b/>
          <w:sz w:val="26"/>
          <w:szCs w:val="26"/>
          <w:u w:val="single"/>
        </w:rPr>
      </w:pPr>
    </w:p>
    <w:p w14:paraId="6337DB5D" w14:textId="77777777" w:rsidR="000D0433" w:rsidRDefault="00730846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HVAC:</w:t>
      </w:r>
    </w:p>
    <w:p w14:paraId="70E75A92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Heat load calculation after building survey using CARRIER and ASHRAE standards by manuals and by latest HVAC ASHRAE E20 Form and HAP 4.5.</w:t>
      </w:r>
    </w:p>
    <w:p w14:paraId="768A806E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Calculation of blower CFM, air distribution duct design following SMACNA and DW142 duct design codes, selection of dif</w:t>
      </w:r>
      <w:r>
        <w:rPr>
          <w:sz w:val="22"/>
          <w:szCs w:val="22"/>
        </w:rPr>
        <w:t>fusers, grilles G.I sheet etc. (McQuay Software)</w:t>
      </w:r>
    </w:p>
    <w:p w14:paraId="3A6E03A8" w14:textId="77777777" w:rsidR="000D0433" w:rsidRDefault="007308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prepare the selection of machines like FCU’s, AHU’s, Chillers, Pumps </w:t>
      </w:r>
      <w:proofErr w:type="spellStart"/>
      <w:r>
        <w:rPr>
          <w:color w:val="000000"/>
          <w:sz w:val="22"/>
          <w:szCs w:val="22"/>
        </w:rPr>
        <w:t>etc</w:t>
      </w:r>
      <w:proofErr w:type="spellEnd"/>
      <w:r>
        <w:rPr>
          <w:color w:val="000000"/>
          <w:sz w:val="22"/>
          <w:szCs w:val="22"/>
        </w:rPr>
        <w:t xml:space="preserve">, on the basis of Heat Load calculations from respective models like Blue Star, Voltas, Carrier etc. </w:t>
      </w:r>
    </w:p>
    <w:p w14:paraId="298F1C13" w14:textId="77777777" w:rsidR="000D0433" w:rsidRDefault="007308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Preparing the Air Distribution System for the complete design.</w:t>
      </w:r>
    </w:p>
    <w:p w14:paraId="7234C8C9" w14:textId="77777777" w:rsidR="000D0433" w:rsidRDefault="007308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Calculating the </w:t>
      </w:r>
      <w:r>
        <w:rPr>
          <w:color w:val="000000"/>
          <w:sz w:val="22"/>
          <w:szCs w:val="22"/>
        </w:rPr>
        <w:t xml:space="preserve">Duct Sizing according to the CFM by using </w:t>
      </w:r>
      <w:proofErr w:type="spellStart"/>
      <w:r>
        <w:rPr>
          <w:color w:val="000000"/>
          <w:sz w:val="22"/>
          <w:szCs w:val="22"/>
        </w:rPr>
        <w:t>Mcquay</w:t>
      </w:r>
      <w:proofErr w:type="spellEnd"/>
      <w:r>
        <w:rPr>
          <w:color w:val="000000"/>
          <w:sz w:val="22"/>
          <w:szCs w:val="22"/>
        </w:rPr>
        <w:t xml:space="preserve"> Software</w:t>
      </w:r>
    </w:p>
    <w:p w14:paraId="6E07B696" w14:textId="77777777" w:rsidR="000D0433" w:rsidRDefault="007308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Calculating the Pipe Sizing for the chilled water system according to the GPM.</w:t>
      </w:r>
    </w:p>
    <w:p w14:paraId="38F4842A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Preparing the Pump Head Calculation for the selection of Pump Head.</w:t>
      </w:r>
    </w:p>
    <w:p w14:paraId="177F19D9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Ventilation system design for Car parking, Kitchen,</w:t>
      </w:r>
      <w:r>
        <w:rPr>
          <w:sz w:val="22"/>
          <w:szCs w:val="22"/>
        </w:rPr>
        <w:t xml:space="preserve"> toilet.</w:t>
      </w:r>
    </w:p>
    <w:p w14:paraId="020F6477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Preparing the Static Pressure Calculation fort the selection of AHU Fan capacity.</w:t>
      </w:r>
    </w:p>
    <w:p w14:paraId="238DD969" w14:textId="77777777" w:rsidR="000D0433" w:rsidRDefault="007308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Preparing the BOQ for the complete project.</w:t>
      </w:r>
    </w:p>
    <w:p w14:paraId="13DA631F" w14:textId="77777777" w:rsidR="000D0433" w:rsidRDefault="007308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Preparing the Equipment and Technical Schedule depending upon the project</w:t>
      </w:r>
    </w:p>
    <w:p w14:paraId="3C195BCD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Preparing Material Take-off (MTO) from tender d</w:t>
      </w:r>
      <w:r>
        <w:rPr>
          <w:sz w:val="22"/>
          <w:szCs w:val="22"/>
        </w:rPr>
        <w:t>rawings as per Specifications and International Standards.</w:t>
      </w:r>
    </w:p>
    <w:p w14:paraId="33E3A283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Incorporating the standards in the Shop Drawings and Sections</w:t>
      </w:r>
    </w:p>
    <w:p w14:paraId="3EDE49AA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Preparing the Schematic drawing for the project HVAC System Ducting and Chilled Water piping.</w:t>
      </w:r>
    </w:p>
    <w:p w14:paraId="70BCE2EF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Preparing the Shop drawings for Ducting a</w:t>
      </w:r>
      <w:r>
        <w:rPr>
          <w:sz w:val="22"/>
          <w:szCs w:val="22"/>
        </w:rPr>
        <w:t xml:space="preserve">nd Chilled water system </w:t>
      </w:r>
    </w:p>
    <w:p w14:paraId="195AE569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Preparing the Sections for the complicated areas and for the plant rooms.</w:t>
      </w:r>
    </w:p>
    <w:p w14:paraId="4F1FA6EA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  <w:sz w:val="22"/>
          <w:szCs w:val="22"/>
        </w:rPr>
      </w:pPr>
    </w:p>
    <w:p w14:paraId="0C533A93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Firefighting:</w:t>
      </w:r>
    </w:p>
    <w:p w14:paraId="6FFACB87" w14:textId="77777777" w:rsidR="000D0433" w:rsidRDefault="0073084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Design of Firefighting system, sprinkler system according to NFPA.</w:t>
      </w:r>
    </w:p>
    <w:p w14:paraId="035EE7BE" w14:textId="77777777" w:rsidR="000D0433" w:rsidRDefault="0073084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Design of fire suppression systems according to NFPA.</w:t>
      </w:r>
    </w:p>
    <w:p w14:paraId="6AED1480" w14:textId="77777777" w:rsidR="000D0433" w:rsidRDefault="0073084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Hydraulic calculation/Pump head calculation.</w:t>
      </w:r>
    </w:p>
    <w:p w14:paraId="24386059" w14:textId="77777777" w:rsidR="000D0433" w:rsidRDefault="0073084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Selection of pumps.</w:t>
      </w:r>
    </w:p>
    <w:p w14:paraId="21D4F4E6" w14:textId="77777777" w:rsidR="000D0433" w:rsidRDefault="0073084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Estimation &amp; tendering includes preparation of bill of quantities by referring specification and testing &amp; Commissioning</w:t>
      </w:r>
    </w:p>
    <w:p w14:paraId="01C3E8BC" w14:textId="77777777" w:rsidR="000D0433" w:rsidRDefault="0073084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Estimation and t</w:t>
      </w:r>
      <w:r>
        <w:rPr>
          <w:color w:val="000000"/>
          <w:sz w:val="22"/>
          <w:szCs w:val="22"/>
        </w:rPr>
        <w:t>endering</w:t>
      </w:r>
    </w:p>
    <w:p w14:paraId="53C42B38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Plumbing:</w:t>
      </w:r>
    </w:p>
    <w:p w14:paraId="27BAE2A8" w14:textId="77777777" w:rsidR="000D0433" w:rsidRDefault="0073084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Design of hot &amp; </w:t>
      </w:r>
      <w:proofErr w:type="gramStart"/>
      <w:r>
        <w:rPr>
          <w:color w:val="000000"/>
          <w:sz w:val="22"/>
          <w:szCs w:val="22"/>
        </w:rPr>
        <w:t>cold water</w:t>
      </w:r>
      <w:proofErr w:type="gramEnd"/>
      <w:r>
        <w:rPr>
          <w:color w:val="000000"/>
          <w:sz w:val="22"/>
          <w:szCs w:val="22"/>
        </w:rPr>
        <w:t xml:space="preserve"> supply system, as per IPC, NBC standard.</w:t>
      </w:r>
    </w:p>
    <w:p w14:paraId="4796134F" w14:textId="77777777" w:rsidR="000D0433" w:rsidRDefault="0073084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Design of drainage system in building (including soil pipe, vent pipe and waste water pipe sizing.) based on IPC, NBC, ASPE standard.</w:t>
      </w:r>
    </w:p>
    <w:p w14:paraId="636F9417" w14:textId="77777777" w:rsidR="000D0433" w:rsidRDefault="0073084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Water demand calculation.</w:t>
      </w:r>
    </w:p>
    <w:p w14:paraId="4A9120C1" w14:textId="77777777" w:rsidR="000D0433" w:rsidRDefault="007308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>Design and Execution of storm drainage system</w:t>
      </w:r>
      <w:r>
        <w:rPr>
          <w:color w:val="000000"/>
        </w:rPr>
        <w:t>.</w:t>
      </w:r>
    </w:p>
    <w:p w14:paraId="3CA26341" w14:textId="77777777" w:rsidR="000D0433" w:rsidRDefault="007308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Selection of pumps depend on </w:t>
      </w:r>
      <w:proofErr w:type="gramStart"/>
      <w:r>
        <w:rPr>
          <w:color w:val="000000"/>
          <w:sz w:val="22"/>
          <w:szCs w:val="22"/>
        </w:rPr>
        <w:t>HP  on</w:t>
      </w:r>
      <w:proofErr w:type="gramEnd"/>
      <w:r>
        <w:rPr>
          <w:color w:val="000000"/>
          <w:sz w:val="22"/>
          <w:szCs w:val="22"/>
        </w:rPr>
        <w:t xml:space="preserve"> the basis of pump head calculation</w:t>
      </w:r>
    </w:p>
    <w:p w14:paraId="3CC697F8" w14:textId="77777777" w:rsidR="000D0433" w:rsidRDefault="007308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Preparing the BOQ for the complete project of plumbing.</w:t>
      </w:r>
    </w:p>
    <w:p w14:paraId="29C0D964" w14:textId="77777777" w:rsidR="000D0433" w:rsidRDefault="007308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Responsible for designing plumbing system and water distribution system.</w:t>
      </w:r>
    </w:p>
    <w:p w14:paraId="66609210" w14:textId="77777777" w:rsidR="000D0433" w:rsidRDefault="007308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Selection</w:t>
      </w:r>
      <w:r>
        <w:rPr>
          <w:color w:val="000000"/>
          <w:sz w:val="22"/>
          <w:szCs w:val="22"/>
        </w:rPr>
        <w:t xml:space="preserve"> of plumbing </w:t>
      </w:r>
      <w:proofErr w:type="spellStart"/>
      <w:r>
        <w:rPr>
          <w:color w:val="000000"/>
          <w:sz w:val="22"/>
          <w:szCs w:val="22"/>
        </w:rPr>
        <w:t>equipments</w:t>
      </w:r>
      <w:proofErr w:type="spellEnd"/>
      <w:r>
        <w:rPr>
          <w:color w:val="000000"/>
          <w:sz w:val="22"/>
          <w:szCs w:val="22"/>
        </w:rPr>
        <w:t xml:space="preserve"> and drainage fixture.</w:t>
      </w:r>
    </w:p>
    <w:p w14:paraId="21D06D9F" w14:textId="77777777" w:rsidR="000D0433" w:rsidRDefault="0073084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Site Execution according to standards.</w:t>
      </w:r>
    </w:p>
    <w:p w14:paraId="540A1F43" w14:textId="77777777" w:rsidR="000D0433" w:rsidRDefault="007308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>Inspection &amp; Commissioning.</w:t>
      </w:r>
    </w:p>
    <w:p w14:paraId="235E3784" w14:textId="77777777" w:rsidR="000D0433" w:rsidRDefault="007308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>System Handover Process</w:t>
      </w:r>
    </w:p>
    <w:p w14:paraId="70848530" w14:textId="77777777" w:rsidR="000D0433" w:rsidRDefault="0073084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R.O, W.T.P and S.T.P.</w:t>
      </w:r>
    </w:p>
    <w:p w14:paraId="26F67228" w14:textId="77777777" w:rsidR="000D0433" w:rsidRDefault="0073084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Estimation and tendering</w:t>
      </w:r>
    </w:p>
    <w:p w14:paraId="57863BC7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14:paraId="53B01390" w14:textId="77777777" w:rsidR="000D0433" w:rsidRDefault="007308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13664E2" wp14:editId="5EC904AC">
                <wp:simplePos x="0" y="0"/>
                <wp:positionH relativeFrom="column">
                  <wp:posOffset>-63498</wp:posOffset>
                </wp:positionH>
                <wp:positionV relativeFrom="paragraph">
                  <wp:posOffset>0</wp:posOffset>
                </wp:positionV>
                <wp:extent cx="6103620" cy="273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73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29A507B" w14:textId="77777777" w:rsidR="000D0433" w:rsidRDefault="0073084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PREVIOUS WOKRED FOR: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-63498</wp:posOffset>
                </wp:positionH>
                <wp:positionV relativeFrom="paragraph">
                  <wp:posOffset>0</wp:posOffset>
                </wp:positionV>
                <wp:extent cx="6103620" cy="273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620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EB6616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00"/>
          <w:sz w:val="26"/>
          <w:szCs w:val="26"/>
          <w:u w:val="single"/>
        </w:rPr>
      </w:pPr>
    </w:p>
    <w:p w14:paraId="75B82D9C" w14:textId="77777777" w:rsidR="000D0433" w:rsidRDefault="007308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Bayt </w:t>
      </w:r>
      <w:proofErr w:type="spellStart"/>
      <w:r>
        <w:rPr>
          <w:b/>
          <w:color w:val="000000"/>
          <w:sz w:val="22"/>
          <w:szCs w:val="22"/>
        </w:rPr>
        <w:t>Alnamareq</w:t>
      </w:r>
      <w:proofErr w:type="spellEnd"/>
      <w:r>
        <w:rPr>
          <w:b/>
          <w:color w:val="000000"/>
          <w:sz w:val="22"/>
          <w:szCs w:val="22"/>
        </w:rPr>
        <w:t xml:space="preserve"> Construction </w:t>
      </w:r>
      <w:r>
        <w:rPr>
          <w:b/>
          <w:color w:val="000000"/>
        </w:rPr>
        <w:t>Establishment.</w:t>
      </w:r>
    </w:p>
    <w:p w14:paraId="35BAAEC9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Works for </w:t>
      </w:r>
      <w:proofErr w:type="spellStart"/>
      <w:r>
        <w:rPr>
          <w:color w:val="000000"/>
          <w:sz w:val="22"/>
          <w:szCs w:val="22"/>
        </w:rPr>
        <w:t>Saken</w:t>
      </w:r>
      <w:proofErr w:type="spellEnd"/>
      <w:r>
        <w:rPr>
          <w:color w:val="000000"/>
          <w:sz w:val="22"/>
          <w:szCs w:val="22"/>
        </w:rPr>
        <w:t xml:space="preserve"> Compound.</w:t>
      </w:r>
    </w:p>
    <w:p w14:paraId="55D02B43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(SADARA &amp; ARAMCO’s construction &amp; maintenance)</w:t>
      </w:r>
    </w:p>
    <w:p w14:paraId="2E1885CE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Duration</w:t>
      </w:r>
      <w:r>
        <w:rPr>
          <w:color w:val="000000"/>
          <w:sz w:val="22"/>
          <w:szCs w:val="22"/>
        </w:rPr>
        <w:tab/>
        <w:t xml:space="preserve">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10 Dec 2014 to 17 June 2017</w:t>
      </w:r>
    </w:p>
    <w:p w14:paraId="7DD1E8DA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Location</w:t>
      </w:r>
      <w:r>
        <w:rPr>
          <w:color w:val="000000"/>
          <w:sz w:val="22"/>
          <w:szCs w:val="22"/>
        </w:rPr>
        <w:tab/>
        <w:t xml:space="preserve">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Al- Jubail (Saudi Arabia)</w:t>
      </w:r>
    </w:p>
    <w:p w14:paraId="78DEFC29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Designation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  :</w:t>
      </w:r>
      <w:proofErr w:type="gramEnd"/>
      <w:r>
        <w:rPr>
          <w:color w:val="000000"/>
          <w:sz w:val="22"/>
          <w:szCs w:val="22"/>
        </w:rPr>
        <w:t xml:space="preserve"> Mechanical (HVAC, Plumbing &amp; </w:t>
      </w:r>
      <w:proofErr w:type="spellStart"/>
      <w:r>
        <w:rPr>
          <w:color w:val="000000"/>
          <w:sz w:val="22"/>
          <w:szCs w:val="22"/>
        </w:rPr>
        <w:t>Fire fighting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>Supervisor/</w:t>
      </w:r>
      <w:r>
        <w:rPr>
          <w:color w:val="000000"/>
          <w:sz w:val="22"/>
          <w:szCs w:val="22"/>
        </w:rPr>
        <w:t>Engineer.</w:t>
      </w:r>
    </w:p>
    <w:p w14:paraId="1D7CB299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14:paraId="53DC5B3E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</w:rPr>
        <w:t xml:space="preserve">Project containing centralized system, DX system, Package a/c, VRF system. </w:t>
      </w:r>
    </w:p>
    <w:p w14:paraId="47A53430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PROJECT DETAILS:</w:t>
      </w:r>
    </w:p>
    <w:p w14:paraId="27CFE709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1. SAKEN PHASE 2</w:t>
      </w:r>
      <w:r>
        <w:rPr>
          <w:color w:val="000000"/>
          <w:sz w:val="22"/>
          <w:szCs w:val="22"/>
        </w:rPr>
        <w:t>:</w:t>
      </w:r>
    </w:p>
    <w:p w14:paraId="6DDF16B0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Villa (G+1, 4 Bedroom)-110</w:t>
      </w:r>
    </w:p>
    <w:p w14:paraId="227656A6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Apartments (2 Bedroom)-6</w:t>
      </w:r>
    </w:p>
    <w:p w14:paraId="30E6E9C2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Studio (</w:t>
      </w:r>
      <w:r>
        <w:rPr>
          <w:color w:val="000000"/>
          <w:sz w:val="22"/>
          <w:szCs w:val="22"/>
        </w:rPr>
        <w:t>1 Bedroom)-132</w:t>
      </w:r>
    </w:p>
    <w:p w14:paraId="25A28DF2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Recreation Centre (Basement, G+1)</w:t>
      </w:r>
    </w:p>
    <w:p w14:paraId="682C47EA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Project containing centralized system, DX system, Package a/c, VRF system.</w:t>
      </w:r>
    </w:p>
    <w:p w14:paraId="05CFD565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113A4110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2. SAKEN PHASE 1: </w:t>
      </w:r>
      <w:r>
        <w:rPr>
          <w:color w:val="000000"/>
          <w:sz w:val="22"/>
          <w:szCs w:val="22"/>
        </w:rPr>
        <w:t>Maintenance</w:t>
      </w:r>
    </w:p>
    <w:p w14:paraId="02DEAD3A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Villa (G+1, 4 Bedroom)-106</w:t>
      </w:r>
    </w:p>
    <w:p w14:paraId="33A83634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Apartments (2 Bedroom)-64</w:t>
      </w:r>
    </w:p>
    <w:p w14:paraId="57344235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Studio (1 Bedroom)-37</w:t>
      </w:r>
    </w:p>
    <w:p w14:paraId="0ADCC984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Recreation C</w:t>
      </w:r>
      <w:r>
        <w:rPr>
          <w:color w:val="000000"/>
          <w:sz w:val="22"/>
          <w:szCs w:val="22"/>
        </w:rPr>
        <w:t>entre (Basement, G+2)</w:t>
      </w:r>
    </w:p>
    <w:p w14:paraId="532B93C2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Project containing centralized system, DX system, Package a/c, VRF system.</w:t>
      </w:r>
    </w:p>
    <w:p w14:paraId="49D06C44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5BD65108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898:</w:t>
      </w:r>
      <w:r>
        <w:rPr>
          <w:color w:val="000000"/>
          <w:sz w:val="22"/>
          <w:szCs w:val="22"/>
        </w:rPr>
        <w:t xml:space="preserve"> Construction</w:t>
      </w:r>
    </w:p>
    <w:p w14:paraId="47EF8210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Villa (G+1, 4 Bedroom)-80</w:t>
      </w:r>
    </w:p>
    <w:p w14:paraId="4A5D77B4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Apartments (2 Bedroom)-32</w:t>
      </w:r>
    </w:p>
    <w:p w14:paraId="7EC610B3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Project containing centralized system, DX system, Package a/c, VRF system.</w:t>
      </w:r>
    </w:p>
    <w:p w14:paraId="0F7B9AD7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13EFEEAB" w14:textId="77777777" w:rsidR="000D0433" w:rsidRDefault="00730846">
      <w:pPr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JOB DESCRIPTION ON SITE:</w:t>
      </w:r>
    </w:p>
    <w:p w14:paraId="76A3D150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color w:val="000000"/>
        </w:rPr>
      </w:pPr>
      <w:r>
        <w:rPr>
          <w:color w:val="000000"/>
        </w:rPr>
        <w:t>Preparation of material submittal, shop drawings, method of statement, testing and commissioning formats and getting approval from consultant.</w:t>
      </w:r>
    </w:p>
    <w:p w14:paraId="05A1D6F0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Allocate the manpower/contractors as per the job schedule and capacity of the project.</w:t>
      </w:r>
    </w:p>
    <w:p w14:paraId="2CBF65D1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Day to day supervision of </w:t>
      </w:r>
      <w:r>
        <w:rPr>
          <w:color w:val="000000"/>
        </w:rPr>
        <w:t>the site works (HVAC, Plumbing and firefighting) the stress on quality and quantity of workmanship.</w:t>
      </w:r>
    </w:p>
    <w:p w14:paraId="45B1D858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Estimating the quantity and indent the material and follow up the suppliers. </w:t>
      </w:r>
    </w:p>
    <w:p w14:paraId="52C58481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Inspection of materials received on site to ensure conformity with approval an</w:t>
      </w:r>
      <w:r>
        <w:rPr>
          <w:color w:val="000000"/>
        </w:rPr>
        <w:t>d project requirement.</w:t>
      </w:r>
    </w:p>
    <w:p w14:paraId="7E792F36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Inspecting the inter services co-ordination on the site.</w:t>
      </w:r>
    </w:p>
    <w:p w14:paraId="0A152F78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Attending the meetings held on site for technical and co-ordination issues with architects, consultant and main contractor.</w:t>
      </w:r>
    </w:p>
    <w:p w14:paraId="69CAC404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Execution of air and water balancing of </w:t>
      </w:r>
      <w:proofErr w:type="spellStart"/>
      <w:r>
        <w:rPr>
          <w:color w:val="000000"/>
        </w:rPr>
        <w:t>hvac</w:t>
      </w:r>
      <w:proofErr w:type="spellEnd"/>
      <w:r>
        <w:rPr>
          <w:color w:val="000000"/>
        </w:rPr>
        <w:t xml:space="preserve"> service</w:t>
      </w:r>
      <w:r>
        <w:rPr>
          <w:color w:val="000000"/>
        </w:rPr>
        <w:t>s as per standards.</w:t>
      </w:r>
    </w:p>
    <w:p w14:paraId="22CEBADA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Installation, testing and commissioning of chillers, cooling towers, heat exchangers, </w:t>
      </w:r>
      <w:proofErr w:type="spellStart"/>
      <w:r>
        <w:rPr>
          <w:color w:val="000000"/>
        </w:rPr>
        <w:t>btu</w:t>
      </w:r>
      <w:proofErr w:type="spellEnd"/>
      <w:r>
        <w:rPr>
          <w:color w:val="000000"/>
        </w:rPr>
        <w:t xml:space="preserve"> meters, </w:t>
      </w:r>
      <w:proofErr w:type="gramStart"/>
      <w:r>
        <w:rPr>
          <w:color w:val="000000"/>
        </w:rPr>
        <w:t>pumps,  VFD’s</w:t>
      </w:r>
      <w:proofErr w:type="gramEnd"/>
      <w:r>
        <w:rPr>
          <w:color w:val="000000"/>
        </w:rPr>
        <w:t xml:space="preserve">, AHU’s, FCU’s, exhaust fans, chilled and condenser water piping, ducting, </w:t>
      </w:r>
      <w:proofErr w:type="spellStart"/>
      <w:r>
        <w:rPr>
          <w:color w:val="000000"/>
        </w:rPr>
        <w:t>vav’s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cav’s</w:t>
      </w:r>
      <w:proofErr w:type="spellEnd"/>
      <w:r>
        <w:rPr>
          <w:color w:val="000000"/>
        </w:rPr>
        <w:t>, electrostatic filters etc</w:t>
      </w:r>
      <w:r>
        <w:rPr>
          <w:smallCaps/>
          <w:color w:val="000000"/>
        </w:rPr>
        <w:t>.</w:t>
      </w:r>
    </w:p>
    <w:p w14:paraId="6FE2F829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Installation and commissioning of dosing system and side stream filtration unit for the chilled and condenser water system.</w:t>
      </w:r>
    </w:p>
    <w:p w14:paraId="71573B39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Installation and commissioning of field devices like thermostats, valve actuators, temp controllers, direct digital controllers, tem</w:t>
      </w:r>
      <w:r>
        <w:rPr>
          <w:color w:val="000000"/>
        </w:rPr>
        <w:t xml:space="preserve">p sensors, flow switches, flow sensors, differential pressure sensors and transducers, co sensors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 for the building management systems.</w:t>
      </w:r>
    </w:p>
    <w:p w14:paraId="3A87DD23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Having very good knowledge in building management system, electrical, plumbing and firefighting system.</w:t>
      </w:r>
    </w:p>
    <w:p w14:paraId="093B630E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Post project </w:t>
      </w:r>
      <w:r>
        <w:rPr>
          <w:color w:val="000000"/>
        </w:rPr>
        <w:t xml:space="preserve">completion and operation and maintenance of mechanical, electrical &amp; </w:t>
      </w:r>
      <w:proofErr w:type="spellStart"/>
      <w:r>
        <w:rPr>
          <w:color w:val="000000"/>
        </w:rPr>
        <w:t>bms</w:t>
      </w:r>
      <w:proofErr w:type="spellEnd"/>
      <w:r>
        <w:rPr>
          <w:color w:val="000000"/>
        </w:rPr>
        <w:t xml:space="preserve"> systems</w:t>
      </w:r>
    </w:p>
    <w:p w14:paraId="4653D3AC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Preparing Material Inspection Report (MIR), Site Inspection Report (SIR), Request for Inspection (RFI).</w:t>
      </w:r>
    </w:p>
    <w:p w14:paraId="18EC412F" w14:textId="77777777" w:rsidR="000D0433" w:rsidRDefault="0073084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Daily Site visit, Execution of Plumbing and firefighting works according to standards.</w:t>
      </w:r>
    </w:p>
    <w:p w14:paraId="3A8D576E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Inspection of HVAC, Plumbing and firefighting works.</w:t>
      </w:r>
    </w:p>
    <w:p w14:paraId="5B5FE902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Commissioning of Cold/Hot water Supply, Drainage system, Rainwater system.</w:t>
      </w:r>
    </w:p>
    <w:p w14:paraId="097AC799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Commissioning of Firefighting Networks, P</w:t>
      </w:r>
      <w:r>
        <w:rPr>
          <w:color w:val="000000"/>
          <w:sz w:val="22"/>
          <w:szCs w:val="22"/>
        </w:rPr>
        <w:t>umps, Hydrants and sprinklers</w:t>
      </w:r>
    </w:p>
    <w:p w14:paraId="4647F234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System Handover Process</w:t>
      </w:r>
    </w:p>
    <w:p w14:paraId="51238284" w14:textId="77777777" w:rsidR="000D0433" w:rsidRDefault="007308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HVAC, Plumbing and firefighting system design.</w:t>
      </w:r>
    </w:p>
    <w:p w14:paraId="5A52E2AF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color w:val="000000"/>
        </w:rPr>
      </w:pPr>
    </w:p>
    <w:p w14:paraId="38CF4085" w14:textId="77777777" w:rsidR="000D0433" w:rsidRDefault="00730846">
      <w:pPr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JOB DESCRIPTION ON OPERATION &amp; MAINTENANCE:</w:t>
      </w:r>
    </w:p>
    <w:p w14:paraId="01EB0C35" w14:textId="77777777" w:rsidR="000D0433" w:rsidRDefault="007308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color w:val="000000"/>
        </w:rPr>
      </w:pPr>
      <w:r>
        <w:rPr>
          <w:color w:val="000000"/>
        </w:rPr>
        <w:lastRenderedPageBreak/>
        <w:t>Preparation of preventive planning maintenance (PPM) schedule</w:t>
      </w:r>
    </w:p>
    <w:p w14:paraId="313FF139" w14:textId="77777777" w:rsidR="000D0433" w:rsidRDefault="007308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Troubleshooting and identifying HVAC, </w:t>
      </w:r>
      <w:proofErr w:type="spellStart"/>
      <w:r>
        <w:rPr>
          <w:color w:val="000000"/>
        </w:rPr>
        <w:t>Fire fighting</w:t>
      </w:r>
      <w:proofErr w:type="spellEnd"/>
      <w:r>
        <w:rPr>
          <w:color w:val="000000"/>
        </w:rPr>
        <w:t xml:space="preserve"> and plumbing problems</w:t>
      </w:r>
    </w:p>
    <w:p w14:paraId="7D15D260" w14:textId="77777777" w:rsidR="000D0433" w:rsidRDefault="007308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Preparation of monthly/quarterly audit progress report to client.</w:t>
      </w:r>
    </w:p>
    <w:p w14:paraId="4934A655" w14:textId="77777777" w:rsidR="000D0433" w:rsidRDefault="007308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Indenting of spare parts for one month in advance for </w:t>
      </w:r>
      <w:r>
        <w:rPr>
          <w:color w:val="000000"/>
        </w:rPr>
        <w:t>immediate repair.</w:t>
      </w:r>
    </w:p>
    <w:p w14:paraId="03DDF5A8" w14:textId="77777777" w:rsidR="000D0433" w:rsidRDefault="007308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Scheduling of manpower, daily verify checklists, monitoring BMS alarms and rectification,</w:t>
      </w:r>
    </w:p>
    <w:p w14:paraId="7525DB49" w14:textId="77777777" w:rsidR="000D0433" w:rsidRDefault="007308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Management of vehicle and manpower.</w:t>
      </w:r>
    </w:p>
    <w:p w14:paraId="485A74A2" w14:textId="77777777" w:rsidR="000D0433" w:rsidRDefault="007308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Allotment of work based on priority.</w:t>
      </w:r>
    </w:p>
    <w:p w14:paraId="51394118" w14:textId="77777777" w:rsidR="000D0433" w:rsidRDefault="007308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Monitor the HSE performance of all workmen.</w:t>
      </w:r>
    </w:p>
    <w:p w14:paraId="1C83122F" w14:textId="77777777" w:rsidR="000D0433" w:rsidRDefault="007308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Planning for major and minor maintenance.</w:t>
      </w:r>
    </w:p>
    <w:p w14:paraId="6B5D4E18" w14:textId="77777777" w:rsidR="000D0433" w:rsidRDefault="007308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Daily inspection for plant rooms,</w:t>
      </w:r>
    </w:p>
    <w:p w14:paraId="7589D152" w14:textId="77777777" w:rsidR="000D0433" w:rsidRDefault="007308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Prepare faults and completion report.</w:t>
      </w:r>
    </w:p>
    <w:p w14:paraId="4330387D" w14:textId="77777777" w:rsidR="000D0433" w:rsidRDefault="007308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Spare parts ordering and daily fallow up with procurement department cross checking all PPM schedule, daily meeting with clients etc.</w:t>
      </w:r>
    </w:p>
    <w:p w14:paraId="2BF3FD6F" w14:textId="77777777" w:rsidR="000D0433" w:rsidRDefault="007308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Experience: As a HVAC system contractor.</w:t>
      </w:r>
    </w:p>
    <w:p w14:paraId="4A4E65FD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Duration</w:t>
      </w:r>
      <w:r>
        <w:rPr>
          <w:color w:val="000000"/>
          <w:sz w:val="22"/>
          <w:szCs w:val="22"/>
        </w:rPr>
        <w:tab/>
        <w:t>: Dec 2013 to Nov 2014</w:t>
      </w:r>
    </w:p>
    <w:p w14:paraId="3CAB6C82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Location</w:t>
      </w:r>
      <w:r>
        <w:rPr>
          <w:color w:val="000000"/>
          <w:sz w:val="22"/>
          <w:szCs w:val="22"/>
        </w:rPr>
        <w:tab/>
        <w:t>: Nagpur (India)</w:t>
      </w:r>
    </w:p>
    <w:p w14:paraId="176E89A7" w14:textId="77777777" w:rsidR="000D0433" w:rsidRDefault="0073084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Duct design, BOQ.</w:t>
      </w:r>
    </w:p>
    <w:p w14:paraId="06A377A8" w14:textId="77777777" w:rsidR="000D0433" w:rsidRDefault="0073084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Material ordering and coordinating with vender.</w:t>
      </w:r>
    </w:p>
    <w:p w14:paraId="48320D0C" w14:textId="77777777" w:rsidR="000D0433" w:rsidRDefault="0073084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Supervising Fabricating and installation team.</w:t>
      </w:r>
    </w:p>
    <w:p w14:paraId="432B54DC" w14:textId="77777777" w:rsidR="000D0433" w:rsidRDefault="0073084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Inspection and commissioning and handover. </w:t>
      </w:r>
    </w:p>
    <w:p w14:paraId="70634B0B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b/>
          <w:color w:val="000000"/>
          <w:sz w:val="22"/>
          <w:szCs w:val="22"/>
        </w:rPr>
      </w:pPr>
    </w:p>
    <w:p w14:paraId="2C42DE02" w14:textId="77777777" w:rsidR="000D0433" w:rsidRDefault="007308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0C51AC4" wp14:editId="04A0BAB5">
                <wp:simplePos x="0" y="0"/>
                <wp:positionH relativeFrom="column">
                  <wp:posOffset>-63498</wp:posOffset>
                </wp:positionH>
                <wp:positionV relativeFrom="paragraph">
                  <wp:posOffset>0</wp:posOffset>
                </wp:positionV>
                <wp:extent cx="6103620" cy="273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73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357D5AF0" w14:textId="77777777" w:rsidR="000D0433" w:rsidRDefault="0073084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PROFESSIONAL TRAINING: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-63498</wp:posOffset>
                </wp:positionH>
                <wp:positionV relativeFrom="paragraph">
                  <wp:posOffset>0</wp:posOffset>
                </wp:positionV>
                <wp:extent cx="6103620" cy="2730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620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4BB3B1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  <w:b/>
          <w:color w:val="000000"/>
          <w:sz w:val="26"/>
          <w:szCs w:val="26"/>
          <w:u w:val="single"/>
        </w:rPr>
      </w:pPr>
    </w:p>
    <w:p w14:paraId="1F395349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53CE405" w14:textId="77777777" w:rsidR="000D0433" w:rsidRDefault="00730846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KG MECH Electro mechanical PVT LTD.</w:t>
      </w:r>
    </w:p>
    <w:p w14:paraId="3C047F1D" w14:textId="77777777" w:rsidR="000D0433" w:rsidRDefault="007308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Real Time Training in </w:t>
      </w:r>
      <w:r>
        <w:rPr>
          <w:b/>
          <w:sz w:val="22"/>
          <w:szCs w:val="22"/>
        </w:rPr>
        <w:t>“MEP Trainee Engineer”</w:t>
      </w:r>
    </w:p>
    <w:p w14:paraId="138D5993" w14:textId="77777777" w:rsidR="000D0433" w:rsidRDefault="007308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Duration</w:t>
      </w:r>
      <w:r>
        <w:rPr>
          <w:sz w:val="22"/>
          <w:szCs w:val="22"/>
        </w:rPr>
        <w:tab/>
        <w:t>: June 2010 to June 2011.</w:t>
      </w:r>
    </w:p>
    <w:p w14:paraId="30B20E4E" w14:textId="77777777" w:rsidR="000D0433" w:rsidRDefault="007308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Location</w:t>
      </w:r>
      <w:r>
        <w:rPr>
          <w:sz w:val="22"/>
          <w:szCs w:val="22"/>
        </w:rPr>
        <w:tab/>
        <w:t>: Hyderabad (India)</w:t>
      </w:r>
    </w:p>
    <w:p w14:paraId="39DB9F20" w14:textId="77777777" w:rsidR="000D0433" w:rsidRDefault="007308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5275BA4" wp14:editId="71F36AA8">
                <wp:simplePos x="0" y="0"/>
                <wp:positionH relativeFrom="column">
                  <wp:posOffset>-63498</wp:posOffset>
                </wp:positionH>
                <wp:positionV relativeFrom="paragraph">
                  <wp:posOffset>0</wp:posOffset>
                </wp:positionV>
                <wp:extent cx="6103620" cy="2730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73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6A96A1C2" w14:textId="77777777" w:rsidR="000D0433" w:rsidRDefault="0073084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PROFESSIONAL SKILL: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-63498</wp:posOffset>
                </wp:positionH>
                <wp:positionV relativeFrom="paragraph">
                  <wp:posOffset>0</wp:posOffset>
                </wp:positionV>
                <wp:extent cx="6103620" cy="2730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620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7471D5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  <w:b/>
          <w:color w:val="000000"/>
          <w:sz w:val="26"/>
          <w:szCs w:val="26"/>
          <w:u w:val="single"/>
        </w:rPr>
      </w:pPr>
    </w:p>
    <w:p w14:paraId="433FBEBD" w14:textId="77777777" w:rsidR="000D0433" w:rsidRDefault="000D0433">
      <w:pPr>
        <w:ind w:left="1080"/>
        <w:jc w:val="both"/>
        <w:rPr>
          <w:b/>
          <w:i/>
          <w:sz w:val="22"/>
          <w:szCs w:val="22"/>
          <w:u w:val="single"/>
        </w:rPr>
      </w:pPr>
    </w:p>
    <w:p w14:paraId="7F8521A3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Heat load calculation after building survey using CARRIER and ASHRAE standards by manuals and by latest HVAC ASHRAE E20 Form</w:t>
      </w:r>
    </w:p>
    <w:p w14:paraId="31686745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Calculation of blower CFM, air distribution duct design following SMACNA and DW142 duct design codes, selection of diffusers, grill</w:t>
      </w:r>
      <w:r>
        <w:rPr>
          <w:sz w:val="22"/>
          <w:szCs w:val="22"/>
        </w:rPr>
        <w:t>es G.I sheet etc. (McQuay Software)</w:t>
      </w:r>
    </w:p>
    <w:p w14:paraId="0D4EA20E" w14:textId="77777777" w:rsidR="000D0433" w:rsidRDefault="007308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prepare the selection of machines like FCU’s, AHU’s, Chillers, Pumps </w:t>
      </w:r>
      <w:proofErr w:type="spellStart"/>
      <w:r>
        <w:rPr>
          <w:color w:val="000000"/>
          <w:sz w:val="22"/>
          <w:szCs w:val="22"/>
        </w:rPr>
        <w:t>etc</w:t>
      </w:r>
      <w:proofErr w:type="spellEnd"/>
      <w:r>
        <w:rPr>
          <w:color w:val="000000"/>
          <w:sz w:val="22"/>
          <w:szCs w:val="22"/>
        </w:rPr>
        <w:t xml:space="preserve">, on the basis of Heat Load calculations from respective models like Blue Star, Voltas, Carrier etc. </w:t>
      </w:r>
    </w:p>
    <w:p w14:paraId="1CAB9A5A" w14:textId="77777777" w:rsidR="000D0433" w:rsidRDefault="007308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Preparing the Air Distribution System for t</w:t>
      </w:r>
      <w:r>
        <w:rPr>
          <w:color w:val="000000"/>
          <w:sz w:val="22"/>
          <w:szCs w:val="22"/>
        </w:rPr>
        <w:t>he complete design.</w:t>
      </w:r>
    </w:p>
    <w:p w14:paraId="7E4D2910" w14:textId="77777777" w:rsidR="000D0433" w:rsidRDefault="007308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Calculating the Duct Sizing according to the CFM by using </w:t>
      </w:r>
      <w:proofErr w:type="spellStart"/>
      <w:r>
        <w:rPr>
          <w:color w:val="000000"/>
          <w:sz w:val="22"/>
          <w:szCs w:val="22"/>
        </w:rPr>
        <w:t>Mcquay</w:t>
      </w:r>
      <w:proofErr w:type="spellEnd"/>
      <w:r>
        <w:rPr>
          <w:color w:val="000000"/>
          <w:sz w:val="22"/>
          <w:szCs w:val="22"/>
        </w:rPr>
        <w:t xml:space="preserve"> Software</w:t>
      </w:r>
    </w:p>
    <w:p w14:paraId="712D37C1" w14:textId="77777777" w:rsidR="000D0433" w:rsidRDefault="007308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Calculating the Pipe Sizing for the chilled water system according to the GPM.</w:t>
      </w:r>
    </w:p>
    <w:p w14:paraId="6EC0EB82" w14:textId="77777777" w:rsidR="000D0433" w:rsidRDefault="007308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Preparing the BOQ for the complete project.</w:t>
      </w:r>
    </w:p>
    <w:p w14:paraId="7A17D8ED" w14:textId="77777777" w:rsidR="000D0433" w:rsidRDefault="007308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Preparing the Equipment and Technical Schedule depending upon the project</w:t>
      </w:r>
    </w:p>
    <w:p w14:paraId="7FEA024A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Preparing Material Take-off (MTO) from tender drawings as per Specifications and International Standards.</w:t>
      </w:r>
    </w:p>
    <w:p w14:paraId="4F66DD5F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>Incorporating the standards in t</w:t>
      </w:r>
      <w:r>
        <w:rPr>
          <w:sz w:val="22"/>
          <w:szCs w:val="22"/>
        </w:rPr>
        <w:t>he Shop Drawings and Sections</w:t>
      </w:r>
    </w:p>
    <w:p w14:paraId="38477588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Preparing the Schematic drawing for the project HVAC System Ducting and Chilled Water piping.</w:t>
      </w:r>
    </w:p>
    <w:p w14:paraId="2874AB17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Preparing the Pump Head Calculation for the selection of Pump Head.</w:t>
      </w:r>
    </w:p>
    <w:p w14:paraId="1ED44C2D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Preparing the Static Pressure Calculation fort the selection of </w:t>
      </w:r>
      <w:r>
        <w:rPr>
          <w:sz w:val="22"/>
          <w:szCs w:val="22"/>
        </w:rPr>
        <w:t>AHU Fan capacity.</w:t>
      </w:r>
    </w:p>
    <w:p w14:paraId="517B2460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Preparing the Shop drawings for Ducting and Chilled water system </w:t>
      </w:r>
    </w:p>
    <w:p w14:paraId="7C2F6265" w14:textId="77777777" w:rsidR="000D0433" w:rsidRDefault="00730846">
      <w:pPr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Preparing the Sections for the complicated areas and for the plant rooms.</w:t>
      </w:r>
    </w:p>
    <w:p w14:paraId="40DEAFA2" w14:textId="77777777" w:rsidR="000D0433" w:rsidRDefault="000D0433">
      <w:pPr>
        <w:widowControl w:val="0"/>
        <w:spacing w:line="276" w:lineRule="auto"/>
        <w:ind w:left="450"/>
        <w:jc w:val="both"/>
        <w:rPr>
          <w:sz w:val="22"/>
          <w:szCs w:val="22"/>
        </w:rPr>
      </w:pPr>
    </w:p>
    <w:p w14:paraId="3A04A5E8" w14:textId="77777777" w:rsidR="000D0433" w:rsidRDefault="00730846">
      <w:pPr>
        <w:numPr>
          <w:ilvl w:val="0"/>
          <w:numId w:val="13"/>
        </w:numPr>
        <w:jc w:val="both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HVAC Details:</w:t>
      </w:r>
    </w:p>
    <w:p w14:paraId="5F5D76C4" w14:textId="77777777" w:rsidR="000D0433" w:rsidRDefault="0073084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HVAC execution                       </w:t>
      </w:r>
      <w:r>
        <w:rPr>
          <w:sz w:val="22"/>
          <w:szCs w:val="22"/>
        </w:rPr>
        <w:t xml:space="preserve">HVAC QC                           </w:t>
      </w:r>
      <w:r>
        <w:rPr>
          <w:sz w:val="22"/>
          <w:szCs w:val="22"/>
        </w:rPr>
        <w:t>HVAC design</w:t>
      </w:r>
    </w:p>
    <w:p w14:paraId="1FA233F7" w14:textId="77777777" w:rsidR="000D0433" w:rsidRDefault="0073084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 HVAC System Types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Architectural Plan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Heat Load Calculation</w:t>
      </w:r>
    </w:p>
    <w:p w14:paraId="2CB060C0" w14:textId="77777777" w:rsidR="000D0433" w:rsidRDefault="0073084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Selection of Machines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Air Distribution System</w:t>
      </w:r>
      <w:r>
        <w:rPr>
          <w:sz w:val="22"/>
          <w:szCs w:val="22"/>
        </w:rPr>
        <w:tab/>
      </w:r>
      <w:r>
        <w:rPr>
          <w:sz w:val="22"/>
          <w:szCs w:val="22"/>
        </w:rPr>
        <w:t> Duct Design</w:t>
      </w:r>
    </w:p>
    <w:p w14:paraId="057C6D4F" w14:textId="77777777" w:rsidR="000D0433" w:rsidRDefault="0073084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Drawing Detailing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AutoCAD Implementatio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> Preparing Sections</w:t>
      </w:r>
    </w:p>
    <w:p w14:paraId="117A3516" w14:textId="77777777" w:rsidR="000D0433" w:rsidRDefault="0073084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Coordination w/t Systems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Project Planning/Tracking</w:t>
      </w:r>
      <w:r>
        <w:rPr>
          <w:sz w:val="22"/>
          <w:szCs w:val="22"/>
        </w:rPr>
        <w:tab/>
      </w:r>
      <w:r>
        <w:rPr>
          <w:sz w:val="22"/>
          <w:szCs w:val="22"/>
        </w:rPr>
        <w:t> Work Flow Procedures</w:t>
      </w:r>
    </w:p>
    <w:p w14:paraId="1853481D" w14:textId="77777777" w:rsidR="000D0433" w:rsidRDefault="0073084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Static Pressure Calculation</w:t>
      </w:r>
      <w:r>
        <w:rPr>
          <w:sz w:val="22"/>
          <w:szCs w:val="22"/>
        </w:rPr>
        <w:tab/>
      </w:r>
      <w:r>
        <w:rPr>
          <w:sz w:val="22"/>
          <w:szCs w:val="22"/>
        </w:rPr>
        <w:t> Pump Head Calculation</w:t>
      </w:r>
      <w:r>
        <w:rPr>
          <w:sz w:val="22"/>
          <w:szCs w:val="22"/>
        </w:rPr>
        <w:tab/>
      </w:r>
      <w:r>
        <w:rPr>
          <w:sz w:val="22"/>
          <w:szCs w:val="22"/>
        </w:rPr>
        <w:t> Chilled Water Pipe Sizing</w:t>
      </w:r>
    </w:p>
    <w:p w14:paraId="4E024013" w14:textId="77777777" w:rsidR="000D0433" w:rsidRDefault="0073084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Installation Details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Pressure Test Procedures</w:t>
      </w:r>
      <w:r>
        <w:rPr>
          <w:sz w:val="22"/>
          <w:szCs w:val="22"/>
        </w:rPr>
        <w:tab/>
      </w:r>
      <w:r>
        <w:rPr>
          <w:sz w:val="22"/>
          <w:szCs w:val="22"/>
        </w:rPr>
        <w:t> Testing &amp; Com</w:t>
      </w:r>
      <w:r>
        <w:rPr>
          <w:sz w:val="22"/>
          <w:szCs w:val="22"/>
        </w:rPr>
        <w:t>missioning</w:t>
      </w:r>
    </w:p>
    <w:p w14:paraId="4760F3F1" w14:textId="77777777" w:rsidR="000D0433" w:rsidRDefault="0073084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Estimation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 Preparing BOQ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 System Handover Process</w:t>
      </w:r>
    </w:p>
    <w:p w14:paraId="6D7B32A0" w14:textId="77777777" w:rsidR="000D0433" w:rsidRDefault="0073084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Site Execution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Maintenance.</w:t>
      </w:r>
    </w:p>
    <w:p w14:paraId="2A52084E" w14:textId="77777777" w:rsidR="000D0433" w:rsidRDefault="00730846">
      <w:pPr>
        <w:jc w:val="both"/>
        <w:rPr>
          <w:b/>
        </w:rPr>
      </w:pPr>
      <w:r>
        <w:rPr>
          <w:b/>
          <w:u w:val="single"/>
        </w:rPr>
        <w:t>ELECTRICAL:</w:t>
      </w:r>
    </w:p>
    <w:p w14:paraId="28156CA2" w14:textId="77777777" w:rsidR="000D0433" w:rsidRDefault="007308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Load Calculation for lighting and power layout, Transformer Sizing</w:t>
      </w:r>
    </w:p>
    <w:p w14:paraId="58F54397" w14:textId="77777777" w:rsidR="000D0433" w:rsidRDefault="007308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Diesel Generator Sizing, Cable Sizing, UPS &amp; Battery Sizing</w:t>
      </w:r>
    </w:p>
    <w:p w14:paraId="542ECF4C" w14:textId="77777777" w:rsidR="000D0433" w:rsidRDefault="007308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Earthling Calcula</w:t>
      </w:r>
      <w:r>
        <w:rPr>
          <w:color w:val="000000"/>
          <w:sz w:val="22"/>
          <w:szCs w:val="22"/>
        </w:rPr>
        <w:t xml:space="preserve">tion, Cable Tray Calculation, Light Features </w:t>
      </w:r>
    </w:p>
    <w:p w14:paraId="22D36F7A" w14:textId="77777777" w:rsidR="000D0433" w:rsidRDefault="007308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Drawing Detailing, AutoCAD Implementation, Preparing Sections</w:t>
      </w:r>
    </w:p>
    <w:p w14:paraId="24685F22" w14:textId="77777777" w:rsidR="000D0433" w:rsidRDefault="0073084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Site Execution according to standards.</w:t>
      </w:r>
    </w:p>
    <w:p w14:paraId="53165D96" w14:textId="77777777" w:rsidR="000D0433" w:rsidRDefault="007308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>Inspection &amp; Commissioning.</w:t>
      </w:r>
    </w:p>
    <w:p w14:paraId="1C113336" w14:textId="77777777" w:rsidR="000D0433" w:rsidRDefault="007308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>System Handover Process</w:t>
      </w:r>
    </w:p>
    <w:p w14:paraId="5AE671C9" w14:textId="77777777" w:rsidR="000D0433" w:rsidRDefault="007308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 xml:space="preserve">Maintenance Root cause finding ability &amp; its solution. </w:t>
      </w:r>
    </w:p>
    <w:p w14:paraId="55A81DAF" w14:textId="77777777" w:rsidR="000D0433" w:rsidRDefault="0073084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PPM Schedule.         </w:t>
      </w:r>
    </w:p>
    <w:tbl>
      <w:tblPr>
        <w:tblStyle w:val="a1"/>
        <w:tblW w:w="12160" w:type="dxa"/>
        <w:tblLayout w:type="fixed"/>
        <w:tblLook w:val="0400" w:firstRow="0" w:lastRow="0" w:firstColumn="0" w:lastColumn="0" w:noHBand="0" w:noVBand="1"/>
      </w:tblPr>
      <w:tblGrid>
        <w:gridCol w:w="9674"/>
        <w:gridCol w:w="2486"/>
      </w:tblGrid>
      <w:tr w:rsidR="000D0433" w14:paraId="2E2822A6" w14:textId="77777777">
        <w:trPr>
          <w:trHeight w:val="735"/>
        </w:trPr>
        <w:tc>
          <w:tcPr>
            <w:tcW w:w="9674" w:type="dxa"/>
            <w:vAlign w:val="center"/>
          </w:tcPr>
          <w:p w14:paraId="2D87B178" w14:textId="77777777" w:rsidR="000D0433" w:rsidRDefault="00730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24FA532" wp14:editId="648133D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25400</wp:posOffset>
                      </wp:positionV>
                      <wp:extent cx="6094095" cy="23368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4095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00008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5DF12" w14:textId="77777777" w:rsidR="000D0433" w:rsidRDefault="0073084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22"/>
                                    </w:rPr>
                                    <w:t>TECHNICAL SKILLS</w:t>
                                  </w:r>
                                  <w:r>
                                    <w:rPr>
                                      <w:color w:val="FFFFFF"/>
                                      <w:sz w:val="22"/>
                                    </w:rPr>
                                    <w:tab/>
                                  </w:r>
                                </w:p>
                                <w:p w14:paraId="7FDB7D9E" w14:textId="77777777" w:rsidR="000D0433" w:rsidRDefault="000D0433">
                                  <w:pPr>
                                    <w:textDirection w:val="btLr"/>
                                  </w:pPr>
                                </w:p>
                                <w:p w14:paraId="226F0C90" w14:textId="77777777" w:rsidR="000D0433" w:rsidRDefault="000D04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25400</wp:posOffset>
                      </wp:positionV>
                      <wp:extent cx="6094095" cy="23368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4095" cy="233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9B01BD7" w14:textId="77777777" w:rsidR="000D0433" w:rsidRDefault="000D04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0428D961" w14:textId="77777777" w:rsidR="000D0433" w:rsidRDefault="000D0433">
            <w:pPr>
              <w:spacing w:after="39"/>
              <w:jc w:val="both"/>
              <w:rPr>
                <w:sz w:val="22"/>
                <w:szCs w:val="22"/>
              </w:rPr>
            </w:pPr>
          </w:p>
        </w:tc>
      </w:tr>
    </w:tbl>
    <w:p w14:paraId="54C60DEC" w14:textId="77777777" w:rsidR="000D0433" w:rsidRDefault="007308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HVAC Design </w:t>
      </w:r>
      <w:proofErr w:type="gramStart"/>
      <w:r>
        <w:rPr>
          <w:color w:val="000000"/>
          <w:sz w:val="22"/>
          <w:szCs w:val="22"/>
        </w:rPr>
        <w:t>And</w:t>
      </w:r>
      <w:proofErr w:type="gramEnd"/>
      <w:r>
        <w:rPr>
          <w:color w:val="000000"/>
          <w:sz w:val="22"/>
          <w:szCs w:val="22"/>
        </w:rPr>
        <w:t xml:space="preserve"> Drafting from Kg-Mech Electro Mechanical Pvt. Ltd, Hyderabad, AP</w:t>
      </w:r>
    </w:p>
    <w:p w14:paraId="4D110BD9" w14:textId="77777777" w:rsidR="000D0433" w:rsidRDefault="007308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Designing </w:t>
      </w:r>
      <w:proofErr w:type="gramStart"/>
      <w:r>
        <w:rPr>
          <w:color w:val="000000"/>
          <w:sz w:val="22"/>
          <w:szCs w:val="22"/>
        </w:rPr>
        <w:t>training  at</w:t>
      </w:r>
      <w:proofErr w:type="gramEnd"/>
      <w:r>
        <w:rPr>
          <w:color w:val="000000"/>
          <w:sz w:val="22"/>
          <w:szCs w:val="22"/>
        </w:rPr>
        <w:t xml:space="preserve"> J.D.I.E.T  </w:t>
      </w:r>
      <w:proofErr w:type="spellStart"/>
      <w:r>
        <w:rPr>
          <w:color w:val="000000"/>
          <w:sz w:val="22"/>
          <w:szCs w:val="22"/>
        </w:rPr>
        <w:t>Yavatmal</w:t>
      </w:r>
      <w:proofErr w:type="spellEnd"/>
      <w:r>
        <w:rPr>
          <w:color w:val="000000"/>
          <w:sz w:val="22"/>
          <w:szCs w:val="22"/>
        </w:rPr>
        <w:t xml:space="preserve"> in Solid Edge of 80 hours</w:t>
      </w:r>
    </w:p>
    <w:p w14:paraId="22005A00" w14:textId="77777777" w:rsidR="000D0433" w:rsidRDefault="007308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left="7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Designing </w:t>
      </w:r>
      <w:proofErr w:type="gramStart"/>
      <w:r>
        <w:rPr>
          <w:color w:val="000000"/>
          <w:sz w:val="22"/>
          <w:szCs w:val="22"/>
        </w:rPr>
        <w:t>training  at</w:t>
      </w:r>
      <w:proofErr w:type="gramEnd"/>
      <w:r>
        <w:rPr>
          <w:color w:val="000000"/>
          <w:sz w:val="22"/>
          <w:szCs w:val="22"/>
        </w:rPr>
        <w:t xml:space="preserve"> J.D.I.E.T  </w:t>
      </w:r>
      <w:proofErr w:type="spellStart"/>
      <w:r>
        <w:rPr>
          <w:color w:val="000000"/>
          <w:sz w:val="22"/>
          <w:szCs w:val="22"/>
        </w:rPr>
        <w:t>Yavatmal</w:t>
      </w:r>
      <w:proofErr w:type="spellEnd"/>
      <w:r>
        <w:rPr>
          <w:color w:val="000000"/>
          <w:sz w:val="22"/>
          <w:szCs w:val="22"/>
        </w:rPr>
        <w:t xml:space="preserve"> in UNIX Graphics 7.5 of 1 month</w:t>
      </w:r>
    </w:p>
    <w:p w14:paraId="0289877F" w14:textId="77777777" w:rsidR="000D0433" w:rsidRDefault="007308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3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IT SKILLS</w:t>
      </w:r>
      <w:r>
        <w:rPr>
          <w:color w:val="000000"/>
          <w:sz w:val="22"/>
          <w:szCs w:val="22"/>
        </w:rPr>
        <w:t xml:space="preserve">: MS Office, Auto CAD, UNIX Graphics </w:t>
      </w:r>
      <w:proofErr w:type="gramStart"/>
      <w:r>
        <w:rPr>
          <w:color w:val="000000"/>
          <w:sz w:val="22"/>
          <w:szCs w:val="22"/>
        </w:rPr>
        <w:t>7.5 ,solid</w:t>
      </w:r>
      <w:proofErr w:type="gramEnd"/>
      <w:r>
        <w:rPr>
          <w:color w:val="000000"/>
          <w:sz w:val="22"/>
          <w:szCs w:val="22"/>
        </w:rPr>
        <w:t xml:space="preserve"> Edge1.4</w:t>
      </w:r>
    </w:p>
    <w:tbl>
      <w:tblPr>
        <w:tblStyle w:val="a2"/>
        <w:tblW w:w="9023" w:type="dxa"/>
        <w:tblInd w:w="31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0D0433" w14:paraId="6C861606" w14:textId="77777777">
        <w:trPr>
          <w:trHeight w:val="275"/>
        </w:trPr>
        <w:tc>
          <w:tcPr>
            <w:tcW w:w="9023" w:type="dxa"/>
          </w:tcPr>
          <w:p w14:paraId="711FD047" w14:textId="77777777" w:rsidR="000D0433" w:rsidRDefault="00730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BAFE181" wp14:editId="356AF67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12700</wp:posOffset>
                      </wp:positionV>
                      <wp:extent cx="5880735" cy="22860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0735" cy="2286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00008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CA7050" w14:textId="77777777" w:rsidR="000D0433" w:rsidRDefault="0073084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22"/>
                                    </w:rPr>
                                    <w:t>EDUCATIONAL QUALIFICATIONS: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12700</wp:posOffset>
                      </wp:positionV>
                      <wp:extent cx="5880735" cy="2286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8073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6F07DA0A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3"/>
        <w:tblW w:w="8501" w:type="dxa"/>
        <w:tblInd w:w="377" w:type="dxa"/>
        <w:tblLayout w:type="fixed"/>
        <w:tblLook w:val="0000" w:firstRow="0" w:lastRow="0" w:firstColumn="0" w:lastColumn="0" w:noHBand="0" w:noVBand="0"/>
      </w:tblPr>
      <w:tblGrid>
        <w:gridCol w:w="1451"/>
        <w:gridCol w:w="2780"/>
        <w:gridCol w:w="1975"/>
        <w:gridCol w:w="831"/>
        <w:gridCol w:w="1464"/>
      </w:tblGrid>
      <w:tr w:rsidR="000D0433" w14:paraId="21E97AC7" w14:textId="77777777"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A733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02DB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School/College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4F4C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Board/university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D1E1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7238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Percentage</w:t>
            </w:r>
          </w:p>
        </w:tc>
      </w:tr>
      <w:tr w:rsidR="000D0433" w14:paraId="4D96C73C" w14:textId="77777777"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F31F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B.E(Mech.)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309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J.D.I.E.T </w:t>
            </w:r>
            <w:proofErr w:type="spellStart"/>
            <w:r>
              <w:rPr>
                <w:sz w:val="22"/>
                <w:szCs w:val="22"/>
              </w:rPr>
              <w:t>Yavatmal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61A5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Amravati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B476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CB37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F.C</w:t>
            </w:r>
          </w:p>
        </w:tc>
      </w:tr>
      <w:tr w:rsidR="000D0433" w14:paraId="4059627F" w14:textId="77777777"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22DD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H.S.C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387F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Z.P(Ex.) Junior College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5386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Amravati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3165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B0F3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81.83%</w:t>
            </w:r>
          </w:p>
        </w:tc>
      </w:tr>
      <w:tr w:rsidR="000D0433" w14:paraId="1670A4AD" w14:textId="77777777"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84AB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S.S.C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687D" w14:textId="77777777" w:rsidR="000D0433" w:rsidRDefault="007308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Priyadarshani</w:t>
            </w:r>
            <w:proofErr w:type="spellEnd"/>
            <w:r>
              <w:rPr>
                <w:sz w:val="22"/>
                <w:szCs w:val="22"/>
              </w:rPr>
              <w:t xml:space="preserve"> U.</w:t>
            </w:r>
            <w:proofErr w:type="gramStart"/>
            <w:r>
              <w:rPr>
                <w:sz w:val="22"/>
                <w:szCs w:val="22"/>
              </w:rPr>
              <w:t>H.S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717A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Amravati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4F00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B29B" w14:textId="77777777" w:rsidR="000D0433" w:rsidRDefault="0073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76.66%</w:t>
            </w:r>
          </w:p>
        </w:tc>
      </w:tr>
    </w:tbl>
    <w:p w14:paraId="7A6A3572" w14:textId="77777777" w:rsidR="000D0433" w:rsidRDefault="000D04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left="786"/>
        <w:jc w:val="both"/>
        <w:rPr>
          <w:color w:val="000000"/>
          <w:sz w:val="22"/>
          <w:szCs w:val="22"/>
        </w:rPr>
      </w:pPr>
    </w:p>
    <w:p w14:paraId="579143E2" w14:textId="77777777" w:rsidR="000D0433" w:rsidRDefault="000D04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left="786"/>
        <w:jc w:val="both"/>
        <w:rPr>
          <w:color w:val="000000"/>
          <w:sz w:val="22"/>
          <w:szCs w:val="22"/>
        </w:rPr>
      </w:pPr>
    </w:p>
    <w:p w14:paraId="7AE61D79" w14:textId="77777777" w:rsidR="000D0433" w:rsidRDefault="000D04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left="786"/>
        <w:jc w:val="both"/>
        <w:rPr>
          <w:color w:val="000000"/>
          <w:sz w:val="22"/>
          <w:szCs w:val="22"/>
        </w:rPr>
      </w:pPr>
    </w:p>
    <w:p w14:paraId="6905AC22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37F1770" wp14:editId="1DB31176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094095" cy="2590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95" cy="259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A794D2F" w14:textId="77777777" w:rsidR="000D0433" w:rsidRDefault="00730846">
                            <w:pPr>
                              <w:textDirection w:val="btL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STRENGTHS:</w:t>
                            </w:r>
                          </w:p>
                          <w:p w14:paraId="6A92CB7B" w14:textId="77777777" w:rsidR="000D0433" w:rsidRDefault="000D04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094095" cy="25908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4095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A973E3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</w:p>
    <w:p w14:paraId="14CF95A6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</w:rPr>
        <w:lastRenderedPageBreak/>
        <w:t>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Sincere,   </w:t>
      </w:r>
      <w:proofErr w:type="gramEnd"/>
      <w:r>
        <w:rPr>
          <w:color w:val="000000"/>
          <w:sz w:val="22"/>
          <w:szCs w:val="22"/>
        </w:rPr>
        <w:t xml:space="preserve">                       </w:t>
      </w:r>
      <w:r>
        <w:rPr>
          <w:rFonts w:ascii="Arimo" w:eastAsia="Arimo" w:hAnsi="Arimo" w:cs="Arimo"/>
          <w:color w:val="000000"/>
        </w:rPr>
        <w:t></w:t>
      </w:r>
      <w:r>
        <w:rPr>
          <w:color w:val="000000"/>
          <w:sz w:val="22"/>
          <w:szCs w:val="22"/>
        </w:rPr>
        <w:t xml:space="preserve"> Honest,                                    </w:t>
      </w:r>
      <w:r>
        <w:rPr>
          <w:rFonts w:ascii="Arimo" w:eastAsia="Arimo" w:hAnsi="Arimo" w:cs="Arimo"/>
          <w:color w:val="000000"/>
        </w:rPr>
        <w:t></w:t>
      </w:r>
      <w:r>
        <w:rPr>
          <w:color w:val="000000"/>
          <w:sz w:val="22"/>
          <w:szCs w:val="22"/>
        </w:rPr>
        <w:t xml:space="preserve"> Hard worker,</w:t>
      </w:r>
    </w:p>
    <w:p w14:paraId="7AACAE09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</w:rPr>
        <w:t></w:t>
      </w:r>
      <w:r>
        <w:rPr>
          <w:color w:val="000000"/>
          <w:sz w:val="22"/>
          <w:szCs w:val="22"/>
        </w:rPr>
        <w:t xml:space="preserve"> Self inspirited                 </w:t>
      </w:r>
      <w:r>
        <w:rPr>
          <w:rFonts w:ascii="Arimo" w:eastAsia="Arimo" w:hAnsi="Arimo" w:cs="Arimo"/>
          <w:color w:val="000000"/>
        </w:rPr>
        <w:t></w:t>
      </w:r>
      <w:r>
        <w:rPr>
          <w:color w:val="000000"/>
          <w:sz w:val="22"/>
          <w:szCs w:val="22"/>
        </w:rPr>
        <w:t xml:space="preserve"> Responsible in </w:t>
      </w:r>
      <w:proofErr w:type="gramStart"/>
      <w:r>
        <w:rPr>
          <w:color w:val="000000"/>
          <w:sz w:val="22"/>
          <w:szCs w:val="22"/>
        </w:rPr>
        <w:t xml:space="preserve">work,   </w:t>
      </w:r>
      <w:proofErr w:type="gramEnd"/>
      <w:r>
        <w:rPr>
          <w:color w:val="000000"/>
          <w:sz w:val="22"/>
          <w:szCs w:val="22"/>
        </w:rPr>
        <w:t xml:space="preserve">            </w:t>
      </w:r>
      <w:r>
        <w:rPr>
          <w:rFonts w:ascii="Arimo" w:eastAsia="Arimo" w:hAnsi="Arimo" w:cs="Arimo"/>
          <w:color w:val="000000"/>
        </w:rPr>
        <w:t></w:t>
      </w:r>
      <w:r>
        <w:rPr>
          <w:color w:val="000000"/>
          <w:sz w:val="22"/>
          <w:szCs w:val="22"/>
        </w:rPr>
        <w:t xml:space="preserve"> Good Leader,</w:t>
      </w:r>
    </w:p>
    <w:p w14:paraId="4D9D79F8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</w:rPr>
        <w:t></w:t>
      </w:r>
      <w:proofErr w:type="gramStart"/>
      <w:r>
        <w:rPr>
          <w:color w:val="000000"/>
          <w:sz w:val="22"/>
          <w:szCs w:val="22"/>
        </w:rPr>
        <w:t>Supportive,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</w:t>
      </w:r>
      <w:r>
        <w:rPr>
          <w:rFonts w:ascii="Arimo" w:eastAsia="Arimo" w:hAnsi="Arimo" w:cs="Arimo"/>
          <w:color w:val="000000"/>
        </w:rPr>
        <w:t></w:t>
      </w:r>
      <w:r>
        <w:rPr>
          <w:color w:val="000000"/>
          <w:sz w:val="22"/>
          <w:szCs w:val="22"/>
        </w:rPr>
        <w:t xml:space="preserve">Good Listener </w:t>
      </w:r>
    </w:p>
    <w:p w14:paraId="2D5CEBBF" w14:textId="77777777" w:rsidR="000D0433" w:rsidRDefault="0073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</w:rPr>
        <w:t></w:t>
      </w:r>
      <w:r>
        <w:rPr>
          <w:color w:val="000000"/>
          <w:sz w:val="22"/>
          <w:szCs w:val="22"/>
        </w:rPr>
        <w:t xml:space="preserve"> Good communication skills with strong research ability.</w:t>
      </w:r>
    </w:p>
    <w:p w14:paraId="60CCD141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2C84A6C5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77FEAC94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002FA1E1" w14:textId="77777777" w:rsidR="000D0433" w:rsidRDefault="000D0433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color w:val="000000"/>
          <w:sz w:val="22"/>
          <w:szCs w:val="22"/>
        </w:rPr>
      </w:pPr>
    </w:p>
    <w:tbl>
      <w:tblPr>
        <w:tblStyle w:val="a4"/>
        <w:tblW w:w="12160" w:type="dxa"/>
        <w:tblLayout w:type="fixed"/>
        <w:tblLook w:val="0400" w:firstRow="0" w:lastRow="0" w:firstColumn="0" w:lastColumn="0" w:noHBand="0" w:noVBand="1"/>
      </w:tblPr>
      <w:tblGrid>
        <w:gridCol w:w="9674"/>
        <w:gridCol w:w="2486"/>
      </w:tblGrid>
      <w:tr w:rsidR="000D0433" w14:paraId="293A35B0" w14:textId="77777777">
        <w:trPr>
          <w:trHeight w:val="735"/>
        </w:trPr>
        <w:tc>
          <w:tcPr>
            <w:tcW w:w="9674" w:type="dxa"/>
            <w:vAlign w:val="center"/>
          </w:tcPr>
          <w:p w14:paraId="3E61EECF" w14:textId="77777777" w:rsidR="000D0433" w:rsidRDefault="00730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79B19350" wp14:editId="2C6D4DCA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25400</wp:posOffset>
                      </wp:positionV>
                      <wp:extent cx="6094095" cy="23368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4095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00008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E6CA80" w14:textId="77777777" w:rsidR="000D0433" w:rsidRDefault="0073084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22"/>
                                    </w:rPr>
                                    <w:t>PERSONAL DETAILS:</w:t>
                                  </w:r>
                                  <w:r>
                                    <w:rPr>
                                      <w:color w:val="FFFFFF"/>
                                      <w:sz w:val="22"/>
                                    </w:rPr>
                                    <w:tab/>
                                  </w:r>
                                </w:p>
                                <w:p w14:paraId="5CF34F4A" w14:textId="77777777" w:rsidR="000D0433" w:rsidRDefault="000D0433">
                                  <w:pPr>
                                    <w:textDirection w:val="btLr"/>
                                  </w:pPr>
                                </w:p>
                                <w:p w14:paraId="7D35ABF6" w14:textId="77777777" w:rsidR="000D0433" w:rsidRDefault="000D04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25400</wp:posOffset>
                      </wp:positionV>
                      <wp:extent cx="6094095" cy="23368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4095" cy="233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E134C46" w14:textId="77777777" w:rsidR="000D0433" w:rsidRDefault="000D04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5561EFD2" w14:textId="77777777" w:rsidR="000D0433" w:rsidRDefault="000D0433">
            <w:pPr>
              <w:spacing w:after="39"/>
              <w:jc w:val="both"/>
              <w:rPr>
                <w:sz w:val="22"/>
                <w:szCs w:val="22"/>
              </w:rPr>
            </w:pPr>
          </w:p>
        </w:tc>
      </w:tr>
    </w:tbl>
    <w:p w14:paraId="392A7814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Aadil. </w:t>
      </w:r>
      <w:proofErr w:type="spellStart"/>
      <w:proofErr w:type="gramStart"/>
      <w:r>
        <w:rPr>
          <w:sz w:val="22"/>
          <w:szCs w:val="22"/>
        </w:rPr>
        <w:t>A.Khan</w:t>
      </w:r>
      <w:proofErr w:type="spellEnd"/>
      <w:proofErr w:type="gramEnd"/>
    </w:p>
    <w:p w14:paraId="2D4D7A9F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65FA0F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ab/>
        <w:t>30/11/1989</w:t>
      </w:r>
    </w:p>
    <w:p w14:paraId="3336D230" w14:textId="77777777" w:rsidR="000D0433" w:rsidRDefault="000D0433">
      <w:pPr>
        <w:ind w:left="270"/>
        <w:rPr>
          <w:sz w:val="22"/>
          <w:szCs w:val="22"/>
        </w:rPr>
      </w:pPr>
    </w:p>
    <w:p w14:paraId="592A52E1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Gender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ab/>
        <w:t>Male</w:t>
      </w:r>
    </w:p>
    <w:p w14:paraId="47BA5A9A" w14:textId="77777777" w:rsidR="000D0433" w:rsidRDefault="000D0433">
      <w:pPr>
        <w:ind w:left="270"/>
        <w:rPr>
          <w:sz w:val="22"/>
          <w:szCs w:val="22"/>
        </w:rPr>
      </w:pPr>
    </w:p>
    <w:p w14:paraId="5332B01E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Unmarried</w:t>
      </w:r>
    </w:p>
    <w:p w14:paraId="5A9B577F" w14:textId="77777777" w:rsidR="000D0433" w:rsidRDefault="000D0433">
      <w:pPr>
        <w:ind w:left="270"/>
        <w:rPr>
          <w:sz w:val="22"/>
          <w:szCs w:val="22"/>
        </w:rPr>
      </w:pPr>
    </w:p>
    <w:p w14:paraId="147892DC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ab/>
        <w:t>Indian</w:t>
      </w:r>
    </w:p>
    <w:p w14:paraId="70A6AEBA" w14:textId="77777777" w:rsidR="000D0433" w:rsidRDefault="000D0433">
      <w:pPr>
        <w:ind w:left="270"/>
        <w:rPr>
          <w:sz w:val="22"/>
          <w:szCs w:val="22"/>
        </w:rPr>
      </w:pPr>
    </w:p>
    <w:p w14:paraId="458A073D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>Passport No. &amp; Expire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M1978696 &amp; 09/09/2024</w:t>
      </w:r>
    </w:p>
    <w:p w14:paraId="5B4477C4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B3746A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>Languages known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>English, Urdu, Hindi, Marathi, Arabic</w:t>
      </w:r>
    </w:p>
    <w:p w14:paraId="3B85FB06" w14:textId="77777777" w:rsidR="000D0433" w:rsidRDefault="000D0433">
      <w:pPr>
        <w:ind w:left="270"/>
        <w:rPr>
          <w:sz w:val="22"/>
          <w:szCs w:val="22"/>
        </w:rPr>
      </w:pPr>
    </w:p>
    <w:p w14:paraId="1DFBDA0B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Hobbies                                  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           Listening speeches of great scholars, swimming, </w:t>
      </w:r>
    </w:p>
    <w:p w14:paraId="61E888B3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30D1176A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Updating Knowledge.</w:t>
      </w:r>
    </w:p>
    <w:p w14:paraId="607C15EC" w14:textId="77777777" w:rsidR="000D0433" w:rsidRDefault="000D0433">
      <w:pPr>
        <w:ind w:left="270"/>
        <w:rPr>
          <w:sz w:val="22"/>
          <w:szCs w:val="22"/>
        </w:rPr>
      </w:pPr>
    </w:p>
    <w:p w14:paraId="1361E577" w14:textId="77777777" w:rsidR="000D0433" w:rsidRDefault="00730846">
      <w:pPr>
        <w:rPr>
          <w:sz w:val="22"/>
          <w:szCs w:val="22"/>
        </w:rPr>
      </w:pPr>
      <w:r>
        <w:rPr>
          <w:sz w:val="22"/>
          <w:szCs w:val="22"/>
        </w:rPr>
        <w:t xml:space="preserve">     Permanent Address                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          Chandni chowk, </w:t>
      </w:r>
      <w:proofErr w:type="spellStart"/>
      <w:r>
        <w:rPr>
          <w:sz w:val="22"/>
          <w:szCs w:val="22"/>
        </w:rPr>
        <w:t>Ner</w:t>
      </w:r>
      <w:proofErr w:type="spellEnd"/>
      <w:r>
        <w:rPr>
          <w:sz w:val="22"/>
          <w:szCs w:val="22"/>
        </w:rPr>
        <w:t xml:space="preserve"> (P), </w:t>
      </w:r>
      <w:proofErr w:type="spellStart"/>
      <w:r>
        <w:rPr>
          <w:sz w:val="22"/>
          <w:szCs w:val="22"/>
        </w:rPr>
        <w:t>Dist.Yavatmal</w:t>
      </w:r>
      <w:proofErr w:type="spellEnd"/>
      <w:r>
        <w:rPr>
          <w:sz w:val="22"/>
          <w:szCs w:val="22"/>
        </w:rPr>
        <w:t>, Maharashtra.</w:t>
      </w:r>
    </w:p>
    <w:p w14:paraId="2DACBAD5" w14:textId="77777777" w:rsidR="000D0433" w:rsidRDefault="000D0433">
      <w:pPr>
        <w:ind w:left="270"/>
        <w:rPr>
          <w:sz w:val="22"/>
          <w:szCs w:val="22"/>
        </w:rPr>
      </w:pPr>
    </w:p>
    <w:p w14:paraId="5688447C" w14:textId="77777777" w:rsidR="000D0433" w:rsidRDefault="0073084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Email                                      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          aadilner@gmail.com</w:t>
      </w:r>
      <w:r>
        <w:rPr>
          <w:b/>
          <w:sz w:val="22"/>
          <w:szCs w:val="22"/>
        </w:rPr>
        <w:t xml:space="preserve"> </w:t>
      </w:r>
    </w:p>
    <w:p w14:paraId="44B83159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949F72D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Contact No.                                 </w:t>
      </w: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         +91-8007688777/+91-9987176469</w:t>
      </w:r>
    </w:p>
    <w:p w14:paraId="559C5D00" w14:textId="77777777" w:rsidR="000D0433" w:rsidRDefault="00730846">
      <w:pPr>
        <w:ind w:left="27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84DFD3F" wp14:editId="62F942EF">
                <wp:simplePos x="0" y="0"/>
                <wp:positionH relativeFrom="column">
                  <wp:posOffset>101602</wp:posOffset>
                </wp:positionH>
                <wp:positionV relativeFrom="paragraph">
                  <wp:posOffset>25400</wp:posOffset>
                </wp:positionV>
                <wp:extent cx="6103620" cy="228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651A2E19" w14:textId="77777777" w:rsidR="000D0433" w:rsidRDefault="0073084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DECLARATION: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101602</wp:posOffset>
                </wp:positionH>
                <wp:positionV relativeFrom="paragraph">
                  <wp:posOffset>25400</wp:posOffset>
                </wp:positionV>
                <wp:extent cx="6103620" cy="2286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62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A8B92A" w14:textId="77777777" w:rsidR="000D0433" w:rsidRDefault="000D0433">
      <w:pPr>
        <w:rPr>
          <w:sz w:val="22"/>
          <w:szCs w:val="22"/>
        </w:rPr>
      </w:pPr>
    </w:p>
    <w:p w14:paraId="65D47D3C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ab/>
        <w:t>I hereby declare and affirm that the information submitted above is true to the best of my knowledge.</w:t>
      </w:r>
    </w:p>
    <w:p w14:paraId="23D5661A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>Place:  Mumbai (India)</w:t>
      </w:r>
    </w:p>
    <w:p w14:paraId="4CBABE39" w14:textId="77777777" w:rsidR="000D0433" w:rsidRDefault="0073084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proofErr w:type="gramStart"/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Aadil. A. Khan)</w:t>
      </w:r>
    </w:p>
    <w:sectPr w:rsidR="000D0433">
      <w:pgSz w:w="11909" w:h="16834"/>
      <w:pgMar w:top="1440" w:right="1199" w:bottom="144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05C"/>
    <w:multiLevelType w:val="multilevel"/>
    <w:tmpl w:val="A030FA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781234"/>
    <w:multiLevelType w:val="multilevel"/>
    <w:tmpl w:val="06C645B4"/>
    <w:lvl w:ilvl="0">
      <w:start w:val="1"/>
      <w:numFmt w:val="bullet"/>
      <w:lvlText w:val="⮚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66BC7"/>
    <w:multiLevelType w:val="multilevel"/>
    <w:tmpl w:val="DAE62F36"/>
    <w:lvl w:ilvl="0">
      <w:start w:val="1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F42B48"/>
    <w:multiLevelType w:val="multilevel"/>
    <w:tmpl w:val="29841B4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C57E7C"/>
    <w:multiLevelType w:val="multilevel"/>
    <w:tmpl w:val="4100FE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9E0036"/>
    <w:multiLevelType w:val="multilevel"/>
    <w:tmpl w:val="ABB4A00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0B183B"/>
    <w:multiLevelType w:val="multilevel"/>
    <w:tmpl w:val="6756E6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255EFD"/>
    <w:multiLevelType w:val="multilevel"/>
    <w:tmpl w:val="998C0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A621B8"/>
    <w:multiLevelType w:val="multilevel"/>
    <w:tmpl w:val="95B260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392308"/>
    <w:multiLevelType w:val="multilevel"/>
    <w:tmpl w:val="2D46545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2F3B27"/>
    <w:multiLevelType w:val="multilevel"/>
    <w:tmpl w:val="1DB2A3E4"/>
    <w:lvl w:ilvl="0">
      <w:start w:val="1"/>
      <w:numFmt w:val="bullet"/>
      <w:lvlText w:val="⮚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265AF9"/>
    <w:multiLevelType w:val="multilevel"/>
    <w:tmpl w:val="725CAE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040FDD"/>
    <w:multiLevelType w:val="multilevel"/>
    <w:tmpl w:val="AC60524A"/>
    <w:lvl w:ilvl="0">
      <w:start w:val="1"/>
      <w:numFmt w:val="bullet"/>
      <w:lvlText w:val="❖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E30988"/>
    <w:multiLevelType w:val="multilevel"/>
    <w:tmpl w:val="BB86B60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33"/>
    <w:rsid w:val="000D0433"/>
    <w:rsid w:val="00374D38"/>
    <w:rsid w:val="00730846"/>
    <w:rsid w:val="00C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E64D"/>
  <w15:docId w15:val="{5882E019-060B-4B69-B470-977F959D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line="360" w:lineRule="auto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2880"/>
        <w:tab w:val="left" w:pos="3240"/>
      </w:tabs>
      <w:jc w:val="both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lbany" w:eastAsia="Albany" w:hAnsi="Albany" w:cs="Albany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image" Target="media/image2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6.png"/><Relationship Id="rId12" Type="http://schemas.openxmlformats.org/officeDocument/2006/relationships/image" Target="media/image13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11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1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Aadil Pathan</dc:creator>
  <cp:lastModifiedBy>Aadil Pathan</cp:lastModifiedBy>
  <cp:revision>3</cp:revision>
  <dcterms:created xsi:type="dcterms:W3CDTF">2021-03-29T20:42:00Z</dcterms:created>
  <dcterms:modified xsi:type="dcterms:W3CDTF">2021-03-29T20:45:00Z</dcterms:modified>
</cp:coreProperties>
</file>