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455"/>
        <w:gridCol w:w="4011"/>
      </w:tblGrid>
      <w:tr w:rsidR="00083491" w:rsidRPr="00E602E8" w14:paraId="06B1D624" w14:textId="77777777" w:rsidTr="00BF5596">
        <w:trPr>
          <w:trHeight w:val="828"/>
        </w:trPr>
        <w:tc>
          <w:tcPr>
            <w:tcW w:w="6568" w:type="dxa"/>
          </w:tcPr>
          <w:tbl>
            <w:tblPr>
              <w:tblW w:w="6237" w:type="dxa"/>
              <w:tblBorders>
                <w:top w:val="single" w:sz="8" w:space="0" w:color="9BBB59"/>
                <w:bottom w:val="single" w:sz="8" w:space="0" w:color="9BBB59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E856DA" w:rsidRPr="002D44B0" w14:paraId="3B75EFCC" w14:textId="77777777">
              <w:tc>
                <w:tcPr>
                  <w:tcW w:w="6237" w:type="dxa"/>
                </w:tcPr>
                <w:p w14:paraId="77DB8478" w14:textId="77777777" w:rsidR="00E856DA" w:rsidRPr="00A113D3" w:rsidRDefault="00FA7AF1" w:rsidP="00FA7AF1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color w:val="595C62"/>
                      <w:sz w:val="42"/>
                      <w:szCs w:val="42"/>
                    </w:rPr>
                    <w:t>Ahmad</w:t>
                  </w:r>
                  <w:r w:rsidR="008F6668">
                    <w:rPr>
                      <w:rFonts w:ascii="Arial" w:hAnsi="Arial" w:cs="Arial"/>
                      <w:b/>
                      <w:color w:val="595C62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595C62"/>
                      <w:sz w:val="42"/>
                      <w:szCs w:val="42"/>
                    </w:rPr>
                    <w:t>W</w:t>
                  </w:r>
                  <w:r w:rsidR="008F6668">
                    <w:rPr>
                      <w:rFonts w:ascii="Arial" w:hAnsi="Arial" w:cs="Arial"/>
                      <w:b/>
                      <w:color w:val="595C62"/>
                      <w:sz w:val="42"/>
                      <w:szCs w:val="42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595C62"/>
                      <w:sz w:val="42"/>
                      <w:szCs w:val="42"/>
                    </w:rPr>
                    <w:t>Al-Saih</w:t>
                  </w:r>
                </w:p>
              </w:tc>
            </w:tr>
            <w:tr w:rsidR="00E856DA" w:rsidRPr="008F6668" w14:paraId="7CAE4FEA" w14:textId="77777777">
              <w:tc>
                <w:tcPr>
                  <w:tcW w:w="6237" w:type="dxa"/>
                </w:tcPr>
                <w:p w14:paraId="367D36DB" w14:textId="77777777" w:rsidR="00E856DA" w:rsidRPr="008F6668" w:rsidRDefault="00FA7AF1" w:rsidP="00A113D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76923C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color w:val="76923C"/>
                      <w:lang w:val="sv-SE"/>
                    </w:rPr>
                    <w:t>Dammam</w:t>
                  </w:r>
                  <w:r w:rsidR="008F6668" w:rsidRPr="008F6668">
                    <w:rPr>
                      <w:rFonts w:ascii="Arial" w:hAnsi="Arial" w:cs="Arial"/>
                      <w:b/>
                      <w:color w:val="76923C"/>
                      <w:lang w:val="sv-SE"/>
                    </w:rPr>
                    <w:t xml:space="preserve"> </w:t>
                  </w:r>
                  <w:r w:rsidR="00E856DA" w:rsidRPr="008F6668">
                    <w:rPr>
                      <w:rFonts w:ascii="Arial" w:hAnsi="Arial" w:cs="Arial"/>
                      <w:b/>
                      <w:color w:val="76923C"/>
                      <w:lang w:val="sv-SE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color w:val="76923C"/>
                      <w:lang w:val="sv-SE"/>
                    </w:rPr>
                    <w:t>Saudi Arabia</w:t>
                  </w:r>
                </w:p>
              </w:tc>
            </w:tr>
          </w:tbl>
          <w:p w14:paraId="463CB47A" w14:textId="77777777" w:rsidR="00083491" w:rsidRPr="008F6668" w:rsidRDefault="00083491" w:rsidP="002D44B0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4114" w:type="dxa"/>
          </w:tcPr>
          <w:tbl>
            <w:tblPr>
              <w:tblW w:w="3844" w:type="dxa"/>
              <w:tblBorders>
                <w:top w:val="single" w:sz="8" w:space="0" w:color="9BBB59"/>
                <w:bottom w:val="single" w:sz="8" w:space="0" w:color="9BBB59"/>
              </w:tblBorders>
              <w:tblLook w:val="04C0" w:firstRow="0" w:lastRow="1" w:firstColumn="1" w:lastColumn="0" w:noHBand="0" w:noVBand="1"/>
            </w:tblPr>
            <w:tblGrid>
              <w:gridCol w:w="3844"/>
            </w:tblGrid>
            <w:tr w:rsidR="00083491" w:rsidRPr="002D44B0" w14:paraId="54F07C1A" w14:textId="77777777">
              <w:tc>
                <w:tcPr>
                  <w:tcW w:w="3844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14:paraId="21E47886" w14:textId="77777777" w:rsidR="00083491" w:rsidRPr="00A113D3" w:rsidRDefault="009F2958" w:rsidP="00A113D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113D3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E602E8" w14:paraId="39273804" w14:textId="77777777">
              <w:trPr>
                <w:trHeight w:val="545"/>
              </w:trPr>
              <w:tc>
                <w:tcPr>
                  <w:tcW w:w="3844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14:paraId="28D5DFF7" w14:textId="090C53D2" w:rsidR="008F6668" w:rsidRPr="00A113D3" w:rsidRDefault="003E5222" w:rsidP="00FA7AF1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113D3">
                    <w:rPr>
                      <w:rFonts w:ascii="Arial" w:hAnsi="Arial" w:cs="Arial"/>
                      <w:b/>
                      <w:bCs/>
                      <w:color w:val="3B3E42"/>
                    </w:rPr>
                    <w:t>Tel:</w:t>
                  </w:r>
                  <w:r w:rsidR="008F6668" w:rsidRPr="00A113D3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</w:t>
                  </w:r>
                  <w:r w:rsidR="000E150D">
                    <w:rPr>
                      <w:rFonts w:ascii="Arial" w:hAnsi="Arial" w:cs="Arial"/>
                      <w:color w:val="3B3E42"/>
                    </w:rPr>
                    <w:t>+</w:t>
                  </w:r>
                  <w:r>
                    <w:rPr>
                      <w:rFonts w:ascii="Arial" w:hAnsi="Arial" w:cs="Arial"/>
                      <w:color w:val="3B3E42"/>
                    </w:rPr>
                    <w:t>966544476000, +</w:t>
                  </w:r>
                  <w:r w:rsidR="000E150D">
                    <w:rPr>
                      <w:rFonts w:ascii="Arial" w:hAnsi="Arial" w:cs="Arial"/>
                      <w:color w:val="3B3E42"/>
                    </w:rPr>
                    <w:t>96264397004</w:t>
                  </w:r>
                </w:p>
                <w:p w14:paraId="2FFDDD80" w14:textId="77777777" w:rsidR="009F2958" w:rsidRPr="00E602E8" w:rsidRDefault="00FA7B5B" w:rsidP="00A113D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it-IT"/>
                    </w:rPr>
                  </w:pPr>
                  <w:r w:rsidRPr="00E602E8">
                    <w:rPr>
                      <w:rFonts w:ascii="Arial" w:hAnsi="Arial" w:cs="Arial"/>
                      <w:b/>
                      <w:bCs/>
                      <w:color w:val="3B3E42"/>
                      <w:lang w:val="it-IT"/>
                    </w:rPr>
                    <w:t xml:space="preserve">e-mail : </w:t>
                  </w:r>
                  <w:hyperlink r:id="rId6" w:history="1">
                    <w:r w:rsidR="00FA7AF1" w:rsidRPr="008151DF">
                      <w:rPr>
                        <w:rStyle w:val="Hyperlink"/>
                        <w:lang w:val="it-IT"/>
                      </w:rPr>
                      <w:t>ahmad_saih</w:t>
                    </w:r>
                    <w:r w:rsidR="00FA7AF1" w:rsidRPr="008151DF">
                      <w:rPr>
                        <w:rStyle w:val="Hyperlink"/>
                        <w:rFonts w:ascii="Arial" w:hAnsi="Arial" w:cs="Arial"/>
                        <w:bCs/>
                        <w:lang w:val="it-IT"/>
                      </w:rPr>
                      <w:t>@hotmail.com</w:t>
                    </w:r>
                  </w:hyperlink>
                </w:p>
              </w:tc>
            </w:tr>
          </w:tbl>
          <w:p w14:paraId="309CB3FE" w14:textId="77777777" w:rsidR="009F2958" w:rsidRPr="00E602E8" w:rsidRDefault="009F2958" w:rsidP="002D44B0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</w:tr>
      <w:tr w:rsidR="00A34C4E" w:rsidRPr="00752884" w14:paraId="79DE3093" w14:textId="77777777">
        <w:trPr>
          <w:trHeight w:val="1508"/>
        </w:trPr>
        <w:tc>
          <w:tcPr>
            <w:tcW w:w="10682" w:type="dxa"/>
            <w:gridSpan w:val="2"/>
          </w:tcPr>
          <w:p w14:paraId="6F70E5C3" w14:textId="77777777" w:rsidR="008F6668" w:rsidRPr="00B433E2" w:rsidRDefault="008F6668" w:rsidP="008F6668">
            <w:pPr>
              <w:spacing w:after="0" w:line="240" w:lineRule="auto"/>
              <w:rPr>
                <w:rFonts w:cs="Arial"/>
                <w:lang w:val="it-IT"/>
              </w:rPr>
            </w:pPr>
          </w:p>
          <w:tbl>
            <w:tblPr>
              <w:tblW w:w="0" w:type="auto"/>
              <w:tblBorders>
                <w:top w:val="single" w:sz="8" w:space="0" w:color="9BBB59"/>
                <w:bottom w:val="single" w:sz="8" w:space="0" w:color="9BBB59"/>
              </w:tblBorders>
              <w:tblLook w:val="04C0" w:firstRow="0" w:lastRow="1" w:firstColumn="1" w:lastColumn="0" w:noHBand="0" w:noVBand="1"/>
            </w:tblPr>
            <w:tblGrid>
              <w:gridCol w:w="10250"/>
            </w:tblGrid>
            <w:tr w:rsidR="008F6668" w:rsidRPr="00B433E2" w14:paraId="6F9BD03E" w14:textId="77777777">
              <w:tc>
                <w:tcPr>
                  <w:tcW w:w="10466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14:paraId="592B5D01" w14:textId="77777777" w:rsidR="008F6668" w:rsidRPr="00B433E2" w:rsidRDefault="008F6668" w:rsidP="00F660A1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  <w:r w:rsidRPr="00B433E2">
                    <w:rPr>
                      <w:rFonts w:cs="Arial"/>
                      <w:b/>
                    </w:rPr>
                    <w:t>Personal Information</w:t>
                  </w:r>
                </w:p>
              </w:tc>
            </w:tr>
            <w:tr w:rsidR="008F6668" w:rsidRPr="00B433E2" w14:paraId="0B3FDBBF" w14:textId="77777777" w:rsidTr="00605F27">
              <w:trPr>
                <w:trHeight w:val="2752"/>
              </w:trPr>
              <w:tc>
                <w:tcPr>
                  <w:tcW w:w="10466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tbl>
                  <w:tblPr>
                    <w:tblW w:w="10615" w:type="dxa"/>
                    <w:tblLook w:val="04A0" w:firstRow="1" w:lastRow="0" w:firstColumn="1" w:lastColumn="0" w:noHBand="0" w:noVBand="1"/>
                  </w:tblPr>
                  <w:tblGrid>
                    <w:gridCol w:w="10615"/>
                  </w:tblGrid>
                  <w:tr w:rsidR="008F6668" w:rsidRPr="00B433E2" w14:paraId="4F267CD8" w14:textId="77777777" w:rsidTr="0038169D">
                    <w:trPr>
                      <w:trHeight w:val="1782"/>
                    </w:trPr>
                    <w:tc>
                      <w:tcPr>
                        <w:tcW w:w="10399" w:type="dxa"/>
                      </w:tcPr>
                      <w:p w14:paraId="72356F06" w14:textId="48310957" w:rsidR="003E5222" w:rsidRPr="00B433E2" w:rsidRDefault="003E5222" w:rsidP="003E5222">
                        <w:pPr>
                          <w:spacing w:before="0" w:after="0" w:line="360" w:lineRule="auto"/>
                          <w:rPr>
                            <w:rFonts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79659DE4" wp14:editId="3D5D8774">
                              <wp:simplePos x="0" y="0"/>
                              <wp:positionH relativeFrom="column">
                                <wp:posOffset>5044440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1165860" cy="1112520"/>
                              <wp:effectExtent l="0" t="0" r="0" b="0"/>
                              <wp:wrapSquare wrapText="bothSides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800000" flipV="1">
                                        <a:off x="0" y="0"/>
                                        <a:ext cx="1165860" cy="1112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B433E2">
                          <w:rPr>
                            <w:rFonts w:cs="Arial"/>
                            <w:b/>
                            <w:bCs/>
                          </w:rPr>
                          <w:t>Date of Birth</w:t>
                        </w:r>
                        <w:r w:rsidRPr="00B433E2">
                          <w:rPr>
                            <w:rFonts w:cs="Arial"/>
                          </w:rPr>
                          <w:t xml:space="preserve">   </w:t>
                        </w:r>
                        <w:r w:rsidR="00775D7F" w:rsidRPr="00B433E2">
                          <w:rPr>
                            <w:rFonts w:cs="Arial"/>
                          </w:rPr>
                          <w:t xml:space="preserve"> :</w:t>
                        </w:r>
                        <w:r w:rsidRPr="00B433E2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April </w:t>
                        </w:r>
                        <w:r w:rsidRPr="00B433E2">
                          <w:rPr>
                            <w:rFonts w:cs="Arial"/>
                          </w:rPr>
                          <w:t xml:space="preserve">1982.        </w:t>
                        </w:r>
                        <w:r>
                          <w:rPr>
                            <w:rFonts w:cs="Arial"/>
                          </w:rPr>
                          <w:t xml:space="preserve">                                                                                </w:t>
                        </w:r>
                        <w:r w:rsidRPr="00B433E2">
                          <w:rPr>
                            <w:rFonts w:cs="Arial"/>
                          </w:rPr>
                          <w:t xml:space="preserve">                                                                                  </w:t>
                        </w:r>
                      </w:p>
                      <w:p w14:paraId="06F11B57" w14:textId="183BF29D" w:rsidR="003E5222" w:rsidRPr="00B433E2" w:rsidRDefault="003E5222" w:rsidP="003E5222">
                        <w:pPr>
                          <w:spacing w:before="0" w:after="0" w:line="360" w:lineRule="auto"/>
                          <w:rPr>
                            <w:rFonts w:cs="Arial"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>Place of Birth</w:t>
                        </w:r>
                        <w:r w:rsidRPr="00B433E2">
                          <w:rPr>
                            <w:rFonts w:cs="Arial"/>
                          </w:rPr>
                          <w:t xml:space="preserve">  </w:t>
                        </w:r>
                        <w:r w:rsidR="00775D7F" w:rsidRPr="00B433E2">
                          <w:rPr>
                            <w:rFonts w:cs="Arial"/>
                          </w:rPr>
                          <w:t xml:space="preserve"> :</w:t>
                        </w:r>
                        <w:r w:rsidRPr="00B433E2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B433E2">
                          <w:rPr>
                            <w:rFonts w:cs="Arial"/>
                          </w:rPr>
                          <w:t>Saudi Arabia.</w:t>
                        </w:r>
                      </w:p>
                      <w:p w14:paraId="6AB28A48" w14:textId="3D0CBA58" w:rsidR="003E5222" w:rsidRPr="00B433E2" w:rsidRDefault="003E5222" w:rsidP="003E5222">
                        <w:pPr>
                          <w:spacing w:before="0" w:after="0" w:line="360" w:lineRule="auto"/>
                          <w:rPr>
                            <w:rFonts w:cs="Arial"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 xml:space="preserve">Marital </w:t>
                        </w:r>
                        <w:r w:rsidR="00775D7F" w:rsidRPr="00B433E2">
                          <w:rPr>
                            <w:rFonts w:cs="Arial"/>
                            <w:b/>
                            <w:bCs/>
                          </w:rPr>
                          <w:t>Status</w:t>
                        </w:r>
                        <w:r w:rsidR="00775D7F" w:rsidRPr="00B433E2">
                          <w:rPr>
                            <w:rFonts w:cs="Arial"/>
                          </w:rPr>
                          <w:t xml:space="preserve"> :</w:t>
                        </w:r>
                        <w:r w:rsidRPr="00B433E2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>Married</w:t>
                        </w:r>
                        <w:r w:rsidRPr="00B433E2">
                          <w:rPr>
                            <w:rFonts w:cs="Arial"/>
                          </w:rPr>
                          <w:t>.</w:t>
                        </w:r>
                      </w:p>
                      <w:p w14:paraId="5E6FD667" w14:textId="17045399" w:rsidR="003E5222" w:rsidRPr="00B433E2" w:rsidRDefault="003E5222" w:rsidP="003E5222">
                        <w:pPr>
                          <w:spacing w:before="0" w:after="0" w:line="360" w:lineRule="auto"/>
                          <w:rPr>
                            <w:rFonts w:cs="Arial"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>Nationality</w:t>
                        </w:r>
                        <w:r w:rsidRPr="00B433E2">
                          <w:rPr>
                            <w:rFonts w:cs="Arial"/>
                          </w:rPr>
                          <w:t xml:space="preserve">       </w:t>
                        </w:r>
                        <w:r w:rsidR="00775D7F" w:rsidRPr="00B433E2">
                          <w:rPr>
                            <w:rFonts w:cs="Arial"/>
                          </w:rPr>
                          <w:t xml:space="preserve"> :</w:t>
                        </w:r>
                        <w:r w:rsidRPr="00B433E2">
                          <w:rPr>
                            <w:rFonts w:cs="Arial"/>
                          </w:rPr>
                          <w:t xml:space="preserve"> Jordanian</w:t>
                        </w:r>
                      </w:p>
                      <w:p w14:paraId="233BFB5A" w14:textId="47AC4E56" w:rsidR="008F6668" w:rsidRPr="00B433E2" w:rsidRDefault="003E5222" w:rsidP="003E5222">
                        <w:pPr>
                          <w:spacing w:before="0" w:after="0" w:line="360" w:lineRule="auto"/>
                          <w:rPr>
                            <w:rFonts w:cs="Arial"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>Iqama Status</w:t>
                        </w:r>
                        <w:r w:rsidRPr="00B433E2">
                          <w:t xml:space="preserve">    </w:t>
                        </w:r>
                        <w:r w:rsidR="00775D7F" w:rsidRPr="00B433E2">
                          <w:t xml:space="preserve"> :</w:t>
                        </w:r>
                        <w:r w:rsidRPr="00B433E2">
                          <w:t xml:space="preserve"> Transferable</w:t>
                        </w:r>
                      </w:p>
                    </w:tc>
                  </w:tr>
                  <w:tr w:rsidR="00B96E44" w:rsidRPr="00B433E2" w14:paraId="41F88F20" w14:textId="77777777" w:rsidTr="008C632C">
                    <w:tblPrEx>
                      <w:tblBorders>
                        <w:top w:val="single" w:sz="8" w:space="0" w:color="9BBB59"/>
                        <w:bottom w:val="single" w:sz="8" w:space="0" w:color="9BBB59"/>
                      </w:tblBorders>
                      <w:tblLook w:val="04C0" w:firstRow="0" w:lastRow="1" w:firstColumn="1" w:lastColumn="0" w:noHBand="0" w:noVBand="1"/>
                    </w:tblPrEx>
                    <w:trPr>
                      <w:trHeight w:val="162"/>
                    </w:trPr>
                    <w:tc>
                      <w:tcPr>
                        <w:tcW w:w="10615" w:type="dxa"/>
                        <w:tcBorders>
                          <w:left w:val="nil"/>
                          <w:right w:val="nil"/>
                        </w:tcBorders>
                        <w:shd w:val="clear" w:color="auto" w:fill="E6EED5"/>
                      </w:tcPr>
                      <w:p w14:paraId="12903972" w14:textId="77777777" w:rsidR="00B96E44" w:rsidRPr="00B433E2" w:rsidRDefault="00B96E44" w:rsidP="00B96E44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</w:rPr>
                        </w:pPr>
                        <w:r w:rsidRPr="00B433E2">
                          <w:rPr>
                            <w:rFonts w:cs="Arial"/>
                            <w:b/>
                          </w:rPr>
                          <w:t xml:space="preserve">Objective </w:t>
                        </w:r>
                      </w:p>
                    </w:tc>
                  </w:tr>
                </w:tbl>
                <w:p w14:paraId="779787C0" w14:textId="77777777" w:rsidR="00CF60A9" w:rsidRPr="00B433E2" w:rsidRDefault="00936C0A" w:rsidP="00FA146B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lang w:val="en"/>
                    </w:rPr>
                    <w:t xml:space="preserve">Professional expert with </w:t>
                  </w:r>
                  <w:r w:rsidR="00FA146B">
                    <w:rPr>
                      <w:lang w:val="en"/>
                    </w:rPr>
                    <w:t>solid</w:t>
                  </w:r>
                  <w:r>
                    <w:rPr>
                      <w:lang w:val="en"/>
                    </w:rPr>
                    <w:t xml:space="preserve"> experience in sales and marketing in Pharmaceutical</w:t>
                  </w:r>
                  <w:r w:rsidR="00FA146B">
                    <w:rPr>
                      <w:lang w:val="en"/>
                    </w:rPr>
                    <w:t xml:space="preserve"> and Consumer</w:t>
                  </w:r>
                  <w:r>
                    <w:rPr>
                      <w:lang w:val="en"/>
                    </w:rPr>
                    <w:t xml:space="preserve"> field </w:t>
                  </w:r>
                  <w:r w:rsidR="001C2E9F">
                    <w:rPr>
                      <w:lang w:val="en"/>
                    </w:rPr>
                    <w:t xml:space="preserve">Seeking a challenging </w:t>
                  </w:r>
                  <w:r w:rsidR="000E150D">
                    <w:rPr>
                      <w:lang w:val="en"/>
                    </w:rPr>
                    <w:t xml:space="preserve">senior </w:t>
                  </w:r>
                  <w:r w:rsidR="001C2E9F">
                    <w:rPr>
                      <w:lang w:val="en"/>
                    </w:rPr>
                    <w:t>position in a professionally managed pharmaceutical</w:t>
                  </w:r>
                  <w:r w:rsidR="00735FE0">
                    <w:rPr>
                      <w:lang w:val="en"/>
                    </w:rPr>
                    <w:t xml:space="preserve"> or </w:t>
                  </w:r>
                  <w:r w:rsidR="003B2EDD">
                    <w:rPr>
                      <w:lang w:val="en"/>
                    </w:rPr>
                    <w:t>Consumer organization</w:t>
                  </w:r>
                  <w:r w:rsidR="001C2E9F">
                    <w:rPr>
                      <w:lang w:val="en"/>
                    </w:rPr>
                    <w:t xml:space="preserve">, where I can utilize and enhance my knowledge, skills, competencies, and experience in the field of pharmaceutical industry. </w:t>
                  </w:r>
                </w:p>
              </w:tc>
            </w:tr>
          </w:tbl>
          <w:p w14:paraId="2BDDDFC4" w14:textId="77777777" w:rsidR="001C70E7" w:rsidRPr="00B433E2" w:rsidRDefault="001C70E7" w:rsidP="002D44B0">
            <w:pPr>
              <w:spacing w:after="0" w:line="240" w:lineRule="auto"/>
              <w:rPr>
                <w:rFonts w:cs="Arial"/>
              </w:rPr>
            </w:pPr>
          </w:p>
        </w:tc>
      </w:tr>
      <w:tr w:rsidR="00315076" w:rsidRPr="00752884" w14:paraId="2CF4FD33" w14:textId="77777777">
        <w:trPr>
          <w:trHeight w:val="80"/>
        </w:trPr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9BBB59"/>
                <w:bottom w:val="single" w:sz="8" w:space="0" w:color="9BBB59"/>
              </w:tblBorders>
              <w:tblLook w:val="04C0" w:firstRow="0" w:lastRow="1" w:firstColumn="1" w:lastColumn="0" w:noHBand="0" w:noVBand="1"/>
            </w:tblPr>
            <w:tblGrid>
              <w:gridCol w:w="10250"/>
            </w:tblGrid>
            <w:tr w:rsidR="001C70E7" w:rsidRPr="00B433E2" w14:paraId="32C58751" w14:textId="77777777">
              <w:tc>
                <w:tcPr>
                  <w:tcW w:w="10446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14:paraId="5BFA7774" w14:textId="77777777" w:rsidR="001C70E7" w:rsidRPr="00B433E2" w:rsidRDefault="002F313B" w:rsidP="00A113D3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  <w:r w:rsidRPr="00B433E2">
                    <w:rPr>
                      <w:rFonts w:cs="Arial"/>
                      <w:b/>
                    </w:rPr>
                    <w:t xml:space="preserve">Skills and Competencies </w:t>
                  </w:r>
                </w:p>
              </w:tc>
            </w:tr>
            <w:tr w:rsidR="001C70E7" w:rsidRPr="00B433E2" w14:paraId="6E7EEBCA" w14:textId="77777777" w:rsidTr="00772B17">
              <w:trPr>
                <w:trHeight w:val="3877"/>
              </w:trPr>
              <w:tc>
                <w:tcPr>
                  <w:tcW w:w="10446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tbl>
                  <w:tblPr>
                    <w:tblW w:w="10504" w:type="dxa"/>
                    <w:tblLook w:val="04A0" w:firstRow="1" w:lastRow="0" w:firstColumn="1" w:lastColumn="0" w:noHBand="0" w:noVBand="1"/>
                  </w:tblPr>
                  <w:tblGrid>
                    <w:gridCol w:w="10504"/>
                  </w:tblGrid>
                  <w:tr w:rsidR="001C70E7" w:rsidRPr="00B433E2" w14:paraId="382D2BB5" w14:textId="77777777" w:rsidTr="001307DA">
                    <w:trPr>
                      <w:trHeight w:val="4158"/>
                    </w:trPr>
                    <w:tc>
                      <w:tcPr>
                        <w:tcW w:w="10504" w:type="dxa"/>
                      </w:tcPr>
                      <w:p w14:paraId="5EE4F0A9" w14:textId="77777777" w:rsidR="00237303" w:rsidRPr="00B433E2" w:rsidRDefault="00237303" w:rsidP="003850FB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0" w:after="0" w:line="360" w:lineRule="auto"/>
                          <w:jc w:val="left"/>
                          <w:rPr>
                            <w:rFonts w:cs="Arial"/>
                          </w:rPr>
                        </w:pPr>
                        <w:r w:rsidRPr="00B433E2">
                          <w:rPr>
                            <w:rFonts w:eastAsia="Batang" w:cs="Arial"/>
                          </w:rPr>
                          <w:t>Native Arabic speaker and very good command of English (speaking and writing).</w:t>
                        </w:r>
                      </w:p>
                      <w:p w14:paraId="0FF1731E" w14:textId="77777777" w:rsidR="00C264B9" w:rsidRPr="00163245" w:rsidRDefault="008C632C" w:rsidP="00C264B9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0" w:after="0" w:line="360" w:lineRule="auto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eastAsia="Batang" w:cs="Arial"/>
                          </w:rPr>
                          <w:t xml:space="preserve">Excellent </w:t>
                        </w:r>
                        <w:r w:rsidRPr="00B433E2">
                          <w:rPr>
                            <w:rFonts w:eastAsia="Batang" w:cs="Arial"/>
                          </w:rPr>
                          <w:t>Internet</w:t>
                        </w:r>
                        <w:r>
                          <w:rPr>
                            <w:rFonts w:eastAsia="Batang" w:cs="Arial"/>
                          </w:rPr>
                          <w:t xml:space="preserve"> user</w:t>
                        </w:r>
                        <w:r w:rsidR="00237303" w:rsidRPr="00B433E2">
                          <w:rPr>
                            <w:rFonts w:eastAsia="Batang" w:cs="Arial"/>
                          </w:rPr>
                          <w:t>, knowledge of office applications, and overall computer knowledge.</w:t>
                        </w:r>
                      </w:p>
                      <w:p w14:paraId="3CD9F2B5" w14:textId="77777777" w:rsidR="003B2EDD" w:rsidRPr="003B2EDD" w:rsidRDefault="00163245" w:rsidP="003B2EDD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0" w:after="0" w:line="360" w:lineRule="auto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eastAsia="Batang" w:cs="Arial"/>
                          </w:rPr>
                          <w:t xml:space="preserve">Key accounts management skills. </w:t>
                        </w:r>
                      </w:p>
                      <w:p w14:paraId="1040D50F" w14:textId="77777777" w:rsidR="003B2EDD" w:rsidRPr="003B2EDD" w:rsidRDefault="003B2EDD" w:rsidP="003B2EDD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0" w:after="0" w:line="360" w:lineRule="auto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Using IMS &amp;GFK data in order to market share analysis.</w:t>
                        </w:r>
                      </w:p>
                      <w:p w14:paraId="223A68FB" w14:textId="6514C3F3" w:rsidR="00163245" w:rsidRPr="00163245" w:rsidRDefault="001307DA" w:rsidP="00163245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0" w:after="0" w:line="360" w:lineRule="auto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eastAsia="Batang" w:cs="Arial"/>
                          </w:rPr>
                          <w:t>Familiar with</w:t>
                        </w:r>
                        <w:r w:rsidR="0087453B">
                          <w:rPr>
                            <w:rFonts w:eastAsia="Batang" w:cs="Arial"/>
                          </w:rPr>
                          <w:t xml:space="preserve"> digital marketing and social media.</w:t>
                        </w:r>
                      </w:p>
                      <w:p w14:paraId="35DA386E" w14:textId="77777777" w:rsidR="00237303" w:rsidRPr="00B433E2" w:rsidRDefault="00DB216C" w:rsidP="003850F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360" w:lineRule="auto"/>
                          <w:jc w:val="lowKashida"/>
                          <w:rPr>
                            <w:rFonts w:eastAsia="Batang" w:cs="Arial"/>
                          </w:rPr>
                        </w:pPr>
                        <w:r>
                          <w:rPr>
                            <w:rFonts w:eastAsia="Batang" w:cs="Arial"/>
                          </w:rPr>
                          <w:t>Full understanding of</w:t>
                        </w:r>
                        <w:r w:rsidR="009469A7">
                          <w:rPr>
                            <w:rFonts w:eastAsia="Batang" w:cs="Arial"/>
                          </w:rPr>
                          <w:t xml:space="preserve"> Planning </w:t>
                        </w:r>
                        <w:r w:rsidR="00735FE0">
                          <w:rPr>
                            <w:rFonts w:eastAsia="Batang" w:cs="Arial"/>
                          </w:rPr>
                          <w:t>&amp; Executing of marketing projects.</w:t>
                        </w:r>
                      </w:p>
                      <w:p w14:paraId="0FB3A63C" w14:textId="77777777" w:rsidR="00237303" w:rsidRPr="008C632C" w:rsidRDefault="000276BD" w:rsidP="008C632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360" w:lineRule="auto"/>
                          <w:jc w:val="lowKashida"/>
                          <w:rPr>
                            <w:rFonts w:eastAsia="Batang" w:cs="Arial"/>
                          </w:rPr>
                        </w:pPr>
                        <w:r>
                          <w:t>Po</w:t>
                        </w:r>
                        <w:r w:rsidR="0038169D">
                          <w:t xml:space="preserve">sitive </w:t>
                        </w:r>
                        <w:r w:rsidR="0061251E">
                          <w:t>personality</w:t>
                        </w:r>
                        <w:r w:rsidR="0061251E">
                          <w:rPr>
                            <w:rFonts w:eastAsia="Batang" w:cs="Arial"/>
                          </w:rPr>
                          <w:t xml:space="preserve"> and</w:t>
                        </w:r>
                        <w:r w:rsidR="0038169D">
                          <w:rPr>
                            <w:rFonts w:eastAsia="Batang" w:cs="Arial"/>
                          </w:rPr>
                          <w:t xml:space="preserve"> </w:t>
                        </w:r>
                        <w:r w:rsidR="0038169D" w:rsidRPr="00B433E2">
                          <w:rPr>
                            <w:rFonts w:eastAsia="Batang" w:cs="Arial"/>
                          </w:rPr>
                          <w:t>high ability to learn and develop new skills.</w:t>
                        </w:r>
                      </w:p>
                      <w:p w14:paraId="79FD1034" w14:textId="77777777" w:rsidR="0074601F" w:rsidRDefault="0074601F" w:rsidP="0074601F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360" w:lineRule="auto"/>
                          <w:jc w:val="lowKashida"/>
                          <w:rPr>
                            <w:rFonts w:eastAsia="Batang" w:cs="Arial"/>
                          </w:rPr>
                        </w:pPr>
                        <w:r>
                          <w:rPr>
                            <w:rFonts w:eastAsia="Batang" w:cs="Arial"/>
                          </w:rPr>
                          <w:t>Excellent communications</w:t>
                        </w:r>
                        <w:r w:rsidR="00237303" w:rsidRPr="00B433E2">
                          <w:rPr>
                            <w:rFonts w:eastAsia="Batang" w:cs="Arial"/>
                          </w:rPr>
                          <w:t>, selling, and negotiation skills.</w:t>
                        </w:r>
                      </w:p>
                      <w:p w14:paraId="7C6394DF" w14:textId="77777777" w:rsidR="00237303" w:rsidRDefault="0079773E" w:rsidP="008371B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360" w:lineRule="auto"/>
                          <w:jc w:val="lowKashida"/>
                          <w:rPr>
                            <w:rFonts w:eastAsia="Batang" w:cs="Arial"/>
                          </w:rPr>
                        </w:pPr>
                        <w:r>
                          <w:rPr>
                            <w:color w:val="000000"/>
                          </w:rPr>
                          <w:t>Attention to d</w:t>
                        </w:r>
                        <w:r w:rsidRPr="0079773E">
                          <w:rPr>
                            <w:color w:val="000000"/>
                          </w:rPr>
                          <w:t>etail</w:t>
                        </w:r>
                        <w:r>
                          <w:rPr>
                            <w:color w:val="000000"/>
                          </w:rPr>
                          <w:t>s,</w:t>
                        </w:r>
                        <w:r w:rsidR="008C632C">
                          <w:rPr>
                            <w:color w:val="000000"/>
                          </w:rPr>
                          <w:t xml:space="preserve"> good a</w:t>
                        </w:r>
                        <w:r w:rsidRPr="0079773E">
                          <w:rPr>
                            <w:color w:val="000000"/>
                          </w:rPr>
                          <w:t>nalytical,</w:t>
                        </w:r>
                        <w:r w:rsidR="00975A79">
                          <w:rPr>
                            <w:color w:val="000000"/>
                          </w:rPr>
                          <w:t xml:space="preserve"> </w:t>
                        </w:r>
                        <w:r w:rsidR="00975A79">
                          <w:rPr>
                            <w:color w:val="000000"/>
                            <w:lang w:bidi="ar-SA"/>
                          </w:rPr>
                          <w:t xml:space="preserve">and </w:t>
                        </w:r>
                        <w:r w:rsidR="008C632C">
                          <w:rPr>
                            <w:rFonts w:eastAsia="Batang" w:cs="Arial"/>
                          </w:rPr>
                          <w:t>p</w:t>
                        </w:r>
                        <w:r w:rsidR="0074601F" w:rsidRPr="0079773E">
                          <w:rPr>
                            <w:rFonts w:eastAsia="Batang" w:cs="Arial"/>
                          </w:rPr>
                          <w:t>roblems solving skills</w:t>
                        </w:r>
                        <w:r>
                          <w:rPr>
                            <w:rFonts w:eastAsia="Batang" w:cs="Arial"/>
                          </w:rPr>
                          <w:t>.</w:t>
                        </w:r>
                      </w:p>
                      <w:p w14:paraId="13532421" w14:textId="723BA384" w:rsidR="008371B7" w:rsidRPr="0079773E" w:rsidRDefault="008371B7" w:rsidP="008371B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360" w:lineRule="auto"/>
                          <w:jc w:val="lowKashida"/>
                          <w:rPr>
                            <w:rFonts w:eastAsia="Batang" w:cs="Arial"/>
                          </w:rPr>
                        </w:pPr>
                        <w:r w:rsidRPr="0079773E">
                          <w:rPr>
                            <w:rFonts w:eastAsia="Batang" w:cs="Arial"/>
                          </w:rPr>
                          <w:t>Leadership</w:t>
                        </w:r>
                        <w:r>
                          <w:rPr>
                            <w:rFonts w:eastAsia="Batang" w:cs="Arial"/>
                          </w:rPr>
                          <w:t xml:space="preserve"> and managing people skills</w:t>
                        </w:r>
                        <w:r w:rsidR="00975A79">
                          <w:rPr>
                            <w:rFonts w:eastAsia="Batang" w:cs="Arial"/>
                          </w:rPr>
                          <w:t>.</w:t>
                        </w:r>
                        <w:r>
                          <w:rPr>
                            <w:rFonts w:eastAsia="Batang" w:cs="Arial"/>
                          </w:rPr>
                          <w:t xml:space="preserve"> </w:t>
                        </w:r>
                      </w:p>
                      <w:p w14:paraId="779DB5DD" w14:textId="77777777" w:rsidR="00237303" w:rsidRPr="00B433E2" w:rsidRDefault="00237303" w:rsidP="003850F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360" w:lineRule="auto"/>
                          <w:jc w:val="lowKashida"/>
                          <w:rPr>
                            <w:rFonts w:eastAsia="Batang" w:cs="Arial"/>
                          </w:rPr>
                        </w:pPr>
                        <w:r w:rsidRPr="00B433E2">
                          <w:t>Highly skilled at preparing and delivering presentations</w:t>
                        </w:r>
                        <w:r w:rsidR="00735FE0">
                          <w:t>.</w:t>
                        </w:r>
                      </w:p>
                      <w:p w14:paraId="7856E21B" w14:textId="77777777" w:rsidR="00744321" w:rsidRPr="0087453B" w:rsidRDefault="00237303" w:rsidP="0087453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0" w:after="0" w:line="360" w:lineRule="auto"/>
                          <w:rPr>
                            <w:rFonts w:cs="Arial"/>
                          </w:rPr>
                        </w:pPr>
                        <w:r w:rsidRPr="00B433E2">
                          <w:t>Planning, Organizing and managing territory and time for o</w:t>
                        </w:r>
                        <w:r w:rsidR="005A08C1">
                          <w:t>ptimum productivity and results.</w:t>
                        </w:r>
                      </w:p>
                    </w:tc>
                  </w:tr>
                </w:tbl>
                <w:p w14:paraId="37F28902" w14:textId="77777777" w:rsidR="001C70E7" w:rsidRPr="00B433E2" w:rsidRDefault="001C70E7" w:rsidP="00A113D3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16288AF6" w14:textId="77777777" w:rsidR="00315076" w:rsidRPr="00B433E2" w:rsidRDefault="00315076" w:rsidP="002D44B0">
            <w:pPr>
              <w:spacing w:after="0" w:line="240" w:lineRule="auto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8" w:space="0" w:color="9BBB59"/>
                <w:bottom w:val="single" w:sz="8" w:space="0" w:color="9BBB59"/>
              </w:tblBorders>
              <w:tblLook w:val="04C0" w:firstRow="0" w:lastRow="1" w:firstColumn="1" w:lastColumn="0" w:noHBand="0" w:noVBand="1"/>
            </w:tblPr>
            <w:tblGrid>
              <w:gridCol w:w="10250"/>
            </w:tblGrid>
            <w:tr w:rsidR="000170C8" w:rsidRPr="00B433E2" w14:paraId="251BEDEA" w14:textId="77777777">
              <w:tc>
                <w:tcPr>
                  <w:tcW w:w="10451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14:paraId="2C67CC78" w14:textId="77777777" w:rsidR="000170C8" w:rsidRPr="00B433E2" w:rsidRDefault="000170C8" w:rsidP="00A113D3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  <w:r w:rsidRPr="00B433E2">
                    <w:rPr>
                      <w:rFonts w:cs="Arial"/>
                      <w:b/>
                      <w:bCs/>
                    </w:rPr>
                    <w:t>Professional Experience</w:t>
                  </w:r>
                </w:p>
              </w:tc>
            </w:tr>
            <w:tr w:rsidR="000170C8" w:rsidRPr="00B433E2" w14:paraId="3396E60F" w14:textId="77777777">
              <w:trPr>
                <w:trHeight w:val="700"/>
              </w:trPr>
              <w:tc>
                <w:tcPr>
                  <w:tcW w:w="10451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14:paraId="5B8FF769" w14:textId="246EA759" w:rsidR="00775D7F" w:rsidRDefault="007E44C7" w:rsidP="00775D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Abdullah </w:t>
                  </w:r>
                  <w:r w:rsidR="00FF729E">
                    <w:rPr>
                      <w:b/>
                      <w:bCs/>
                    </w:rPr>
                    <w:t>Alsalman</w:t>
                  </w:r>
                  <w:r>
                    <w:rPr>
                      <w:b/>
                      <w:bCs/>
                    </w:rPr>
                    <w:t xml:space="preserve"> Medical Company- FMCG personal care                                       April2021-Present</w:t>
                  </w:r>
                </w:p>
                <w:p w14:paraId="74B2BCEB" w14:textId="3CF0A8DA" w:rsidR="007E44C7" w:rsidRDefault="00775D7F" w:rsidP="00775D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Key Account Manager, (Saudi Arabia-Eastern Area)</w:t>
                  </w:r>
                </w:p>
                <w:p w14:paraId="640C4C21" w14:textId="6F47FF3B" w:rsidR="006F63DC" w:rsidRDefault="007E44C7" w:rsidP="006F63DC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 w:rsidR="00DD174D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Establish and d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evelop t</w:t>
                  </w:r>
                  <w:r w:rsidR="00DD174D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a </w:t>
                  </w:r>
                  <w:r w:rsidR="006F63DC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rapport </w:t>
                  </w:r>
                  <w:r w:rsidR="006F63DC"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with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a portfolio of major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accounts (Dawaa </w:t>
                  </w:r>
                  <w:r w:rsidR="00775D7F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pharmacies, Tamimi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 w:rsidR="00775D7F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markets, Mazraa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 w:rsidR="00775D7F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markets, and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 w:rsidR="00775D7F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others)</w:t>
                  </w:r>
                  <w:r w:rsidR="006F63DC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.</w:t>
                  </w:r>
                </w:p>
                <w:p w14:paraId="193D3A77" w14:textId="30238E03" w:rsidR="006F63DC" w:rsidRPr="007A29AD" w:rsidRDefault="002E20C9" w:rsidP="00023EBF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Prepare </w:t>
                  </w:r>
                  <w:r w:rsidR="00FB1DFE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products </w:t>
                  </w:r>
                  <w:r w:rsidR="00023EBF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details, and</w:t>
                  </w:r>
                  <w:r w:rsidR="00FB1DFE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 w:rsidR="00023EBF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m</w:t>
                  </w:r>
                  <w:r w:rsidR="00FB1DFE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arketing agenda PPPT to be delivered </w:t>
                  </w:r>
                  <w:r w:rsidR="00023EBF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for</w:t>
                  </w:r>
                  <w:r w:rsidR="00FB1DFE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 w:rsidR="00023EBF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key accounts purchasing head .</w:t>
                  </w:r>
                </w:p>
                <w:p w14:paraId="6093B5E9" w14:textId="13FC4747" w:rsidR="007E44C7" w:rsidRPr="007E44C7" w:rsidRDefault="007E44C7" w:rsidP="007E44C7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Acquire a thorough understanding of key customer needs and </w:t>
                  </w:r>
                  <w:r w:rsidR="00775D7F"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requirements.</w:t>
                  </w:r>
                </w:p>
                <w:p w14:paraId="1DB68E54" w14:textId="440E8A50" w:rsidR="007E44C7" w:rsidRPr="007E44C7" w:rsidRDefault="007E44C7" w:rsidP="007E44C7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Expand the relationships with existing customers by continuously proposing solutions that meet their </w:t>
                  </w:r>
                  <w:r w:rsidR="00775D7F"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objectives.</w:t>
                  </w:r>
                </w:p>
                <w:p w14:paraId="7F7EE874" w14:textId="0C41CF38" w:rsidR="007E44C7" w:rsidRPr="007E44C7" w:rsidRDefault="007E44C7" w:rsidP="007E44C7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Ensure the correct products and services are delivered to customers in a timely </w:t>
                  </w:r>
                  <w:r w:rsidR="00775D7F"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manner.</w:t>
                  </w:r>
                </w:p>
                <w:p w14:paraId="42A8B655" w14:textId="067EC1F0" w:rsidR="007E44C7" w:rsidRPr="007E44C7" w:rsidRDefault="007E44C7" w:rsidP="007E44C7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Serve as the link of communication between key customers and internal </w:t>
                  </w:r>
                  <w:r w:rsidR="00775D7F"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teams.</w:t>
                  </w:r>
                </w:p>
                <w:p w14:paraId="5D67AF06" w14:textId="3ED70B2B" w:rsidR="007E44C7" w:rsidRPr="007E44C7" w:rsidRDefault="007E44C7" w:rsidP="007E44C7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Resolve any issues and problems faced by customers and deal with complaints to maintain </w:t>
                  </w:r>
                  <w:r w:rsidR="00775D7F"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trust.</w:t>
                  </w:r>
                </w:p>
                <w:p w14:paraId="6DB25258" w14:textId="2F9A538B" w:rsidR="007E44C7" w:rsidRPr="007E44C7" w:rsidRDefault="007E44C7" w:rsidP="007E44C7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Play an integral part in generating new sales that will turn into long-lasting </w:t>
                  </w:r>
                  <w:r w:rsidR="00775D7F"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relationships.</w:t>
                  </w:r>
                </w:p>
                <w:p w14:paraId="3859EBB1" w14:textId="11F0A06C" w:rsidR="007E44C7" w:rsidRDefault="007E44C7" w:rsidP="007E44C7">
                  <w:pPr>
                    <w:rPr>
                      <w:b/>
                      <w:bCs/>
                    </w:rPr>
                  </w:pPr>
                  <w:r w:rsidRPr="007E44C7">
                    <w:rPr>
                      <w:rFonts w:ascii="Times New Roman" w:eastAsia="Times New Roman" w:hAnsi="Symbol"/>
                      <w:sz w:val="24"/>
                      <w:szCs w:val="24"/>
                      <w:lang w:val="en-GB" w:eastAsia="en-GB" w:bidi="ar-SA"/>
                    </w:rPr>
                    <w:t>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Prepare regular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quotations</w:t>
                  </w:r>
                  <w:r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 xml:space="preserve"> and forecasts to internal and external stakeholders using key account </w:t>
                  </w:r>
                  <w:r w:rsidR="00775D7F" w:rsidRPr="007E44C7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 w:bidi="ar-SA"/>
                    </w:rPr>
                    <w:t>metrics.</w:t>
                  </w:r>
                </w:p>
                <w:p w14:paraId="47DDCFAE" w14:textId="6A9079BF" w:rsidR="007E44C7" w:rsidRDefault="007E44C7">
                  <w:pPr>
                    <w:rPr>
                      <w:b/>
                      <w:bCs/>
                    </w:rPr>
                  </w:pPr>
                </w:p>
                <w:p w14:paraId="0CAEFF9A" w14:textId="77777777" w:rsidR="00775D7F" w:rsidRPr="007E44C7" w:rsidRDefault="00775D7F">
                  <w:pPr>
                    <w:rPr>
                      <w:b/>
                      <w:bCs/>
                    </w:rPr>
                  </w:pPr>
                </w:p>
                <w:tbl>
                  <w:tblPr>
                    <w:tblW w:w="10034" w:type="dxa"/>
                    <w:tblLook w:val="04A0" w:firstRow="1" w:lastRow="0" w:firstColumn="1" w:lastColumn="0" w:noHBand="0" w:noVBand="1"/>
                  </w:tblPr>
                  <w:tblGrid>
                    <w:gridCol w:w="5228"/>
                    <w:gridCol w:w="4584"/>
                    <w:gridCol w:w="222"/>
                  </w:tblGrid>
                  <w:tr w:rsidR="00A033F9" w:rsidRPr="00B433E2" w14:paraId="7BD1F13C" w14:textId="77777777" w:rsidTr="007E44C7">
                    <w:trPr>
                      <w:trHeight w:val="963"/>
                    </w:trPr>
                    <w:tc>
                      <w:tcPr>
                        <w:tcW w:w="5687" w:type="dxa"/>
                      </w:tcPr>
                      <w:p w14:paraId="3B82E713" w14:textId="77777777" w:rsidR="00A033F9" w:rsidRPr="00B433E2" w:rsidRDefault="00237303" w:rsidP="00FA7AF1">
                        <w:pPr>
                          <w:spacing w:before="80" w:after="0" w:line="240" w:lineRule="auto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 xml:space="preserve">GSK-Consumer Healthcare  </w:t>
                        </w:r>
                      </w:p>
                    </w:tc>
                    <w:tc>
                      <w:tcPr>
                        <w:tcW w:w="4347" w:type="dxa"/>
                        <w:gridSpan w:val="2"/>
                      </w:tcPr>
                      <w:p w14:paraId="27E79F2B" w14:textId="77777777" w:rsidR="00A033F9" w:rsidRPr="00B433E2" w:rsidRDefault="004C70D8" w:rsidP="0050719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noProof/>
                          </w:rPr>
                          <w:drawing>
                            <wp:inline distT="0" distB="0" distL="0" distR="0" wp14:anchorId="3EE3E05D" wp14:editId="4723249B">
                              <wp:extent cx="1312545" cy="457200"/>
                              <wp:effectExtent l="0" t="0" r="0" b="0"/>
                              <wp:docPr id="1" name="Picture 1" descr="New Picture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 Picture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325" t="11111" b="2444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254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33F9" w:rsidRPr="00B433E2" w14:paraId="6DA7B935" w14:textId="77777777" w:rsidTr="007E44C7">
                    <w:trPr>
                      <w:trHeight w:val="263"/>
                    </w:trPr>
                    <w:tc>
                      <w:tcPr>
                        <w:tcW w:w="9810" w:type="dxa"/>
                        <w:gridSpan w:val="2"/>
                      </w:tcPr>
                      <w:p w14:paraId="402088FA" w14:textId="6A1B33AC" w:rsidR="00F4097A" w:rsidRDefault="00F4097A" w:rsidP="00F4097A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Senior </w:t>
                        </w:r>
                        <w:r w:rsidR="00735FE0">
                          <w:rPr>
                            <w:rFonts w:cs="Arial"/>
                            <w:b/>
                            <w:bCs/>
                          </w:rPr>
                          <w:t xml:space="preserve">Medical Representative </w:t>
                        </w:r>
                        <w:r w:rsidR="00487DFA">
                          <w:rPr>
                            <w:rFonts w:cs="Arial"/>
                            <w:b/>
                            <w:bCs/>
                          </w:rPr>
                          <w:t>Consumer line</w:t>
                        </w:r>
                        <w:r w:rsidR="00735FE0">
                          <w:rPr>
                            <w:rFonts w:cs="Arial"/>
                            <w:b/>
                            <w:bCs/>
                          </w:rPr>
                          <w:t>, (</w:t>
                        </w:r>
                        <w:r w:rsidR="00772B17">
                          <w:rPr>
                            <w:rFonts w:cs="Arial"/>
                            <w:b/>
                            <w:bCs/>
                          </w:rPr>
                          <w:t xml:space="preserve">Saudi </w:t>
                        </w:r>
                        <w:r w:rsidRPr="00B433E2">
                          <w:rPr>
                            <w:rFonts w:cs="Arial"/>
                            <w:b/>
                            <w:bCs/>
                          </w:rPr>
                          <w:t>Arabia-</w:t>
                        </w:r>
                        <w:r w:rsidR="00775D7F">
                          <w:rPr>
                            <w:rFonts w:cs="Arial"/>
                            <w:b/>
                            <w:bCs/>
                          </w:rPr>
                          <w:t>Dammam</w:t>
                        </w:r>
                        <w:r w:rsidR="00775D7F" w:rsidRPr="00B433E2">
                          <w:rPr>
                            <w:rFonts w:cs="Arial"/>
                            <w:b/>
                            <w:bCs/>
                          </w:rPr>
                          <w:t>)</w:t>
                        </w:r>
                        <w:r w:rsidR="00775D7F">
                          <w:rPr>
                            <w:rFonts w:cs="Arial"/>
                            <w:b/>
                            <w:bCs/>
                          </w:rPr>
                          <w:t xml:space="preserve">  </w:t>
                        </w:r>
                        <w:r w:rsidR="00744321">
                          <w:rPr>
                            <w:rFonts w:cs="Arial"/>
                            <w:b/>
                            <w:bCs/>
                          </w:rPr>
                          <w:t>Feb201</w:t>
                        </w:r>
                        <w:r w:rsidR="000E142B">
                          <w:rPr>
                            <w:rFonts w:cs="Arial"/>
                            <w:b/>
                            <w:bCs/>
                          </w:rPr>
                          <w:t>2</w:t>
                        </w:r>
                        <w:r w:rsidR="0061251E">
                          <w:rPr>
                            <w:rFonts w:cs="Arial"/>
                            <w:b/>
                            <w:bCs/>
                          </w:rPr>
                          <w:t xml:space="preserve"> -</w:t>
                        </w:r>
                        <w:r w:rsidR="007E44C7">
                          <w:rPr>
                            <w:rFonts w:cs="Arial"/>
                            <w:b/>
                            <w:bCs/>
                          </w:rPr>
                          <w:t>Dec2020</w:t>
                        </w:r>
                      </w:p>
                      <w:p w14:paraId="3B33B42A" w14:textId="77777777" w:rsidR="00735FE0" w:rsidRDefault="0061251E" w:rsidP="00735FE0">
                        <w:pPr>
                          <w:pStyle w:val="ListParagraph"/>
                          <w:spacing w:before="0" w:after="0" w:line="240" w:lineRule="auto"/>
                          <w:ind w:left="0"/>
                          <w:rPr>
                            <w:lang w:bidi="ar-SA"/>
                          </w:rPr>
                        </w:pPr>
                        <w:r w:rsidRPr="008C632C">
                          <w:rPr>
                            <w:b/>
                            <w:bCs/>
                            <w:lang w:bidi="ar-SA"/>
                          </w:rPr>
                          <w:t xml:space="preserve">Reporting to Medical Detailing </w:t>
                        </w:r>
                        <w:r w:rsidR="00735FE0">
                          <w:rPr>
                            <w:b/>
                            <w:bCs/>
                            <w:lang w:bidi="ar-SA"/>
                          </w:rPr>
                          <w:t>Supervisor:</w:t>
                        </w:r>
                        <w:r w:rsidR="008C632C">
                          <w:rPr>
                            <w:lang w:bidi="ar-SA"/>
                          </w:rPr>
                          <w:t xml:space="preserve"> </w:t>
                        </w:r>
                      </w:p>
                      <w:p w14:paraId="499384D3" w14:textId="77777777" w:rsidR="000E142B" w:rsidRPr="000E142B" w:rsidRDefault="000E142B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before="0" w:after="0" w:line="240" w:lineRule="auto"/>
                          <w:jc w:val="left"/>
                          <w:textAlignment w:val="baseline"/>
                          <w:rPr>
                            <w:lang w:bidi="ar-SA"/>
                          </w:rPr>
                        </w:pP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Assess clients’ needs and present suitable promoted products.</w:t>
                        </w:r>
                      </w:p>
                      <w:p w14:paraId="3B5B7D20" w14:textId="2D5689EE" w:rsidR="000E142B" w:rsidRPr="000E142B" w:rsidRDefault="000E142B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extAlignment w:val="baseline"/>
                        </w:pPr>
                        <w:r w:rsidRPr="000E142B">
                          <w:rPr>
                            <w:rStyle w:val="xs21"/>
                            <w:rFonts w:cs="Calibri"/>
                            <w:bdr w:val="none" w:sz="0" w:space="0" w:color="auto" w:frame="1"/>
                          </w:rPr>
                          <w:t> 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Liaise with and persuade targeted 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HCPs 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to prescribe</w:t>
                        </w:r>
                        <w:r w:rsidR="00104244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consumer 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GSK 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products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(</w:t>
                        </w:r>
                        <w:r w:rsidR="00104244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Panadol </w:t>
                        </w:r>
                        <w:r w:rsidR="00590A46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portfolio,</w:t>
                        </w:r>
                        <w:r w:rsidR="001307DA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</w:t>
                        </w:r>
                        <w:r w:rsidR="00C75AB9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Voltaren</w:t>
                        </w:r>
                        <w:r w:rsidR="001307DA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EG,</w:t>
                        </w:r>
                        <w:r w:rsidR="004E4C29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Otrivin</w:t>
                        </w:r>
                        <w:r w:rsidR="00894AF8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,</w:t>
                        </w:r>
                        <w:r w:rsidR="001F2C8E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</w:t>
                        </w:r>
                        <w:r w:rsidR="003E5222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Fenistil, Centrum,</w:t>
                        </w:r>
                        <w:r w:rsidR="00894AF8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&amp; </w:t>
                        </w:r>
                        <w:r w:rsidR="001307DA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O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ral </w:t>
                        </w:r>
                        <w:r w:rsidR="000C5316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healt</w:t>
                        </w:r>
                        <w:r w:rsidR="001307DA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h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)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utilizing effective selling skills and performing cost-benefit analysis</w:t>
                        </w:r>
                        <w:r w:rsidR="00F25F65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to many </w:t>
                        </w:r>
                        <w:r w:rsidR="00775D7F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specialties</w:t>
                        </w:r>
                        <w:r w:rsidR="007E50A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of HCP</w:t>
                        </w:r>
                        <w:r w:rsidR="00DE15D2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s</w:t>
                        </w:r>
                        <w:r w:rsidR="007E50A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</w:t>
                        </w:r>
                        <w:r w:rsidR="00775D7F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(Dentists</w:t>
                        </w:r>
                        <w:r w:rsidR="007E50A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, ENT, </w:t>
                        </w:r>
                        <w:r w:rsidR="00775D7F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Orthopedic,</w:t>
                        </w:r>
                        <w:r w:rsidR="007E50A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</w:t>
                        </w:r>
                        <w:r w:rsidR="009D036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Pedia, an</w:t>
                        </w:r>
                        <w:r w:rsidR="00915FD6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d GPs).</w:t>
                        </w:r>
                      </w:p>
                      <w:p w14:paraId="3FDC12BC" w14:textId="77777777" w:rsidR="000E142B" w:rsidRPr="000E142B" w:rsidRDefault="000E142B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extAlignment w:val="baseline"/>
                        </w:pPr>
                        <w:r w:rsidRPr="000E142B">
                          <w:rPr>
                            <w:rStyle w:val="xs21"/>
                            <w:rFonts w:cs="Calibri"/>
                            <w:bdr w:val="none" w:sz="0" w:space="0" w:color="auto" w:frame="1"/>
                          </w:rPr>
                          <w:t> 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Work with sales &amp; marketing teams to develop strategies and implement brand strategies to 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      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en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su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re a consistent</w:t>
                        </w:r>
                        <w:r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marketing message.</w:t>
                        </w:r>
                      </w:p>
                      <w:p w14:paraId="78C79587" w14:textId="77777777" w:rsidR="000E142B" w:rsidRPr="000E142B" w:rsidRDefault="000E142B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extAlignment w:val="baseline"/>
                        </w:pP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Build positive trust relationships to influence targeted group in the decision-making process.</w:t>
                        </w:r>
                      </w:p>
                      <w:p w14:paraId="1BC05714" w14:textId="77777777" w:rsidR="000E142B" w:rsidRPr="000E142B" w:rsidRDefault="000E142B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extAlignment w:val="baseline"/>
                          <w:rPr>
                            <w:rStyle w:val="xs11"/>
                          </w:rPr>
                        </w:pP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Monitor and analyses data and market conditions to identify competitive advantage.</w:t>
                        </w:r>
                      </w:p>
                      <w:p w14:paraId="3CD957A2" w14:textId="77777777" w:rsidR="000E142B" w:rsidRPr="000E142B" w:rsidRDefault="000E142B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extAlignment w:val="baseline"/>
                        </w:pPr>
                        <w:r w:rsidRPr="000E142B">
                          <w:rPr>
                            <w:rStyle w:val="xs21"/>
                            <w:rFonts w:cs="Calibri"/>
                            <w:bdr w:val="none" w:sz="0" w:space="0" w:color="auto" w:frame="1"/>
                          </w:rPr>
                          <w:t> 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Keep accurate records and documentation for reporting and feedback by u</w:t>
                        </w:r>
                        <w:r>
                          <w:rPr>
                            <w:lang w:bidi="ar-SA"/>
                          </w:rPr>
                          <w:t>sing GSK Call reporting system (Med E Rep, Veeva, and E Detailing system).</w:t>
                        </w:r>
                      </w:p>
                      <w:p w14:paraId="7903B29F" w14:textId="5797DDB3" w:rsidR="000E142B" w:rsidRPr="000E142B" w:rsidRDefault="000E142B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extAlignment w:val="baseline"/>
                          <w:rPr>
                            <w:rStyle w:val="xs11"/>
                          </w:rPr>
                        </w:pP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Pursue continuous learning and professional development and stay </w:t>
                        </w:r>
                        <w:r w:rsidR="001307DA"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up to date</w:t>
                        </w:r>
                        <w:r w:rsidRPr="000E142B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 xml:space="preserve"> with latest medical data</w:t>
                        </w:r>
                        <w:r w:rsidR="001307DA">
                          <w:rPr>
                            <w:rStyle w:val="xs11"/>
                            <w:rFonts w:cs="Calibri"/>
                            <w:bdr w:val="none" w:sz="0" w:space="0" w:color="auto" w:frame="1"/>
                          </w:rPr>
                          <w:t>.</w:t>
                        </w:r>
                      </w:p>
                      <w:p w14:paraId="1DE876A0" w14:textId="77777777" w:rsidR="000E142B" w:rsidRDefault="00F4097A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extAlignment w:val="baseline"/>
                        </w:pPr>
                        <w:r>
                          <w:t>Segmentation, targeting, and positioning project in three stages to maximize of business effectiveness and efficiency against market competition.</w:t>
                        </w:r>
                      </w:p>
                      <w:p w14:paraId="7A1B8B26" w14:textId="77777777" w:rsidR="00A033F9" w:rsidRPr="000E142B" w:rsidRDefault="0061251E" w:rsidP="000E14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extAlignment w:val="baseline"/>
                        </w:pPr>
                        <w:r w:rsidRPr="000E142B">
                          <w:rPr>
                            <w:rFonts w:cs="Arial"/>
                            <w:lang w:val="en"/>
                          </w:rPr>
                          <w:t xml:space="preserve">Leading </w:t>
                        </w:r>
                        <w:r w:rsidR="00BF7043" w:rsidRPr="000E142B">
                          <w:rPr>
                            <w:rFonts w:cs="Arial"/>
                            <w:lang w:val="en"/>
                          </w:rPr>
                          <w:t xml:space="preserve">implantation of </w:t>
                        </w:r>
                        <w:r w:rsidR="00F4097A" w:rsidRPr="000E142B">
                          <w:rPr>
                            <w:rFonts w:cs="Arial"/>
                            <w:lang w:val="en"/>
                          </w:rPr>
                          <w:t xml:space="preserve">marketing projects and tasks efficiently to </w:t>
                        </w:r>
                        <w:r w:rsidR="00F4097A" w:rsidRPr="000E142B">
                          <w:rPr>
                            <w:rFonts w:cs="Arial"/>
                            <w:lang w:val="en-GB"/>
                          </w:rPr>
                          <w:t xml:space="preserve">raise awareness of GSK </w:t>
                        </w:r>
                        <w:r w:rsidR="00C23563" w:rsidRPr="000E142B">
                          <w:rPr>
                            <w:rFonts w:cs="Arial"/>
                            <w:lang w:val="en-GB"/>
                          </w:rPr>
                          <w:t xml:space="preserve">brands. </w:t>
                        </w:r>
                      </w:p>
                    </w:tc>
                    <w:tc>
                      <w:tcPr>
                        <w:tcW w:w="224" w:type="dxa"/>
                      </w:tcPr>
                      <w:p w14:paraId="0DB62566" w14:textId="77777777" w:rsidR="00F4097A" w:rsidRDefault="00F4097A" w:rsidP="003850FB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14:paraId="1FC55F72" w14:textId="77777777" w:rsidR="00F4097A" w:rsidRDefault="00F4097A" w:rsidP="003850FB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14:paraId="71EB6463" w14:textId="77777777" w:rsidR="00F4097A" w:rsidRDefault="00F4097A" w:rsidP="003850FB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14:paraId="6E773135" w14:textId="77777777" w:rsidR="00A033F9" w:rsidRPr="00B433E2" w:rsidRDefault="00A033F9" w:rsidP="003850FB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14:paraId="03D04F52" w14:textId="1DC00D28" w:rsidR="008C632C" w:rsidRPr="00EA5BE2" w:rsidRDefault="007B359F" w:rsidP="00EA5BE2">
                  <w:pPr>
                    <w:spacing w:before="0" w:after="0" w:line="240" w:lineRule="auto"/>
                    <w:jc w:val="left"/>
                    <w:divId w:val="1611353314"/>
                    <w:rPr>
                      <w:rFonts w:ascii="-webkit-standard" w:eastAsiaTheme="minorEastAsia" w:hAnsi="-webkit-standard"/>
                      <w:color w:val="000000"/>
                      <w:sz w:val="18"/>
                      <w:szCs w:val="18"/>
                      <w:lang w:bidi="ar-SA"/>
                    </w:rPr>
                  </w:pPr>
                  <w:r w:rsidRPr="007B359F">
                    <w:rPr>
                      <w:rFonts w:ascii="-webkit-standard" w:eastAsiaTheme="minorEastAsia" w:hAnsi="-webkit-standard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>                                            </w:t>
                  </w:r>
                  <w:r w:rsidRPr="007B359F">
                    <w:rPr>
                      <w:rFonts w:ascii="-webkit-standard" w:eastAsiaTheme="minorEastAsia" w:hAnsi="-webkit-standard"/>
                      <w:noProof/>
                      <w:color w:val="000000"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 wp14:anchorId="2D64D951" wp14:editId="10F1B199">
                            <wp:extent cx="304800" cy="304800"/>
                            <wp:effectExtent l="0" t="0" r="0" b="0"/>
                            <wp:docPr id="5" name="Rectangl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D68987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26QEAAMQDAAAOAAAAZHJzL2Uyb0RvYy54bWysU9uO0zAQfUfiHyy/06SlhSVqulrtahHS&#10;AisWPmDqOI2F4zFjt2n5esZOW7rwhnix5pYzZ85Mltf73oqdpmDQ1XI6KaXQTmFj3KaW377ev7qS&#10;IkRwDVh0upYHHeT16uWL5eArPcMObaNJMIgL1eBr2cXoq6IIqtM9hAl67TjZIvUQ2aVN0RAMjN7b&#10;YlaWb4o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10251" w:type="dxa"/>
                    <w:tblLook w:val="04A0" w:firstRow="1" w:lastRow="0" w:firstColumn="1" w:lastColumn="0" w:noHBand="0" w:noVBand="1"/>
                  </w:tblPr>
                  <w:tblGrid>
                    <w:gridCol w:w="5390"/>
                    <w:gridCol w:w="2051"/>
                    <w:gridCol w:w="2810"/>
                  </w:tblGrid>
                  <w:tr w:rsidR="003850FB" w:rsidRPr="00B433E2" w14:paraId="57092121" w14:textId="77777777">
                    <w:trPr>
                      <w:trHeight w:val="658"/>
                    </w:trPr>
                    <w:tc>
                      <w:tcPr>
                        <w:tcW w:w="5390" w:type="dxa"/>
                      </w:tcPr>
                      <w:p w14:paraId="697FA014" w14:textId="77777777" w:rsidR="003850FB" w:rsidRPr="00B433E2" w:rsidRDefault="003850FB" w:rsidP="00FA7AF1">
                        <w:pPr>
                          <w:spacing w:before="80" w:after="0" w:line="240" w:lineRule="auto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 xml:space="preserve">AVALON Pharma    </w:t>
                        </w:r>
                      </w:p>
                    </w:tc>
                    <w:tc>
                      <w:tcPr>
                        <w:tcW w:w="2051" w:type="dxa"/>
                      </w:tcPr>
                      <w:p w14:paraId="602D0E4F" w14:textId="77777777" w:rsidR="003850FB" w:rsidRPr="00B433E2" w:rsidRDefault="003850FB" w:rsidP="00D222CE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810" w:type="dxa"/>
                      </w:tcPr>
                      <w:p w14:paraId="3B8ACDE2" w14:textId="77777777" w:rsidR="003850FB" w:rsidRPr="00B433E2" w:rsidRDefault="004C70D8" w:rsidP="00DA357B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noProof/>
                          </w:rPr>
                          <w:drawing>
                            <wp:inline distT="0" distB="0" distL="0" distR="0" wp14:anchorId="2A401977" wp14:editId="781DA4D2">
                              <wp:extent cx="1548765" cy="316865"/>
                              <wp:effectExtent l="0" t="0" r="0" b="0"/>
                              <wp:docPr id="2" name="Picture 2" descr="avalonlogo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valonlogo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8765" cy="316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850FB" w:rsidRPr="00B433E2" w14:paraId="1994B799" w14:textId="77777777">
                    <w:trPr>
                      <w:trHeight w:val="263"/>
                    </w:trPr>
                    <w:tc>
                      <w:tcPr>
                        <w:tcW w:w="5390" w:type="dxa"/>
                      </w:tcPr>
                      <w:p w14:paraId="1448DA83" w14:textId="77777777" w:rsidR="003850FB" w:rsidRPr="00B433E2" w:rsidRDefault="003850FB" w:rsidP="004E7EF7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>Medical Representative</w:t>
                        </w:r>
                        <w:r w:rsidR="00B16B7E" w:rsidRPr="00B433E2">
                          <w:rPr>
                            <w:rFonts w:cs="Arial"/>
                            <w:b/>
                            <w:bCs/>
                          </w:rPr>
                          <w:t>,</w:t>
                        </w:r>
                        <w:r w:rsidR="00FA7AF1" w:rsidRPr="00B433E2">
                          <w:rPr>
                            <w:rFonts w:cs="Arial"/>
                            <w:b/>
                            <w:bCs/>
                          </w:rPr>
                          <w:t xml:space="preserve"> (Saudi Arabia-Riyadh)</w:t>
                        </w:r>
                      </w:p>
                    </w:tc>
                    <w:tc>
                      <w:tcPr>
                        <w:tcW w:w="2051" w:type="dxa"/>
                      </w:tcPr>
                      <w:p w14:paraId="49F3A02B" w14:textId="77777777" w:rsidR="003850FB" w:rsidRPr="00B433E2" w:rsidRDefault="003850FB" w:rsidP="002373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b/>
                            <w:bCs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810" w:type="dxa"/>
                      </w:tcPr>
                      <w:p w14:paraId="22545D87" w14:textId="5464BCDF" w:rsidR="003850FB" w:rsidRPr="00B433E2" w:rsidRDefault="003850FB" w:rsidP="000170C8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>Nov.2007-</w:t>
                        </w:r>
                        <w:r w:rsidR="00BB64E8">
                          <w:rPr>
                            <w:rFonts w:cs="Arial"/>
                            <w:b/>
                            <w:bCs/>
                          </w:rPr>
                          <w:t>May</w:t>
                        </w:r>
                        <w:r w:rsidRPr="00B433E2">
                          <w:rPr>
                            <w:rFonts w:cs="Arial"/>
                            <w:b/>
                            <w:bCs/>
                          </w:rPr>
                          <w:t>.201</w:t>
                        </w:r>
                        <w:r w:rsidR="0011661B">
                          <w:rPr>
                            <w:rFonts w:cs="Arial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0170C8" w:rsidRPr="00B433E2" w14:paraId="362F3567" w14:textId="77777777" w:rsidTr="00046050">
                    <w:trPr>
                      <w:trHeight w:val="2817"/>
                    </w:trPr>
                    <w:tc>
                      <w:tcPr>
                        <w:tcW w:w="10251" w:type="dxa"/>
                        <w:gridSpan w:val="3"/>
                      </w:tcPr>
                      <w:p w14:paraId="79541ADB" w14:textId="7CF98716" w:rsidR="00DE3839" w:rsidRPr="00B433E2" w:rsidRDefault="00866D49" w:rsidP="00237303">
                        <w:pPr>
                          <w:pStyle w:val="ListParagraph"/>
                          <w:spacing w:before="0" w:after="0" w:line="240" w:lineRule="auto"/>
                          <w:ind w:left="0"/>
                          <w:rPr>
                            <w:lang w:bidi="ar-SA"/>
                          </w:rPr>
                        </w:pPr>
                        <w:r w:rsidRPr="00B433E2">
                          <w:rPr>
                            <w:lang w:bidi="ar-SA"/>
                          </w:rPr>
                          <w:t xml:space="preserve">Reporting to </w:t>
                        </w:r>
                        <w:r w:rsidR="00237303" w:rsidRPr="00B433E2">
                          <w:rPr>
                            <w:lang w:bidi="ar-SA"/>
                          </w:rPr>
                          <w:t xml:space="preserve">Area </w:t>
                        </w:r>
                        <w:r w:rsidR="003E5222" w:rsidRPr="00B433E2">
                          <w:rPr>
                            <w:lang w:bidi="ar-SA"/>
                          </w:rPr>
                          <w:t>Manager:</w:t>
                        </w:r>
                      </w:p>
                      <w:p w14:paraId="2A973F31" w14:textId="77777777" w:rsidR="003850FB" w:rsidRPr="00B433E2" w:rsidRDefault="00237303" w:rsidP="003850FB">
                        <w:pPr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B433E2">
                          <w:rPr>
                            <w:rFonts w:cs="Arial"/>
                          </w:rPr>
                          <w:t>Promoted of company products in many clinics (ENT, Dent</w:t>
                        </w:r>
                        <w:r w:rsidR="00DA357B">
                          <w:rPr>
                            <w:rFonts w:cs="Arial"/>
                          </w:rPr>
                          <w:t>ists</w:t>
                        </w:r>
                        <w:r w:rsidRPr="00B433E2">
                          <w:rPr>
                            <w:rFonts w:cs="Arial"/>
                          </w:rPr>
                          <w:t xml:space="preserve">, Surgery, Pedia, OB-Gyn., GP, and Derma) </w:t>
                        </w:r>
                      </w:p>
                      <w:p w14:paraId="0760098E" w14:textId="77777777" w:rsidR="003850FB" w:rsidRPr="00B433E2" w:rsidRDefault="00237303" w:rsidP="003850FB">
                        <w:pPr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B433E2">
                          <w:t>Covering of zones: Olaya (North of Riyadh with its all Hospitals), Al-Kharj, and Wadi Aldawaser.</w:t>
                        </w:r>
                      </w:p>
                      <w:p w14:paraId="0A5B3C65" w14:textId="77777777" w:rsidR="003850FB" w:rsidRPr="00B433E2" w:rsidRDefault="00237303" w:rsidP="003850FB">
                        <w:pPr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B433E2">
                          <w:t xml:space="preserve">Establishing successful relationships with physicians and pharmacists, maintaining consistent communications and building rapport. </w:t>
                        </w:r>
                      </w:p>
                      <w:p w14:paraId="69289DD2" w14:textId="2C5586E8" w:rsidR="003850FB" w:rsidRPr="00B433E2" w:rsidRDefault="00237303" w:rsidP="003850FB">
                        <w:pPr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B433E2">
                          <w:rPr>
                            <w:rFonts w:cs="Arial"/>
                          </w:rPr>
                          <w:t>Participated in successful l</w:t>
                        </w:r>
                        <w:r w:rsidR="00775D7F">
                          <w:rPr>
                            <w:rFonts w:cs="Arial"/>
                          </w:rPr>
                          <w:t>a</w:t>
                        </w:r>
                        <w:r w:rsidRPr="00B433E2">
                          <w:rPr>
                            <w:rFonts w:cs="Arial"/>
                          </w:rPr>
                          <w:t>unching of strategic products (Avomeb, Avocin, Avocom, Salinose plus NS)</w:t>
                        </w:r>
                      </w:p>
                      <w:p w14:paraId="563B64CB" w14:textId="77777777" w:rsidR="000276BD" w:rsidRDefault="00237303" w:rsidP="000276BD">
                        <w:pPr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B433E2">
                          <w:rPr>
                            <w:rFonts w:cs="Arial"/>
                          </w:rPr>
                          <w:t>Success stories to introduction of company import</w:t>
                        </w:r>
                        <w:r w:rsidR="00FA7AF1" w:rsidRPr="00B433E2">
                          <w:rPr>
                            <w:rFonts w:cs="Arial"/>
                          </w:rPr>
                          <w:t>ant products in big centers</w:t>
                        </w:r>
                        <w:r w:rsidRPr="00B433E2">
                          <w:rPr>
                            <w:rFonts w:cs="Arial"/>
                          </w:rPr>
                          <w:t xml:space="preserve"> like, AlHammadi, Dallah, SMCH, and others</w:t>
                        </w:r>
                        <w:r w:rsidR="000276BD">
                          <w:rPr>
                            <w:rFonts w:cs="Arial"/>
                          </w:rPr>
                          <w:t>.</w:t>
                        </w:r>
                      </w:p>
                      <w:p w14:paraId="3F96A1FA" w14:textId="74F47138" w:rsidR="00C244F4" w:rsidRPr="000276BD" w:rsidRDefault="00C244F4" w:rsidP="000276BD">
                        <w:pPr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Monthly, Weekly </w:t>
                        </w:r>
                        <w:r w:rsidR="003E5222">
                          <w:rPr>
                            <w:rFonts w:cs="Arial"/>
                          </w:rPr>
                          <w:t>forecasts, and</w:t>
                        </w:r>
                        <w:r>
                          <w:rPr>
                            <w:rFonts w:cs="Arial"/>
                          </w:rPr>
                          <w:t xml:space="preserve"> break down the target into smaller segment to meet the company </w:t>
                        </w:r>
                        <w:r w:rsidR="00775D7F">
                          <w:rPr>
                            <w:rFonts w:cs="Arial"/>
                          </w:rPr>
                          <w:t>budget.</w:t>
                        </w:r>
                      </w:p>
                      <w:p w14:paraId="10D0D2AF" w14:textId="77777777" w:rsidR="0094497C" w:rsidRPr="00B433E2" w:rsidRDefault="0094497C" w:rsidP="00C244F4">
                        <w:pPr>
                          <w:pStyle w:val="ListParagraph"/>
                          <w:spacing w:before="0" w:after="0" w:line="240" w:lineRule="auto"/>
                          <w:ind w:left="360"/>
                          <w:jc w:val="left"/>
                          <w:rPr>
                            <w:lang w:bidi="ar-SA"/>
                          </w:rPr>
                        </w:pPr>
                      </w:p>
                    </w:tc>
                  </w:tr>
                  <w:tr w:rsidR="000170C8" w:rsidRPr="00B433E2" w14:paraId="6A53F931" w14:textId="77777777">
                    <w:trPr>
                      <w:trHeight w:val="541"/>
                    </w:trPr>
                    <w:tc>
                      <w:tcPr>
                        <w:tcW w:w="7441" w:type="dxa"/>
                        <w:gridSpan w:val="2"/>
                      </w:tcPr>
                      <w:p w14:paraId="4C20823D" w14:textId="77777777" w:rsidR="00046050" w:rsidRPr="00B433E2" w:rsidRDefault="00046050" w:rsidP="00CB14AF">
                        <w:pPr>
                          <w:spacing w:before="80" w:after="0" w:line="240" w:lineRule="auto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14:paraId="1631457D" w14:textId="77777777" w:rsidR="000170C8" w:rsidRPr="00B433E2" w:rsidRDefault="00237303" w:rsidP="00CB14AF">
                        <w:pPr>
                          <w:spacing w:before="80" w:after="0" w:line="240" w:lineRule="auto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>Rawhi Pharmacy (Jordan-Amman)</w:t>
                        </w:r>
                      </w:p>
                    </w:tc>
                    <w:tc>
                      <w:tcPr>
                        <w:tcW w:w="2810" w:type="dxa"/>
                      </w:tcPr>
                      <w:p w14:paraId="7B439264" w14:textId="77777777" w:rsidR="000170C8" w:rsidRPr="00B433E2" w:rsidRDefault="004C70D8" w:rsidP="00DA357B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noProof/>
                          </w:rPr>
                          <w:drawing>
                            <wp:inline distT="0" distB="0" distL="0" distR="0" wp14:anchorId="24490E24" wp14:editId="21B04CAD">
                              <wp:extent cx="1371600" cy="567690"/>
                              <wp:effectExtent l="0" t="0" r="0" b="0"/>
                              <wp:docPr id="3" name="Picture 3" descr="307320_116582788446131_2114817264_n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307320_116582788446131_2114817264_n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567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70C8" w:rsidRPr="00B433E2" w14:paraId="743A420D" w14:textId="77777777">
                    <w:trPr>
                      <w:trHeight w:val="263"/>
                    </w:trPr>
                    <w:tc>
                      <w:tcPr>
                        <w:tcW w:w="7441" w:type="dxa"/>
                        <w:gridSpan w:val="2"/>
                      </w:tcPr>
                      <w:p w14:paraId="328BB82D" w14:textId="77777777" w:rsidR="000170C8" w:rsidRPr="00B433E2" w:rsidRDefault="00237303" w:rsidP="00D222CE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>Pharmacist</w:t>
                        </w:r>
                        <w:r w:rsidR="00D222CE" w:rsidRPr="00B433E2">
                          <w:rPr>
                            <w:rFonts w:cs="Arial"/>
                            <w:b/>
                            <w:bCs/>
                          </w:rPr>
                          <w:t xml:space="preserve">       </w:t>
                        </w:r>
                        <w:r w:rsidR="00D222CE" w:rsidRPr="00B433E2">
                          <w:rPr>
                            <w:rFonts w:cs="Arial"/>
                            <w:b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810" w:type="dxa"/>
                      </w:tcPr>
                      <w:p w14:paraId="352554FD" w14:textId="77777777" w:rsidR="000170C8" w:rsidRPr="00B433E2" w:rsidRDefault="00D222CE" w:rsidP="000350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B433E2">
                          <w:rPr>
                            <w:rFonts w:cs="Arial"/>
                            <w:b/>
                            <w:bCs/>
                          </w:rPr>
                          <w:t>Mar.2005-oct.2007</w:t>
                        </w:r>
                      </w:p>
                    </w:tc>
                  </w:tr>
                  <w:tr w:rsidR="000170C8" w:rsidRPr="00B433E2" w14:paraId="29E83316" w14:textId="77777777" w:rsidTr="003B2EDD">
                    <w:trPr>
                      <w:trHeight w:val="324"/>
                    </w:trPr>
                    <w:tc>
                      <w:tcPr>
                        <w:tcW w:w="10251" w:type="dxa"/>
                        <w:gridSpan w:val="3"/>
                      </w:tcPr>
                      <w:p w14:paraId="74C74DE7" w14:textId="77777777" w:rsidR="00A053E8" w:rsidRDefault="001D4AD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  <w:r w:rsidRPr="00B433E2">
                          <w:t xml:space="preserve">Reporting to </w:t>
                        </w:r>
                        <w:r w:rsidR="00237303" w:rsidRPr="00B433E2">
                          <w:t>Pharmacy Manager</w:t>
                        </w:r>
                      </w:p>
                      <w:p w14:paraId="53FE13D1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3FFB6E42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40B1CF62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0CAC6F2F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72034974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5EC75C8C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3A850E62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2876986B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74CA805D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230BBBAA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581476DE" w14:textId="77777777" w:rsidR="00775D7F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  <w:p w14:paraId="7A04EC3F" w14:textId="0930951D" w:rsidR="00775D7F" w:rsidRPr="00B433E2" w:rsidRDefault="00775D7F" w:rsidP="000350EA">
                        <w:pPr>
                          <w:pStyle w:val="ListParagraph"/>
                          <w:spacing w:after="0" w:line="240" w:lineRule="auto"/>
                          <w:ind w:left="0"/>
                        </w:pPr>
                      </w:p>
                    </w:tc>
                  </w:tr>
                </w:tbl>
                <w:p w14:paraId="4BFC92C1" w14:textId="77777777" w:rsidR="000170C8" w:rsidRPr="00B433E2" w:rsidRDefault="000170C8" w:rsidP="00A113D3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3F048F29" w14:textId="77777777" w:rsidR="007A1662" w:rsidRPr="00B433E2" w:rsidRDefault="007A1662" w:rsidP="002D44B0">
            <w:pPr>
              <w:spacing w:after="0" w:line="240" w:lineRule="auto"/>
              <w:rPr>
                <w:rFonts w:cs="Arial"/>
              </w:rPr>
            </w:pPr>
          </w:p>
        </w:tc>
      </w:tr>
      <w:tr w:rsidR="00315076" w:rsidRPr="00752884" w14:paraId="28CB6F41" w14:textId="77777777">
        <w:trPr>
          <w:trHeight w:val="1312"/>
        </w:trPr>
        <w:tc>
          <w:tcPr>
            <w:tcW w:w="10682" w:type="dxa"/>
            <w:gridSpan w:val="2"/>
          </w:tcPr>
          <w:p w14:paraId="4DA2572E" w14:textId="77777777" w:rsidR="00360FCF" w:rsidRPr="00B433E2" w:rsidRDefault="00360FCF" w:rsidP="002D44B0">
            <w:pPr>
              <w:spacing w:after="0" w:line="240" w:lineRule="auto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8" w:space="0" w:color="9BBB59"/>
                <w:bottom w:val="single" w:sz="8" w:space="0" w:color="9BBB59"/>
              </w:tblBorders>
              <w:tblLook w:val="04C0" w:firstRow="0" w:lastRow="1" w:firstColumn="1" w:lastColumn="0" w:noHBand="0" w:noVBand="1"/>
            </w:tblPr>
            <w:tblGrid>
              <w:gridCol w:w="10250"/>
            </w:tblGrid>
            <w:tr w:rsidR="00360FCF" w:rsidRPr="00B433E2" w14:paraId="1A60C34C" w14:textId="77777777">
              <w:tc>
                <w:tcPr>
                  <w:tcW w:w="10451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14:paraId="67F76EC1" w14:textId="77777777" w:rsidR="00360FCF" w:rsidRPr="00B433E2" w:rsidRDefault="00360FCF" w:rsidP="00A113D3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  <w:r w:rsidRPr="00B433E2">
                    <w:rPr>
                      <w:rFonts w:cs="Arial"/>
                      <w:b/>
                      <w:bCs/>
                    </w:rPr>
                    <w:t>Education</w:t>
                  </w:r>
                </w:p>
              </w:tc>
            </w:tr>
            <w:tr w:rsidR="00360FCF" w:rsidRPr="00B433E2" w14:paraId="7E407BCD" w14:textId="77777777" w:rsidTr="00975A79">
              <w:trPr>
                <w:trHeight w:val="2410"/>
              </w:trPr>
              <w:tc>
                <w:tcPr>
                  <w:tcW w:w="10451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14:paraId="0D3104A4" w14:textId="77777777" w:rsidR="00386419" w:rsidRDefault="004C70D8">
                  <w:r w:rsidRPr="00B433E2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037A5B46" wp14:editId="080C386B">
                        <wp:simplePos x="0" y="0"/>
                        <wp:positionH relativeFrom="column">
                          <wp:posOffset>5170170</wp:posOffset>
                        </wp:positionH>
                        <wp:positionV relativeFrom="paragraph">
                          <wp:posOffset>407670</wp:posOffset>
                        </wp:positionV>
                        <wp:extent cx="1114425" cy="866775"/>
                        <wp:effectExtent l="0" t="0" r="0" b="0"/>
                        <wp:wrapNone/>
                        <wp:docPr id="10" name="Picture 10" descr="263938_409441785790115_821658792_n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263938_409441785790115_821658792_n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C2923">
                    <w:rPr>
                      <w:b/>
                      <w:bCs/>
                    </w:rPr>
                    <w:t xml:space="preserve">    </w:t>
                  </w:r>
                  <w:r w:rsidR="00040617">
                    <w:rPr>
                      <w:b/>
                      <w:bCs/>
                    </w:rPr>
                    <w:t xml:space="preserve">  </w:t>
                  </w:r>
                  <w:r w:rsidR="00AC2923">
                    <w:rPr>
                      <w:b/>
                      <w:bCs/>
                    </w:rPr>
                    <w:t xml:space="preserve">  2015</w:t>
                  </w:r>
                  <w:r w:rsidR="00040617">
                    <w:rPr>
                      <w:b/>
                      <w:bCs/>
                    </w:rPr>
                    <w:t xml:space="preserve">          </w:t>
                  </w:r>
                  <w:r w:rsidR="00386419">
                    <w:rPr>
                      <w:b/>
                      <w:bCs/>
                    </w:rPr>
                    <w:t xml:space="preserve">  </w:t>
                  </w:r>
                  <w:r w:rsidR="00040617">
                    <w:rPr>
                      <w:b/>
                      <w:bCs/>
                    </w:rPr>
                    <w:t xml:space="preserve">           </w:t>
                  </w:r>
                  <w:r w:rsidR="00386419" w:rsidRPr="000675F1">
                    <w:t xml:space="preserve">Diploma in Business Management &amp; Entrepreneurship </w:t>
                  </w:r>
                  <w:r w:rsidR="00386419">
                    <w:t xml:space="preserve">   </w:t>
                  </w:r>
                  <w:r w:rsidR="00040617">
                    <w:t xml:space="preserve">     </w:t>
                  </w:r>
                  <w:r w:rsidR="00386419">
                    <w:t xml:space="preserve"> </w:t>
                  </w:r>
                  <w:r w:rsidRPr="000675F1">
                    <w:rPr>
                      <w:noProof/>
                    </w:rPr>
                    <w:drawing>
                      <wp:inline distT="0" distB="0" distL="0" distR="0" wp14:anchorId="57DD05E2" wp14:editId="5537A4F6">
                        <wp:extent cx="1312545" cy="228600"/>
                        <wp:effectExtent l="0" t="0" r="0" b="0"/>
                        <wp:docPr id="4" name="Picture 4" descr="logo-small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-small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5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7"/>
                    <w:gridCol w:w="7917"/>
                  </w:tblGrid>
                  <w:tr w:rsidR="00360FCF" w:rsidRPr="00B433E2" w14:paraId="5C8F54B1" w14:textId="77777777" w:rsidTr="003B2EDD">
                    <w:trPr>
                      <w:trHeight w:val="1755"/>
                    </w:trPr>
                    <w:tc>
                      <w:tcPr>
                        <w:tcW w:w="2150" w:type="dxa"/>
                      </w:tcPr>
                      <w:p w14:paraId="2C8BCCBD" w14:textId="77777777" w:rsidR="00360FCF" w:rsidRDefault="00040617" w:rsidP="00040617">
                        <w:pPr>
                          <w:spacing w:before="80"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   </w:t>
                        </w:r>
                        <w:r w:rsidR="00360FCF" w:rsidRPr="00B433E2">
                          <w:rPr>
                            <w:rFonts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</w:rPr>
                          <w:t xml:space="preserve">  </w:t>
                        </w:r>
                        <w:r w:rsidR="00360FCF" w:rsidRPr="00B433E2">
                          <w:rPr>
                            <w:rFonts w:cs="Arial"/>
                            <w:b/>
                          </w:rPr>
                          <w:t>200</w:t>
                        </w:r>
                        <w:r w:rsidR="00FA7AF1" w:rsidRPr="00B433E2">
                          <w:rPr>
                            <w:rFonts w:cs="Arial"/>
                            <w:b/>
                          </w:rPr>
                          <w:t>5</w:t>
                        </w:r>
                      </w:p>
                      <w:p w14:paraId="0A3A3B3E" w14:textId="77777777" w:rsidR="006151BB" w:rsidRDefault="006151BB" w:rsidP="004E7EF7">
                        <w:pPr>
                          <w:spacing w:before="80" w:after="0"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  <w:p w14:paraId="76FF5F0F" w14:textId="77777777" w:rsidR="006151BB" w:rsidRDefault="006151BB" w:rsidP="004E7EF7">
                        <w:pPr>
                          <w:spacing w:before="80" w:after="0"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  <w:p w14:paraId="3DEEC2BA" w14:textId="77777777" w:rsidR="00040617" w:rsidRDefault="00040617" w:rsidP="00040617">
                        <w:pPr>
                          <w:spacing w:before="80" w:after="0" w:line="240" w:lineRule="auto"/>
                          <w:rPr>
                            <w:rFonts w:cs="Arial"/>
                            <w:b/>
                          </w:rPr>
                        </w:pPr>
                      </w:p>
                      <w:p w14:paraId="0BB13237" w14:textId="77777777" w:rsidR="006151BB" w:rsidRDefault="00040617" w:rsidP="00040617">
                        <w:pPr>
                          <w:spacing w:before="80"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      </w:t>
                        </w:r>
                        <w:r w:rsidR="006151BB">
                          <w:rPr>
                            <w:rFonts w:cs="Arial"/>
                            <w:b/>
                          </w:rPr>
                          <w:t xml:space="preserve">1999                    </w:t>
                        </w:r>
                      </w:p>
                      <w:p w14:paraId="27E016E3" w14:textId="77777777" w:rsidR="006151BB" w:rsidRPr="00B433E2" w:rsidRDefault="006151BB" w:rsidP="004E7EF7">
                        <w:pPr>
                          <w:spacing w:before="80" w:after="0"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14:paraId="5ADAD110" w14:textId="277FA6E3" w:rsidR="00040617" w:rsidRDefault="00775D7F" w:rsidP="00040617">
                        <w:pPr>
                          <w:spacing w:before="80" w:after="0" w:line="240" w:lineRule="auto"/>
                        </w:pPr>
                        <w:r w:rsidRPr="00B433E2">
                          <w:t>Bachelor’s</w:t>
                        </w:r>
                        <w:r w:rsidR="00C13DFE" w:rsidRPr="00B433E2">
                          <w:t xml:space="preserve"> </w:t>
                        </w:r>
                        <w:r w:rsidR="00040617">
                          <w:t xml:space="preserve">degree </w:t>
                        </w:r>
                        <w:r w:rsidR="003E5222" w:rsidRPr="00B433E2">
                          <w:t>of Pharmacy</w:t>
                        </w:r>
                        <w:r w:rsidR="00040617">
                          <w:t xml:space="preserve">, </w:t>
                        </w:r>
                      </w:p>
                      <w:p w14:paraId="17934169" w14:textId="77777777" w:rsidR="00576307" w:rsidRPr="00040617" w:rsidRDefault="0058439F" w:rsidP="00040617">
                        <w:pPr>
                          <w:spacing w:before="80" w:after="0" w:line="240" w:lineRule="auto"/>
                        </w:pPr>
                        <w:r w:rsidRPr="00B433E2">
                          <w:rPr>
                            <w:rFonts w:cs="Arial"/>
                          </w:rPr>
                          <w:t xml:space="preserve">Alzaytoonah University of </w:t>
                        </w:r>
                        <w:r w:rsidR="00FA7AF1" w:rsidRPr="00B433E2">
                          <w:rPr>
                            <w:rFonts w:cs="Arial"/>
                          </w:rPr>
                          <w:t>Jordan (</w:t>
                        </w:r>
                        <w:r w:rsidRPr="00B433E2">
                          <w:rPr>
                            <w:rFonts w:cs="Arial"/>
                          </w:rPr>
                          <w:t>Amman-Jordan</w:t>
                        </w:r>
                        <w:r w:rsidR="00FA7AF1" w:rsidRPr="00B433E2">
                          <w:rPr>
                            <w:rFonts w:cs="Arial"/>
                          </w:rPr>
                          <w:t>).</w:t>
                        </w:r>
                        <w:r w:rsidR="00040617">
                          <w:rPr>
                            <w:rFonts w:cs="Arial"/>
                          </w:rPr>
                          <w:t xml:space="preserve">                    </w:t>
                        </w:r>
                      </w:p>
                      <w:p w14:paraId="07411085" w14:textId="77777777" w:rsidR="006151BB" w:rsidRDefault="006151BB" w:rsidP="004E7EF7">
                        <w:pPr>
                          <w:spacing w:before="80" w:after="0" w:line="240" w:lineRule="auto"/>
                          <w:rPr>
                            <w:rFonts w:cs="Arial"/>
                          </w:rPr>
                        </w:pPr>
                      </w:p>
                      <w:p w14:paraId="66237AB5" w14:textId="77777777" w:rsidR="006151BB" w:rsidRDefault="006151BB" w:rsidP="004E7EF7">
                        <w:pPr>
                          <w:spacing w:before="80" w:after="0" w:line="240" w:lineRule="auto"/>
                          <w:rPr>
                            <w:rFonts w:cs="Arial"/>
                          </w:rPr>
                        </w:pPr>
                      </w:p>
                      <w:p w14:paraId="7A275B06" w14:textId="08005EDC" w:rsidR="006151BB" w:rsidRDefault="003E5222" w:rsidP="004E7EF7">
                        <w:pPr>
                          <w:spacing w:before="80"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High School</w:t>
                        </w:r>
                        <w:r w:rsidR="006151BB">
                          <w:rPr>
                            <w:rFonts w:cs="Arial"/>
                          </w:rPr>
                          <w:t xml:space="preserve"> (</w:t>
                        </w:r>
                        <w:r w:rsidR="00775D7F">
                          <w:rPr>
                            <w:rFonts w:cs="Arial"/>
                          </w:rPr>
                          <w:t>Jeddah, KSA</w:t>
                        </w:r>
                        <w:r w:rsidR="006151BB">
                          <w:rPr>
                            <w:rFonts w:cs="Arial"/>
                          </w:rPr>
                          <w:t>)</w:t>
                        </w:r>
                      </w:p>
                      <w:p w14:paraId="52DBFD40" w14:textId="77777777" w:rsidR="00C13DFE" w:rsidRPr="00B433E2" w:rsidRDefault="00C13DFE" w:rsidP="004E7EF7">
                        <w:pPr>
                          <w:spacing w:before="80" w:after="0" w:line="240" w:lineRule="auto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14:paraId="01B0FF58" w14:textId="77777777" w:rsidR="00360FCF" w:rsidRPr="00B433E2" w:rsidRDefault="00360FCF" w:rsidP="00A113D3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0ADA6775" w14:textId="77777777" w:rsidR="0061251E" w:rsidRPr="00B433E2" w:rsidRDefault="0061251E" w:rsidP="002D44B0">
            <w:pPr>
              <w:spacing w:after="0" w:line="240" w:lineRule="auto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8" w:space="0" w:color="9BBB59"/>
                <w:bottom w:val="single" w:sz="8" w:space="0" w:color="9BBB59"/>
              </w:tblBorders>
              <w:tblLook w:val="04C0" w:firstRow="0" w:lastRow="1" w:firstColumn="1" w:lastColumn="0" w:noHBand="0" w:noVBand="1"/>
            </w:tblPr>
            <w:tblGrid>
              <w:gridCol w:w="10250"/>
            </w:tblGrid>
            <w:tr w:rsidR="00315076" w:rsidRPr="00B433E2" w14:paraId="0D8FC734" w14:textId="77777777" w:rsidTr="003B2EDD">
              <w:trPr>
                <w:trHeight w:val="151"/>
              </w:trPr>
              <w:tc>
                <w:tcPr>
                  <w:tcW w:w="10451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14:paraId="77BFA0FB" w14:textId="77777777" w:rsidR="00315076" w:rsidRPr="00B433E2" w:rsidRDefault="0058439F" w:rsidP="00A113D3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  <w:r w:rsidRPr="00B433E2">
                    <w:rPr>
                      <w:rFonts w:cs="Arial"/>
                      <w:b/>
                      <w:bCs/>
                    </w:rPr>
                    <w:t>Courses and training</w:t>
                  </w:r>
                </w:p>
              </w:tc>
            </w:tr>
            <w:tr w:rsidR="00315076" w:rsidRPr="00B433E2" w14:paraId="4501D7AC" w14:textId="77777777">
              <w:trPr>
                <w:trHeight w:val="760"/>
              </w:trPr>
              <w:tc>
                <w:tcPr>
                  <w:tcW w:w="10451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14:paraId="5FD9DFD8" w14:textId="77777777" w:rsidR="00F93B5A" w:rsidRPr="00F93B5A" w:rsidRDefault="00F93B5A" w:rsidP="0047223E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cs="Arial"/>
                    </w:rPr>
                    <w:t>First Choice selling skills training in Jeddah 12/2016.</w:t>
                  </w:r>
                </w:p>
                <w:p w14:paraId="446D4606" w14:textId="7D482CA6" w:rsidR="0047223E" w:rsidRPr="0047223E" w:rsidRDefault="0047223E" w:rsidP="0047223E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cs="Arial"/>
                    </w:rPr>
                    <w:t xml:space="preserve">Negotiate training session by INNOVARA- </w:t>
                  </w:r>
                  <w:r w:rsidR="00775D7F">
                    <w:rPr>
                      <w:rFonts w:cs="Arial"/>
                    </w:rPr>
                    <w:t>Dr. Essam</w:t>
                  </w:r>
                  <w:r>
                    <w:rPr>
                      <w:rFonts w:cs="Arial"/>
                    </w:rPr>
                    <w:t xml:space="preserve"> Refaie in Abu Dhabi Sep/2014</w:t>
                  </w:r>
                </w:p>
                <w:p w14:paraId="2F2424E1" w14:textId="77777777" w:rsidR="0047223E" w:rsidRPr="0047223E" w:rsidRDefault="008B56CC" w:rsidP="0047223E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</w:pPr>
                  <w:r w:rsidRPr="00B433E2">
                    <w:rPr>
                      <w:rFonts w:cs="Arial"/>
                    </w:rPr>
                    <w:t>Patient Focused-GSK Selling Skills Model in Riyadh- Feb/2014.</w:t>
                  </w:r>
                </w:p>
                <w:p w14:paraId="18A79745" w14:textId="77777777" w:rsidR="0058439F" w:rsidRPr="00B433E2" w:rsidRDefault="0058439F" w:rsidP="0058439F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</w:pPr>
                  <w:r w:rsidRPr="00B433E2">
                    <w:rPr>
                      <w:rFonts w:cs="Arial"/>
                    </w:rPr>
                    <w:t>WSFE-GSK Sales Call Model Core Training in Dubai-Sep/2012</w:t>
                  </w:r>
                  <w:r w:rsidR="00F93B5A">
                    <w:rPr>
                      <w:rFonts w:cs="Arial"/>
                    </w:rPr>
                    <w:t>.</w:t>
                  </w:r>
                </w:p>
                <w:p w14:paraId="7062E923" w14:textId="77777777" w:rsidR="008B56CC" w:rsidRDefault="008B56CC" w:rsidP="008B56CC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</w:pPr>
                  <w:r w:rsidRPr="00B433E2">
                    <w:rPr>
                      <w:rFonts w:cs="Arial"/>
                    </w:rPr>
                    <w:t>GSK-Presentation Skills in Dubai-Sep/2012</w:t>
                  </w:r>
                  <w:r w:rsidRPr="00B433E2"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  <w:t>.</w:t>
                  </w:r>
                </w:p>
                <w:p w14:paraId="1D96D0F6" w14:textId="77777777" w:rsidR="00CC5A3C" w:rsidRPr="00B433E2" w:rsidRDefault="00CC5A3C" w:rsidP="008B56CC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cs="Arial"/>
                    </w:rPr>
                    <w:t>Pain management training in Dubai</w:t>
                  </w:r>
                  <w:r w:rsidR="00F93B5A">
                    <w:rPr>
                      <w:rFonts w:cs="Arial"/>
                    </w:rPr>
                    <w:t xml:space="preserve">- </w:t>
                  </w:r>
                  <w:r>
                    <w:rPr>
                      <w:rFonts w:cs="Arial"/>
                    </w:rPr>
                    <w:t>Sep/2012.</w:t>
                  </w:r>
                </w:p>
                <w:p w14:paraId="3DDB40EA" w14:textId="20AF6056" w:rsidR="000350EA" w:rsidRPr="00B433E2" w:rsidRDefault="0058439F" w:rsidP="000350EA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</w:rPr>
                  </w:pPr>
                  <w:r w:rsidRPr="00B433E2">
                    <w:rPr>
                      <w:rFonts w:cs="Arial"/>
                    </w:rPr>
                    <w:t xml:space="preserve">AVALON Pharma Communication and Selling Skills Course that presented </w:t>
                  </w:r>
                  <w:r w:rsidR="003E5222" w:rsidRPr="00B433E2">
                    <w:rPr>
                      <w:rFonts w:cs="Arial"/>
                    </w:rPr>
                    <w:t>in Riyadh</w:t>
                  </w:r>
                  <w:r w:rsidRPr="00B433E2">
                    <w:rPr>
                      <w:rFonts w:cs="Arial"/>
                    </w:rPr>
                    <w:t>-Feb/2009</w:t>
                  </w:r>
                </w:p>
                <w:p w14:paraId="1F5618CB" w14:textId="77777777" w:rsidR="007E27A9" w:rsidRPr="00F93B5A" w:rsidRDefault="0058439F" w:rsidP="00F93B5A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</w:rPr>
                  </w:pPr>
                  <w:r w:rsidRPr="00B433E2">
                    <w:rPr>
                      <w:rFonts w:cs="Arial"/>
                    </w:rPr>
                    <w:t>The Winners Company Course in Communication Skills in Pharmacy practice which held in Amman-Jordan/2007.</w:t>
                  </w:r>
                </w:p>
              </w:tc>
            </w:tr>
            <w:tr w:rsidR="00D55043" w:rsidRPr="00B433E2" w14:paraId="265918F9" w14:textId="77777777">
              <w:trPr>
                <w:trHeight w:val="167"/>
              </w:trPr>
              <w:tc>
                <w:tcPr>
                  <w:tcW w:w="10451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14:paraId="72BBB69A" w14:textId="77777777" w:rsidR="00D55043" w:rsidRPr="00B433E2" w:rsidRDefault="00D55043" w:rsidP="00D55043">
                  <w:pPr>
                    <w:pStyle w:val="ListParagraph"/>
                    <w:spacing w:before="0" w:after="0" w:line="240" w:lineRule="auto"/>
                    <w:ind w:left="692"/>
                    <w:rPr>
                      <w:lang w:val="sv-SE"/>
                    </w:rPr>
                  </w:pPr>
                </w:p>
              </w:tc>
            </w:tr>
            <w:tr w:rsidR="00B30DCA" w:rsidRPr="00B433E2" w14:paraId="37D4DF52" w14:textId="77777777">
              <w:tc>
                <w:tcPr>
                  <w:tcW w:w="10451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14:paraId="431FD901" w14:textId="77777777" w:rsidR="00B30DCA" w:rsidRPr="00B433E2" w:rsidRDefault="0058439F" w:rsidP="00B30DCA">
                  <w:pPr>
                    <w:spacing w:after="0" w:line="240" w:lineRule="auto"/>
                    <w:rPr>
                      <w:rFonts w:cs="Arial"/>
                      <w:b/>
                      <w:bCs/>
                    </w:rPr>
                  </w:pPr>
                  <w:r w:rsidRPr="00B433E2">
                    <w:rPr>
                      <w:rFonts w:cs="Arial"/>
                      <w:b/>
                      <w:bCs/>
                    </w:rPr>
                    <w:t>Others</w:t>
                  </w:r>
                  <w:r w:rsidR="003B2EDD">
                    <w:rPr>
                      <w:rFonts w:cs="Arial"/>
                      <w:b/>
                      <w:bCs/>
                    </w:rPr>
                    <w:t xml:space="preserve"> </w:t>
                  </w:r>
                </w:p>
              </w:tc>
            </w:tr>
            <w:tr w:rsidR="00B30DCA" w:rsidRPr="00B433E2" w14:paraId="762FDCF6" w14:textId="77777777">
              <w:trPr>
                <w:trHeight w:val="760"/>
              </w:trPr>
              <w:tc>
                <w:tcPr>
                  <w:tcW w:w="10451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14:paraId="7C880C1A" w14:textId="77777777" w:rsidR="0058439F" w:rsidRPr="00B433E2" w:rsidRDefault="0058439F" w:rsidP="0058439F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</w:rPr>
                  </w:pPr>
                  <w:r w:rsidRPr="00B433E2">
                    <w:rPr>
                      <w:rFonts w:cs="Arial"/>
                    </w:rPr>
                    <w:t xml:space="preserve">Authorized by the </w:t>
                  </w:r>
                  <w:r w:rsidRPr="00B433E2">
                    <w:rPr>
                      <w:rStyle w:val="Emphasis"/>
                      <w:rFonts w:cs="Arial"/>
                      <w:b w:val="0"/>
                      <w:bCs/>
                      <w:i w:val="0"/>
                      <w:iCs/>
                    </w:rPr>
                    <w:t>Saudi</w:t>
                  </w:r>
                  <w:r w:rsidRPr="00B433E2">
                    <w:rPr>
                      <w:rFonts w:cs="Arial"/>
                      <w:b/>
                      <w:bCs/>
                      <w:i/>
                      <w:iCs/>
                      <w:rtl/>
                    </w:rPr>
                    <w:t xml:space="preserve"> </w:t>
                  </w:r>
                  <w:r w:rsidRPr="00B433E2">
                    <w:rPr>
                      <w:rFonts w:cs="Arial"/>
                    </w:rPr>
                    <w:t>Commission for Health Specialties.</w:t>
                  </w:r>
                </w:p>
                <w:p w14:paraId="0A452DF2" w14:textId="77777777" w:rsidR="0058439F" w:rsidRPr="00B433E2" w:rsidRDefault="0058439F" w:rsidP="0058439F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cs="Arial"/>
                    </w:rPr>
                  </w:pPr>
                  <w:r w:rsidRPr="00B433E2">
                    <w:rPr>
                      <w:rFonts w:cs="Arial"/>
                    </w:rPr>
                    <w:t>Member in Jordan Pharmaceutical Association</w:t>
                  </w:r>
                </w:p>
                <w:p w14:paraId="1B0050FE" w14:textId="77777777" w:rsidR="0058439F" w:rsidRPr="00B433E2" w:rsidRDefault="0058439F" w:rsidP="0058439F">
                  <w:pPr>
                    <w:pStyle w:val="ListParagraph"/>
                    <w:spacing w:after="0" w:line="240" w:lineRule="auto"/>
                    <w:ind w:left="692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253CCE84" w14:textId="77777777" w:rsidR="00315076" w:rsidRPr="00B433E2" w:rsidRDefault="00315076" w:rsidP="002D44B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F77C72A" w14:textId="26E7A2B9" w:rsidR="00694E29" w:rsidRPr="000350EA" w:rsidRDefault="0074601F" w:rsidP="0074601F">
      <w:pPr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References and supporting d</w:t>
      </w:r>
      <w:r w:rsidR="001754D8" w:rsidRPr="000350EA">
        <w:rPr>
          <w:rFonts w:cs="Arial"/>
          <w:b/>
          <w:bCs/>
          <w:color w:val="000000"/>
        </w:rPr>
        <w:t xml:space="preserve">ocumentation </w:t>
      </w:r>
      <w:r w:rsidR="000276BD">
        <w:rPr>
          <w:rFonts w:cs="Arial"/>
          <w:b/>
          <w:bCs/>
          <w:color w:val="000000"/>
        </w:rPr>
        <w:t>available upo</w:t>
      </w:r>
      <w:r w:rsidR="00515701">
        <w:rPr>
          <w:rFonts w:cs="Arial"/>
          <w:b/>
          <w:bCs/>
          <w:color w:val="000000"/>
        </w:rPr>
        <w:t>n</w:t>
      </w:r>
      <w:r>
        <w:rPr>
          <w:rFonts w:cs="Arial"/>
          <w:b/>
          <w:bCs/>
          <w:color w:val="000000"/>
        </w:rPr>
        <w:t xml:space="preserve"> r</w:t>
      </w:r>
      <w:r w:rsidR="001754D8" w:rsidRPr="000350EA">
        <w:rPr>
          <w:rFonts w:cs="Arial"/>
          <w:b/>
          <w:bCs/>
          <w:color w:val="000000"/>
        </w:rPr>
        <w:t>equest</w:t>
      </w:r>
      <w:r w:rsidR="000276BD">
        <w:rPr>
          <w:rFonts w:cs="Arial"/>
          <w:b/>
          <w:bCs/>
          <w:color w:val="000000"/>
        </w:rPr>
        <w:t>.</w:t>
      </w:r>
    </w:p>
    <w:sectPr w:rsidR="00694E29" w:rsidRPr="000350EA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F8"/>
    <w:multiLevelType w:val="hybridMultilevel"/>
    <w:tmpl w:val="6E8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A9D"/>
    <w:multiLevelType w:val="hybridMultilevel"/>
    <w:tmpl w:val="F06C0C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776C0F"/>
    <w:multiLevelType w:val="hybridMultilevel"/>
    <w:tmpl w:val="9ABEE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CD4"/>
    <w:multiLevelType w:val="hybridMultilevel"/>
    <w:tmpl w:val="3CDE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72E"/>
    <w:multiLevelType w:val="hybridMultilevel"/>
    <w:tmpl w:val="0BAE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F3E"/>
    <w:multiLevelType w:val="hybridMultilevel"/>
    <w:tmpl w:val="702264A2"/>
    <w:lvl w:ilvl="0" w:tplc="0C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795B"/>
    <w:multiLevelType w:val="hybridMultilevel"/>
    <w:tmpl w:val="C60408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0F780A"/>
    <w:multiLevelType w:val="hybridMultilevel"/>
    <w:tmpl w:val="DAA21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54881"/>
    <w:multiLevelType w:val="hybridMultilevel"/>
    <w:tmpl w:val="7F7C4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6D76"/>
    <w:multiLevelType w:val="hybridMultilevel"/>
    <w:tmpl w:val="13C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A36F1"/>
    <w:multiLevelType w:val="hybridMultilevel"/>
    <w:tmpl w:val="5BD8D9A0"/>
    <w:lvl w:ilvl="0" w:tplc="EAF8EFE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30120"/>
    <w:multiLevelType w:val="multilevel"/>
    <w:tmpl w:val="21263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1360"/>
    <w:multiLevelType w:val="hybridMultilevel"/>
    <w:tmpl w:val="D5B87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3886"/>
    <w:multiLevelType w:val="hybridMultilevel"/>
    <w:tmpl w:val="36F83CC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4D1661C"/>
    <w:multiLevelType w:val="hybridMultilevel"/>
    <w:tmpl w:val="1CE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705C"/>
    <w:multiLevelType w:val="hybridMultilevel"/>
    <w:tmpl w:val="17C68710"/>
    <w:lvl w:ilvl="0" w:tplc="604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35DB1"/>
    <w:multiLevelType w:val="hybridMultilevel"/>
    <w:tmpl w:val="5354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359E8"/>
    <w:multiLevelType w:val="hybridMultilevel"/>
    <w:tmpl w:val="DA9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B6D91"/>
    <w:multiLevelType w:val="hybridMultilevel"/>
    <w:tmpl w:val="61BE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44FA0"/>
    <w:multiLevelType w:val="hybridMultilevel"/>
    <w:tmpl w:val="AB5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74C3B"/>
    <w:multiLevelType w:val="hybridMultilevel"/>
    <w:tmpl w:val="7A00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E0CD0"/>
    <w:multiLevelType w:val="hybridMultilevel"/>
    <w:tmpl w:val="D6C0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135A5"/>
    <w:multiLevelType w:val="hybridMultilevel"/>
    <w:tmpl w:val="8D242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82D01"/>
    <w:multiLevelType w:val="hybridMultilevel"/>
    <w:tmpl w:val="60DEC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A5C4A"/>
    <w:multiLevelType w:val="hybridMultilevel"/>
    <w:tmpl w:val="9120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01790"/>
    <w:multiLevelType w:val="multilevel"/>
    <w:tmpl w:val="21263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3A8B"/>
    <w:multiLevelType w:val="hybridMultilevel"/>
    <w:tmpl w:val="F89E6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7"/>
  </w:num>
  <w:num w:numId="5">
    <w:abstractNumId w:val="24"/>
  </w:num>
  <w:num w:numId="6">
    <w:abstractNumId w:val="29"/>
  </w:num>
  <w:num w:numId="7">
    <w:abstractNumId w:val="7"/>
  </w:num>
  <w:num w:numId="8">
    <w:abstractNumId w:val="11"/>
  </w:num>
  <w:num w:numId="9">
    <w:abstractNumId w:val="28"/>
  </w:num>
  <w:num w:numId="10">
    <w:abstractNumId w:val="12"/>
  </w:num>
  <w:num w:numId="11">
    <w:abstractNumId w:val="13"/>
  </w:num>
  <w:num w:numId="12">
    <w:abstractNumId w:val="25"/>
  </w:num>
  <w:num w:numId="13">
    <w:abstractNumId w:val="27"/>
  </w:num>
  <w:num w:numId="14">
    <w:abstractNumId w:val="2"/>
  </w:num>
  <w:num w:numId="15">
    <w:abstractNumId w:val="8"/>
  </w:num>
  <w:num w:numId="16">
    <w:abstractNumId w:val="19"/>
  </w:num>
  <w:num w:numId="17">
    <w:abstractNumId w:val="10"/>
  </w:num>
  <w:num w:numId="18">
    <w:abstractNumId w:val="20"/>
  </w:num>
  <w:num w:numId="19">
    <w:abstractNumId w:val="16"/>
  </w:num>
  <w:num w:numId="20">
    <w:abstractNumId w:val="14"/>
  </w:num>
  <w:num w:numId="21">
    <w:abstractNumId w:val="26"/>
  </w:num>
  <w:num w:numId="22">
    <w:abstractNumId w:val="0"/>
  </w:num>
  <w:num w:numId="23">
    <w:abstractNumId w:val="6"/>
  </w:num>
  <w:num w:numId="24">
    <w:abstractNumId w:val="4"/>
  </w:num>
  <w:num w:numId="25">
    <w:abstractNumId w:val="3"/>
  </w:num>
  <w:num w:numId="26">
    <w:abstractNumId w:val="9"/>
  </w:num>
  <w:num w:numId="27">
    <w:abstractNumId w:val="1"/>
  </w:num>
  <w:num w:numId="28">
    <w:abstractNumId w:val="18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FD"/>
    <w:rsid w:val="000170C8"/>
    <w:rsid w:val="00023EBF"/>
    <w:rsid w:val="000276BD"/>
    <w:rsid w:val="000350EA"/>
    <w:rsid w:val="00040617"/>
    <w:rsid w:val="000411DB"/>
    <w:rsid w:val="00043BE6"/>
    <w:rsid w:val="00046050"/>
    <w:rsid w:val="00054072"/>
    <w:rsid w:val="00057295"/>
    <w:rsid w:val="000606C4"/>
    <w:rsid w:val="00062AD3"/>
    <w:rsid w:val="00083491"/>
    <w:rsid w:val="000C5316"/>
    <w:rsid w:val="000E142B"/>
    <w:rsid w:val="000E150D"/>
    <w:rsid w:val="000F0E39"/>
    <w:rsid w:val="00103AF6"/>
    <w:rsid w:val="00104244"/>
    <w:rsid w:val="00114C8C"/>
    <w:rsid w:val="0011661B"/>
    <w:rsid w:val="001211DC"/>
    <w:rsid w:val="00122483"/>
    <w:rsid w:val="00130370"/>
    <w:rsid w:val="001307DA"/>
    <w:rsid w:val="00140A61"/>
    <w:rsid w:val="00163245"/>
    <w:rsid w:val="00166F29"/>
    <w:rsid w:val="001754D8"/>
    <w:rsid w:val="0017610D"/>
    <w:rsid w:val="00184E0B"/>
    <w:rsid w:val="001956B4"/>
    <w:rsid w:val="001C2E9F"/>
    <w:rsid w:val="001C6C0C"/>
    <w:rsid w:val="001C70E7"/>
    <w:rsid w:val="001D4ADF"/>
    <w:rsid w:val="001D566A"/>
    <w:rsid w:val="001E6EFE"/>
    <w:rsid w:val="001F2C8E"/>
    <w:rsid w:val="00215B45"/>
    <w:rsid w:val="00237303"/>
    <w:rsid w:val="00277D08"/>
    <w:rsid w:val="0028282D"/>
    <w:rsid w:val="002860A4"/>
    <w:rsid w:val="002C1E11"/>
    <w:rsid w:val="002C2CEF"/>
    <w:rsid w:val="002D2B66"/>
    <w:rsid w:val="002D44B0"/>
    <w:rsid w:val="002D4E8F"/>
    <w:rsid w:val="002D56E9"/>
    <w:rsid w:val="002E20C9"/>
    <w:rsid w:val="002F313B"/>
    <w:rsid w:val="00315076"/>
    <w:rsid w:val="00325B77"/>
    <w:rsid w:val="003303B1"/>
    <w:rsid w:val="0033591C"/>
    <w:rsid w:val="00337BF0"/>
    <w:rsid w:val="00353B1D"/>
    <w:rsid w:val="00355E01"/>
    <w:rsid w:val="00360FCF"/>
    <w:rsid w:val="0038169D"/>
    <w:rsid w:val="003850FB"/>
    <w:rsid w:val="00386419"/>
    <w:rsid w:val="003A1B73"/>
    <w:rsid w:val="003A5E42"/>
    <w:rsid w:val="003B1BCF"/>
    <w:rsid w:val="003B2EDD"/>
    <w:rsid w:val="003B3331"/>
    <w:rsid w:val="003D111F"/>
    <w:rsid w:val="003E5222"/>
    <w:rsid w:val="003E7987"/>
    <w:rsid w:val="003F2682"/>
    <w:rsid w:val="00404330"/>
    <w:rsid w:val="004060BB"/>
    <w:rsid w:val="00440C69"/>
    <w:rsid w:val="004609EF"/>
    <w:rsid w:val="0047223E"/>
    <w:rsid w:val="00487DFA"/>
    <w:rsid w:val="004937CC"/>
    <w:rsid w:val="004A36CF"/>
    <w:rsid w:val="004A5D41"/>
    <w:rsid w:val="004C70D8"/>
    <w:rsid w:val="004D1B4B"/>
    <w:rsid w:val="004D39CA"/>
    <w:rsid w:val="004D4031"/>
    <w:rsid w:val="004E4C29"/>
    <w:rsid w:val="004E7EF7"/>
    <w:rsid w:val="004F0114"/>
    <w:rsid w:val="00502C33"/>
    <w:rsid w:val="00504C88"/>
    <w:rsid w:val="005051AA"/>
    <w:rsid w:val="005064CD"/>
    <w:rsid w:val="00507198"/>
    <w:rsid w:val="00507A61"/>
    <w:rsid w:val="00514793"/>
    <w:rsid w:val="00515701"/>
    <w:rsid w:val="00532D43"/>
    <w:rsid w:val="005468E7"/>
    <w:rsid w:val="00562696"/>
    <w:rsid w:val="00576307"/>
    <w:rsid w:val="0058439F"/>
    <w:rsid w:val="00590A46"/>
    <w:rsid w:val="005A08C1"/>
    <w:rsid w:val="005A1BC0"/>
    <w:rsid w:val="005B55C3"/>
    <w:rsid w:val="005D233D"/>
    <w:rsid w:val="005D3160"/>
    <w:rsid w:val="00605F27"/>
    <w:rsid w:val="006068F3"/>
    <w:rsid w:val="00606CB9"/>
    <w:rsid w:val="00610E67"/>
    <w:rsid w:val="0061251E"/>
    <w:rsid w:val="006151BB"/>
    <w:rsid w:val="00641208"/>
    <w:rsid w:val="006803DE"/>
    <w:rsid w:val="00694E29"/>
    <w:rsid w:val="006A1807"/>
    <w:rsid w:val="006B1EE9"/>
    <w:rsid w:val="006B5933"/>
    <w:rsid w:val="006D2927"/>
    <w:rsid w:val="006E5165"/>
    <w:rsid w:val="006F62B7"/>
    <w:rsid w:val="006F63DC"/>
    <w:rsid w:val="00713EE4"/>
    <w:rsid w:val="00720A78"/>
    <w:rsid w:val="00735FE0"/>
    <w:rsid w:val="00744321"/>
    <w:rsid w:val="0074601F"/>
    <w:rsid w:val="00751A50"/>
    <w:rsid w:val="00752884"/>
    <w:rsid w:val="0077016C"/>
    <w:rsid w:val="00772B17"/>
    <w:rsid w:val="00774B8C"/>
    <w:rsid w:val="00775D7F"/>
    <w:rsid w:val="007800C3"/>
    <w:rsid w:val="0079773E"/>
    <w:rsid w:val="007A1662"/>
    <w:rsid w:val="007A29AD"/>
    <w:rsid w:val="007B359F"/>
    <w:rsid w:val="007B6D61"/>
    <w:rsid w:val="007E27A9"/>
    <w:rsid w:val="007E44C7"/>
    <w:rsid w:val="007E50AB"/>
    <w:rsid w:val="007E63BE"/>
    <w:rsid w:val="007E70AC"/>
    <w:rsid w:val="007F5CFD"/>
    <w:rsid w:val="007F611D"/>
    <w:rsid w:val="00831029"/>
    <w:rsid w:val="008312AB"/>
    <w:rsid w:val="008314B9"/>
    <w:rsid w:val="0083275B"/>
    <w:rsid w:val="00836389"/>
    <w:rsid w:val="008371B7"/>
    <w:rsid w:val="0085529F"/>
    <w:rsid w:val="00864960"/>
    <w:rsid w:val="00866D49"/>
    <w:rsid w:val="0087453B"/>
    <w:rsid w:val="0088485E"/>
    <w:rsid w:val="00894AF8"/>
    <w:rsid w:val="00895826"/>
    <w:rsid w:val="008B2648"/>
    <w:rsid w:val="008B56CC"/>
    <w:rsid w:val="008B7835"/>
    <w:rsid w:val="008C632C"/>
    <w:rsid w:val="008D653C"/>
    <w:rsid w:val="008F6668"/>
    <w:rsid w:val="00914EC1"/>
    <w:rsid w:val="00915FD6"/>
    <w:rsid w:val="00916C7E"/>
    <w:rsid w:val="009237E0"/>
    <w:rsid w:val="00933107"/>
    <w:rsid w:val="00936C0A"/>
    <w:rsid w:val="00940392"/>
    <w:rsid w:val="00943646"/>
    <w:rsid w:val="0094497C"/>
    <w:rsid w:val="009469A7"/>
    <w:rsid w:val="00952ADF"/>
    <w:rsid w:val="00953CB7"/>
    <w:rsid w:val="00975A79"/>
    <w:rsid w:val="009A74BE"/>
    <w:rsid w:val="009C26AC"/>
    <w:rsid w:val="009D036B"/>
    <w:rsid w:val="009E3D7B"/>
    <w:rsid w:val="009F2958"/>
    <w:rsid w:val="009F79C8"/>
    <w:rsid w:val="00A033F9"/>
    <w:rsid w:val="00A04207"/>
    <w:rsid w:val="00A053E8"/>
    <w:rsid w:val="00A0569C"/>
    <w:rsid w:val="00A113D3"/>
    <w:rsid w:val="00A1681D"/>
    <w:rsid w:val="00A25578"/>
    <w:rsid w:val="00A31D67"/>
    <w:rsid w:val="00A332E5"/>
    <w:rsid w:val="00A34C4E"/>
    <w:rsid w:val="00A575AE"/>
    <w:rsid w:val="00A63226"/>
    <w:rsid w:val="00A94AC2"/>
    <w:rsid w:val="00AC2923"/>
    <w:rsid w:val="00B16B7E"/>
    <w:rsid w:val="00B30DCA"/>
    <w:rsid w:val="00B3361A"/>
    <w:rsid w:val="00B34E7A"/>
    <w:rsid w:val="00B407F3"/>
    <w:rsid w:val="00B433E2"/>
    <w:rsid w:val="00B508D4"/>
    <w:rsid w:val="00B8201F"/>
    <w:rsid w:val="00B9364C"/>
    <w:rsid w:val="00B96E44"/>
    <w:rsid w:val="00BA5B2E"/>
    <w:rsid w:val="00BB17F5"/>
    <w:rsid w:val="00BB64E8"/>
    <w:rsid w:val="00BC5D15"/>
    <w:rsid w:val="00BE76CE"/>
    <w:rsid w:val="00BF0E24"/>
    <w:rsid w:val="00BF1905"/>
    <w:rsid w:val="00BF4AC6"/>
    <w:rsid w:val="00BF4C39"/>
    <w:rsid w:val="00BF5596"/>
    <w:rsid w:val="00BF7043"/>
    <w:rsid w:val="00C13DFE"/>
    <w:rsid w:val="00C23563"/>
    <w:rsid w:val="00C244F4"/>
    <w:rsid w:val="00C264B9"/>
    <w:rsid w:val="00C30692"/>
    <w:rsid w:val="00C62608"/>
    <w:rsid w:val="00C70F26"/>
    <w:rsid w:val="00C75AB9"/>
    <w:rsid w:val="00C91C08"/>
    <w:rsid w:val="00CA4EDD"/>
    <w:rsid w:val="00CA594B"/>
    <w:rsid w:val="00CB14AF"/>
    <w:rsid w:val="00CC5A3C"/>
    <w:rsid w:val="00CD3DBD"/>
    <w:rsid w:val="00CF60A9"/>
    <w:rsid w:val="00D222CE"/>
    <w:rsid w:val="00D30C3A"/>
    <w:rsid w:val="00D37C55"/>
    <w:rsid w:val="00D5140C"/>
    <w:rsid w:val="00D51AE4"/>
    <w:rsid w:val="00D55043"/>
    <w:rsid w:val="00DA357B"/>
    <w:rsid w:val="00DB216C"/>
    <w:rsid w:val="00DB5A85"/>
    <w:rsid w:val="00DD174D"/>
    <w:rsid w:val="00DD2F26"/>
    <w:rsid w:val="00DE15D2"/>
    <w:rsid w:val="00DE2EAE"/>
    <w:rsid w:val="00DE3839"/>
    <w:rsid w:val="00DE7C6B"/>
    <w:rsid w:val="00E17549"/>
    <w:rsid w:val="00E270CA"/>
    <w:rsid w:val="00E57080"/>
    <w:rsid w:val="00E601EC"/>
    <w:rsid w:val="00E602E8"/>
    <w:rsid w:val="00E608D3"/>
    <w:rsid w:val="00E67B24"/>
    <w:rsid w:val="00E856DA"/>
    <w:rsid w:val="00E85D7D"/>
    <w:rsid w:val="00E93F7B"/>
    <w:rsid w:val="00EA5BE2"/>
    <w:rsid w:val="00EB03B3"/>
    <w:rsid w:val="00EB09E7"/>
    <w:rsid w:val="00EB622B"/>
    <w:rsid w:val="00EC2C4B"/>
    <w:rsid w:val="00ED023E"/>
    <w:rsid w:val="00EF6FC7"/>
    <w:rsid w:val="00F25F65"/>
    <w:rsid w:val="00F4097A"/>
    <w:rsid w:val="00F47EAA"/>
    <w:rsid w:val="00F660A1"/>
    <w:rsid w:val="00F72ACE"/>
    <w:rsid w:val="00F82B1E"/>
    <w:rsid w:val="00F85739"/>
    <w:rsid w:val="00F85C45"/>
    <w:rsid w:val="00F93B5A"/>
    <w:rsid w:val="00FA146B"/>
    <w:rsid w:val="00FA7AF1"/>
    <w:rsid w:val="00FA7B5B"/>
    <w:rsid w:val="00FB1DFE"/>
    <w:rsid w:val="00FC22E9"/>
    <w:rsid w:val="00FC5DF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B235"/>
  <w15:chartTrackingRefBased/>
  <w15:docId w15:val="{DACA453E-2373-1546-8134-E7540220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2958"/>
    <w:pPr>
      <w:spacing w:after="0"/>
      <w:jc w:val="left"/>
      <w:outlineLvl w:val="6"/>
    </w:pPr>
    <w:rPr>
      <w:b/>
      <w:smallCaps/>
      <w:color w:val="7598D9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2958"/>
    <w:pPr>
      <w:spacing w:after="0"/>
      <w:jc w:val="left"/>
      <w:outlineLvl w:val="7"/>
    </w:pPr>
    <w:rPr>
      <w:b/>
      <w:i/>
      <w:smallCaps/>
      <w:color w:val="3667C3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2958"/>
    <w:pPr>
      <w:spacing w:after="0"/>
      <w:jc w:val="left"/>
      <w:outlineLvl w:val="8"/>
    </w:pPr>
    <w:rPr>
      <w:b/>
      <w:i/>
      <w:smallCaps/>
      <w:color w:val="244482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table" w:styleId="LightShading-Accent3">
    <w:name w:val="Light Shading Accent 3"/>
    <w:basedOn w:val="TableNormal"/>
    <w:uiPriority w:val="60"/>
    <w:rsid w:val="00E85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rsid w:val="004D1B4B"/>
  </w:style>
  <w:style w:type="paragraph" w:styleId="BalloonText">
    <w:name w:val="Balloon Text"/>
    <w:basedOn w:val="Normal"/>
    <w:link w:val="BalloonTextChar"/>
    <w:uiPriority w:val="99"/>
    <w:semiHidden/>
    <w:unhideWhenUsed/>
    <w:rsid w:val="009469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A7"/>
    <w:rPr>
      <w:rFonts w:ascii="Segoe UI" w:hAnsi="Segoe UI" w:cs="Segoe UI"/>
      <w:sz w:val="18"/>
      <w:szCs w:val="18"/>
      <w:lang w:bidi="en-US"/>
    </w:rPr>
  </w:style>
  <w:style w:type="character" w:customStyle="1" w:styleId="xs11">
    <w:name w:val="x_s11"/>
    <w:basedOn w:val="DefaultParagraphFont"/>
    <w:rsid w:val="000E142B"/>
  </w:style>
  <w:style w:type="character" w:customStyle="1" w:styleId="xs21">
    <w:name w:val="x_s21"/>
    <w:basedOn w:val="DefaultParagraphFont"/>
    <w:rsid w:val="000E142B"/>
  </w:style>
  <w:style w:type="paragraph" w:customStyle="1" w:styleId="s42">
    <w:name w:val="s42"/>
    <w:basedOn w:val="Normal"/>
    <w:rsid w:val="007B359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bidi="ar-SA"/>
    </w:rPr>
  </w:style>
  <w:style w:type="character" w:customStyle="1" w:styleId="s41">
    <w:name w:val="s41"/>
    <w:basedOn w:val="DefaultParagraphFont"/>
    <w:rsid w:val="007B359F"/>
  </w:style>
  <w:style w:type="paragraph" w:customStyle="1" w:styleId="s34">
    <w:name w:val="s34"/>
    <w:basedOn w:val="Normal"/>
    <w:rsid w:val="007B359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bidi="ar-SA"/>
    </w:rPr>
  </w:style>
  <w:style w:type="character" w:customStyle="1" w:styleId="s25">
    <w:name w:val="s25"/>
    <w:basedOn w:val="DefaultParagraphFont"/>
    <w:rsid w:val="007B359F"/>
  </w:style>
  <w:style w:type="paragraph" w:customStyle="1" w:styleId="s40">
    <w:name w:val="s40"/>
    <w:basedOn w:val="Normal"/>
    <w:rsid w:val="007B359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52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54">
          <w:marLeft w:val="615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709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0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846">
          <w:marLeft w:val="615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02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7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627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33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344">
          <w:marLeft w:val="5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mad_saih@hot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BRA~1\AppData\Local\Temp\Rar$DI00.397\300026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0D77-6587-4629-A5CA-EE6E7A73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30002699</Template>
  <TotalTime>12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My Resume</vt:lpstr>
      <vt:lpstr>My Resume</vt:lpstr>
    </vt:vector>
  </TitlesOfParts>
  <Company/>
  <LinksUpToDate>false</LinksUpToDate>
  <CharactersWithSpaces>6058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mailto:ahmad_saih@hotmail.com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danbradster</dc:creator>
  <cp:keywords>cv</cp:keywords>
  <cp:lastModifiedBy>Ahmad</cp:lastModifiedBy>
  <cp:revision>10</cp:revision>
  <cp:lastPrinted>2010-02-02T01:25:00Z</cp:lastPrinted>
  <dcterms:created xsi:type="dcterms:W3CDTF">2021-06-04T13:28:00Z</dcterms:created>
  <dcterms:modified xsi:type="dcterms:W3CDTF">2021-06-04T13:39:00Z</dcterms:modified>
  <cp:category>Job 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