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6612" w14:textId="77777777" w:rsidR="004F71DD" w:rsidRDefault="004F71DD" w:rsidP="004F71DD">
      <w:pPr>
        <w:rPr>
          <w:b/>
          <w:bCs/>
        </w:rPr>
      </w:pPr>
      <w:bookmarkStart w:id="0" w:name="_Hlk17392237"/>
      <w:r>
        <w:rPr>
          <w:b/>
          <w:bCs/>
          <w:u w:val="single"/>
        </w:rPr>
        <w:t>CHAITANYA SUBBANNA</w:t>
      </w:r>
    </w:p>
    <w:p w14:paraId="77A3829F" w14:textId="77777777" w:rsidR="004F71DD" w:rsidRDefault="004F71DD" w:rsidP="004F71DD">
      <w:pPr>
        <w:rPr>
          <w:b/>
          <w:bCs/>
        </w:rPr>
      </w:pPr>
    </w:p>
    <w:p w14:paraId="56D715E8" w14:textId="77777777" w:rsidR="004F71DD" w:rsidRDefault="004F71DD" w:rsidP="004F71DD">
      <w:pPr>
        <w:rPr>
          <w:b/>
          <w:bCs/>
        </w:rPr>
      </w:pPr>
      <w:r>
        <w:rPr>
          <w:b/>
          <w:bCs/>
        </w:rPr>
        <w:t xml:space="preserve">              </w:t>
      </w:r>
      <w:r>
        <w:rPr>
          <w:rFonts w:cs="Arial"/>
          <w:b/>
          <w:bCs/>
          <w:sz w:val="22"/>
          <w:szCs w:val="22"/>
          <w:lang w:val="pt-BR"/>
        </w:rPr>
        <w:t>E-mail</w:t>
      </w:r>
      <w:r>
        <w:rPr>
          <w:rFonts w:cs="Arial"/>
          <w:sz w:val="22"/>
          <w:szCs w:val="22"/>
          <w:lang w:val="pt-BR"/>
        </w:rPr>
        <w:t xml:space="preserve"> : chaitanya.subbanna@gmail.com</w:t>
      </w:r>
    </w:p>
    <w:p w14:paraId="147040C6" w14:textId="25941378" w:rsidR="004F71DD" w:rsidRDefault="004F71DD" w:rsidP="004F71DD">
      <w:pPr>
        <w:rPr>
          <w:rFonts w:cs="Arial"/>
          <w:sz w:val="22"/>
          <w:szCs w:val="22"/>
          <w:lang w:val="pt-BR"/>
        </w:rPr>
      </w:pPr>
      <w:r>
        <w:rPr>
          <w:sz w:val="20"/>
          <w:szCs w:val="20"/>
        </w:rPr>
        <w:t xml:space="preserve">                  </w:t>
      </w:r>
      <w:r>
        <w:rPr>
          <w:rFonts w:cs="Arial"/>
          <w:b/>
          <w:bCs/>
          <w:sz w:val="22"/>
          <w:szCs w:val="22"/>
          <w:lang w:val="pt-BR"/>
        </w:rPr>
        <w:t>Mobile no</w:t>
      </w:r>
      <w:r>
        <w:rPr>
          <w:rFonts w:cs="Arial"/>
          <w:sz w:val="22"/>
          <w:szCs w:val="22"/>
          <w:lang w:val="pt-BR"/>
        </w:rPr>
        <w:t xml:space="preserve"> : +91-9632385066</w:t>
      </w:r>
    </w:p>
    <w:p w14:paraId="31719717" w14:textId="77777777" w:rsidR="004F71DD" w:rsidRDefault="004F71DD" w:rsidP="004F71DD">
      <w:pPr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                </w:t>
      </w:r>
      <w:r>
        <w:rPr>
          <w:rFonts w:cs="Arial"/>
          <w:b/>
          <w:bCs/>
          <w:sz w:val="22"/>
          <w:szCs w:val="22"/>
          <w:lang w:val="pt-BR"/>
        </w:rPr>
        <w:t>LinkedIn:</w:t>
      </w:r>
      <w:r>
        <w:rPr>
          <w:rFonts w:cs="Arial"/>
          <w:sz w:val="22"/>
          <w:szCs w:val="22"/>
          <w:lang w:val="pt-BR"/>
        </w:rPr>
        <w:t xml:space="preserve"> </w:t>
      </w:r>
      <w:hyperlink r:id="rId5" w:history="1">
        <w:r>
          <w:rPr>
            <w:rStyle w:val="Hyperlink"/>
            <w:rFonts w:cs="Arial"/>
            <w:szCs w:val="22"/>
            <w:lang w:val="pt-BR"/>
          </w:rPr>
          <w:t>https://www.linkedin.com/in/chaitanya-s-73aa4146/</w:t>
        </w:r>
      </w:hyperlink>
      <w:r>
        <w:rPr>
          <w:rFonts w:cs="Arial"/>
          <w:sz w:val="22"/>
          <w:szCs w:val="22"/>
          <w:lang w:val="pt-BR"/>
        </w:rPr>
        <w:t xml:space="preserve"> </w:t>
      </w:r>
    </w:p>
    <w:p w14:paraId="6DBE18CE" w14:textId="77777777" w:rsidR="004F71DD" w:rsidRDefault="004F71DD" w:rsidP="004F71DD">
      <w:pPr>
        <w:rPr>
          <w:sz w:val="20"/>
          <w:szCs w:val="20"/>
        </w:rPr>
      </w:pPr>
      <w:r>
        <w:rPr>
          <w:rFonts w:cs="Arial"/>
          <w:sz w:val="22"/>
          <w:szCs w:val="22"/>
          <w:lang w:val="pt-BR"/>
        </w:rPr>
        <w:t xml:space="preserve">                Bengaluru, India. </w:t>
      </w:r>
    </w:p>
    <w:p w14:paraId="668FD246" w14:textId="77777777" w:rsidR="004F71DD" w:rsidRDefault="004F71DD" w:rsidP="004F71DD">
      <w:pPr>
        <w:spacing w:line="288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pt-BR"/>
        </w:rPr>
      </w:pPr>
    </w:p>
    <w:p w14:paraId="3682A863" w14:textId="77777777" w:rsidR="004F71DD" w:rsidRDefault="004F71DD" w:rsidP="004F71DD">
      <w:pPr>
        <w:spacing w:line="288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pt-BR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pt-BR"/>
        </w:rPr>
        <w:t xml:space="preserve">Summary  </w:t>
      </w:r>
    </w:p>
    <w:p w14:paraId="4D82B974" w14:textId="0B2B8D57" w:rsidR="004F71DD" w:rsidRDefault="004F71DD" w:rsidP="004F71DD">
      <w:pPr>
        <w:spacing w:line="288" w:lineRule="auto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Agronomist, with an experience of about </w:t>
      </w:r>
      <w:r w:rsidR="00D557B1">
        <w:rPr>
          <w:rFonts w:cs="Arial"/>
          <w:b/>
          <w:bCs/>
          <w:sz w:val="22"/>
          <w:szCs w:val="22"/>
          <w:lang w:val="pt-BR"/>
        </w:rPr>
        <w:t>7</w:t>
      </w:r>
      <w:r w:rsidR="00AB498F">
        <w:rPr>
          <w:rFonts w:cs="Arial"/>
          <w:sz w:val="22"/>
          <w:szCs w:val="22"/>
          <w:lang w:val="pt-BR"/>
        </w:rPr>
        <w:t xml:space="preserve"> years in Farm</w:t>
      </w:r>
      <w:r>
        <w:rPr>
          <w:rFonts w:cs="Arial"/>
          <w:sz w:val="22"/>
          <w:szCs w:val="22"/>
          <w:lang w:val="pt-BR"/>
        </w:rPr>
        <w:t xml:space="preserve"> management,</w:t>
      </w:r>
      <w:r w:rsidR="00553E82">
        <w:rPr>
          <w:rFonts w:cs="Arial"/>
          <w:sz w:val="22"/>
          <w:szCs w:val="22"/>
          <w:lang w:val="pt-BR"/>
        </w:rPr>
        <w:t xml:space="preserve"> </w:t>
      </w:r>
      <w:r>
        <w:rPr>
          <w:rFonts w:cs="Arial"/>
          <w:sz w:val="22"/>
          <w:szCs w:val="22"/>
          <w:lang w:val="pt-BR"/>
        </w:rPr>
        <w:t>crop production activities,</w:t>
      </w:r>
      <w:r w:rsidR="00553E82">
        <w:rPr>
          <w:rFonts w:cs="Arial"/>
          <w:sz w:val="22"/>
          <w:szCs w:val="22"/>
          <w:lang w:val="pt-BR"/>
        </w:rPr>
        <w:t xml:space="preserve"> </w:t>
      </w:r>
      <w:r>
        <w:rPr>
          <w:rFonts w:cs="Arial"/>
          <w:sz w:val="22"/>
          <w:szCs w:val="22"/>
          <w:lang w:val="pt-BR"/>
        </w:rPr>
        <w:t>Product development(Agro chemicals)</w:t>
      </w:r>
      <w:r w:rsidR="00553E82">
        <w:rPr>
          <w:rFonts w:cs="Arial"/>
          <w:sz w:val="22"/>
          <w:szCs w:val="22"/>
          <w:lang w:val="pt-BR"/>
        </w:rPr>
        <w:t xml:space="preserve">, </w:t>
      </w:r>
      <w:r>
        <w:rPr>
          <w:rFonts w:cs="Arial"/>
          <w:sz w:val="22"/>
          <w:szCs w:val="22"/>
          <w:lang w:val="pt-BR"/>
        </w:rPr>
        <w:t>Organic farming</w:t>
      </w:r>
      <w:r w:rsidR="00553E82">
        <w:rPr>
          <w:rFonts w:cs="Arial"/>
          <w:sz w:val="22"/>
          <w:szCs w:val="22"/>
          <w:lang w:val="pt-BR"/>
        </w:rPr>
        <w:t xml:space="preserve"> and hydroponics</w:t>
      </w:r>
      <w:r>
        <w:rPr>
          <w:rFonts w:cs="Arial"/>
          <w:sz w:val="22"/>
          <w:szCs w:val="22"/>
          <w:lang w:val="pt-BR"/>
        </w:rPr>
        <w:t>.</w:t>
      </w:r>
    </w:p>
    <w:p w14:paraId="2B1168AA" w14:textId="77777777" w:rsidR="004F71DD" w:rsidRDefault="004F71DD" w:rsidP="004F71DD">
      <w:pPr>
        <w:spacing w:line="288" w:lineRule="auto"/>
        <w:jc w:val="both"/>
        <w:rPr>
          <w:rFonts w:cs="Arial"/>
          <w:sz w:val="22"/>
          <w:szCs w:val="22"/>
          <w:lang w:val="pt-BR"/>
        </w:rPr>
      </w:pPr>
    </w:p>
    <w:p w14:paraId="55E90D36" w14:textId="77777777" w:rsidR="004F71DD" w:rsidRDefault="004F71DD" w:rsidP="004F71DD">
      <w:pPr>
        <w:spacing w:line="288" w:lineRule="auto"/>
        <w:jc w:val="both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sz w:val="32"/>
          <w:szCs w:val="32"/>
          <w:u w:val="single"/>
        </w:rPr>
        <w:t>Academic qualifications:</w:t>
      </w:r>
    </w:p>
    <w:p w14:paraId="68ACA715" w14:textId="436BC6AD" w:rsidR="004F71DD" w:rsidRDefault="004F71DD" w:rsidP="004F71DD">
      <w:pPr>
        <w:numPr>
          <w:ilvl w:val="0"/>
          <w:numId w:val="2"/>
        </w:numPr>
        <w:spacing w:before="80" w:after="8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Master of Science (Agriculture) </w:t>
      </w:r>
      <w:r>
        <w:rPr>
          <w:bCs/>
          <w:sz w:val="22"/>
          <w:szCs w:val="22"/>
        </w:rPr>
        <w:t xml:space="preserve">majoring in </w:t>
      </w:r>
      <w:r>
        <w:rPr>
          <w:b/>
          <w:sz w:val="22"/>
          <w:szCs w:val="22"/>
        </w:rPr>
        <w:t>Agronomy</w:t>
      </w:r>
      <w:r>
        <w:rPr>
          <w:bCs/>
          <w:sz w:val="22"/>
          <w:szCs w:val="22"/>
        </w:rPr>
        <w:t xml:space="preserve"> from Univer</w:t>
      </w:r>
      <w:r w:rsidR="0008047E">
        <w:rPr>
          <w:bCs/>
          <w:sz w:val="22"/>
          <w:szCs w:val="22"/>
        </w:rPr>
        <w:t>si</w:t>
      </w:r>
      <w:r>
        <w:rPr>
          <w:bCs/>
          <w:sz w:val="22"/>
          <w:szCs w:val="22"/>
        </w:rPr>
        <w:t>ty of Agricultural Sciences (Bangalore) , Bangalore in 2009</w:t>
      </w:r>
    </w:p>
    <w:p w14:paraId="132926A9" w14:textId="77777777" w:rsidR="004F71DD" w:rsidRDefault="004F71DD" w:rsidP="004F71DD">
      <w:pPr>
        <w:spacing w:before="80" w:after="80" w:line="288" w:lineRule="auto"/>
        <w:rPr>
          <w:rFonts w:ascii="Times New Roman" w:hAnsi="Times New Roman"/>
          <w:b/>
          <w:i/>
          <w:iCs/>
          <w:sz w:val="32"/>
          <w:szCs w:val="32"/>
          <w:u w:val="single"/>
        </w:rPr>
      </w:pPr>
      <w:r>
        <w:rPr>
          <w:rFonts w:ascii="Times New Roman" w:hAnsi="Times New Roman"/>
          <w:b/>
          <w:i/>
          <w:iCs/>
          <w:sz w:val="32"/>
          <w:szCs w:val="32"/>
          <w:u w:val="single"/>
        </w:rPr>
        <w:t>Computer skills:</w:t>
      </w:r>
    </w:p>
    <w:p w14:paraId="2CBCDEC3" w14:textId="77777777" w:rsidR="004F71DD" w:rsidRDefault="004F71DD" w:rsidP="004F71DD">
      <w:pPr>
        <w:numPr>
          <w:ilvl w:val="0"/>
          <w:numId w:val="3"/>
        </w:numPr>
        <w:tabs>
          <w:tab w:val="num" w:pos="1200"/>
        </w:tabs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Operating Systems </w:t>
      </w:r>
      <w:r>
        <w:rPr>
          <w:sz w:val="22"/>
          <w:szCs w:val="22"/>
        </w:rPr>
        <w:t xml:space="preserve">  :  Windows XP , 2007, 2010</w:t>
      </w:r>
    </w:p>
    <w:p w14:paraId="64BAAF9C" w14:textId="77777777" w:rsidR="004F71DD" w:rsidRDefault="004F71DD" w:rsidP="004F71DD">
      <w:pPr>
        <w:numPr>
          <w:ilvl w:val="0"/>
          <w:numId w:val="3"/>
        </w:numPr>
        <w:tabs>
          <w:tab w:val="num" w:pos="120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Experience of working in MS Office (Word  and Power point)</w:t>
      </w:r>
    </w:p>
    <w:p w14:paraId="68EFEC87" w14:textId="77777777" w:rsidR="004F71DD" w:rsidRDefault="004F71DD" w:rsidP="004F71DD">
      <w:pPr>
        <w:numPr>
          <w:ilvl w:val="0"/>
          <w:numId w:val="3"/>
        </w:numPr>
        <w:tabs>
          <w:tab w:val="num" w:pos="120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Statistical analysis using MS Excel</w:t>
      </w:r>
    </w:p>
    <w:p w14:paraId="5751F6B8" w14:textId="77777777" w:rsidR="004F71DD" w:rsidRDefault="004F71DD" w:rsidP="004F71DD">
      <w:pPr>
        <w:tabs>
          <w:tab w:val="num" w:pos="1200"/>
        </w:tabs>
        <w:spacing w:line="288" w:lineRule="auto"/>
        <w:ind w:left="720"/>
        <w:jc w:val="both"/>
        <w:rPr>
          <w:sz w:val="22"/>
          <w:szCs w:val="22"/>
        </w:rPr>
      </w:pPr>
    </w:p>
    <w:p w14:paraId="7E72DE76" w14:textId="77777777" w:rsidR="004F71DD" w:rsidRDefault="004F71DD" w:rsidP="004F71DD">
      <w:pPr>
        <w:pStyle w:val="BodyText"/>
        <w:spacing w:line="288" w:lineRule="auto"/>
        <w:rPr>
          <w:rFonts w:ascii="Times New Roman" w:hAnsi="Times New Roman"/>
          <w:iCs w:val="0"/>
          <w:sz w:val="32"/>
          <w:szCs w:val="32"/>
          <w:u w:val="single"/>
        </w:rPr>
      </w:pPr>
      <w:r>
        <w:rPr>
          <w:rFonts w:ascii="Times New Roman" w:hAnsi="Times New Roman"/>
          <w:iCs w:val="0"/>
          <w:sz w:val="32"/>
          <w:szCs w:val="32"/>
          <w:u w:val="single"/>
        </w:rPr>
        <w:t>Employment history:</w:t>
      </w:r>
    </w:p>
    <w:p w14:paraId="6475AD19" w14:textId="77777777" w:rsidR="00384696" w:rsidRDefault="00384696" w:rsidP="00384696">
      <w:pPr>
        <w:pStyle w:val="ListParagraph"/>
        <w:rPr>
          <w:b/>
          <w:bCs/>
          <w:sz w:val="22"/>
          <w:szCs w:val="22"/>
        </w:rPr>
      </w:pPr>
    </w:p>
    <w:p w14:paraId="619C5F56" w14:textId="3AFF1B3E" w:rsidR="004F71DD" w:rsidRPr="00384696" w:rsidRDefault="004F71DD" w:rsidP="00732ED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84696">
        <w:rPr>
          <w:b/>
          <w:bCs/>
          <w:sz w:val="22"/>
          <w:szCs w:val="22"/>
        </w:rPr>
        <w:t>Specialist Farm Solutions</w:t>
      </w:r>
      <w:r w:rsidRPr="00384696">
        <w:rPr>
          <w:sz w:val="22"/>
          <w:szCs w:val="22"/>
        </w:rPr>
        <w:t xml:space="preserve"> in</w:t>
      </w:r>
      <w:r w:rsidRPr="00384696">
        <w:rPr>
          <w:b/>
          <w:bCs/>
          <w:sz w:val="22"/>
          <w:szCs w:val="22"/>
        </w:rPr>
        <w:t xml:space="preserve"> </w:t>
      </w:r>
      <w:r w:rsidRPr="00384696">
        <w:rPr>
          <w:b/>
          <w:bCs/>
          <w:i/>
          <w:iCs/>
          <w:sz w:val="22"/>
          <w:szCs w:val="22"/>
        </w:rPr>
        <w:t>Reuters Market Light (Thomson Reuters)</w:t>
      </w:r>
      <w:r w:rsidRPr="00384696">
        <w:rPr>
          <w:b/>
          <w:bCs/>
          <w:sz w:val="22"/>
          <w:szCs w:val="22"/>
        </w:rPr>
        <w:t xml:space="preserve"> </w:t>
      </w:r>
      <w:r w:rsidRPr="00384696">
        <w:rPr>
          <w:sz w:val="22"/>
          <w:szCs w:val="22"/>
        </w:rPr>
        <w:t>(Mar 2013 – Aug 2013)</w:t>
      </w:r>
    </w:p>
    <w:p w14:paraId="4702501E" w14:textId="77777777" w:rsidR="004F71DD" w:rsidRDefault="004F71DD" w:rsidP="004F71DD">
      <w:pPr>
        <w:ind w:left="720"/>
        <w:rPr>
          <w:sz w:val="22"/>
          <w:szCs w:val="22"/>
        </w:rPr>
      </w:pPr>
    </w:p>
    <w:p w14:paraId="3EC85BA0" w14:textId="77777777" w:rsidR="004F71DD" w:rsidRDefault="004F71DD" w:rsidP="004F71DD">
      <w:pPr>
        <w:ind w:left="720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  <w:u w:val="single"/>
        </w:rPr>
        <w:t>Responsibilities:</w:t>
      </w:r>
    </w:p>
    <w:p w14:paraId="276FE2F7" w14:textId="77777777" w:rsidR="004F71DD" w:rsidRDefault="004F71DD" w:rsidP="004F71DD">
      <w:pPr>
        <w:ind w:left="720"/>
        <w:rPr>
          <w:sz w:val="22"/>
          <w:szCs w:val="22"/>
        </w:rPr>
      </w:pPr>
    </w:p>
    <w:p w14:paraId="0A62EF68" w14:textId="77777777" w:rsidR="004F71DD" w:rsidRDefault="004F71DD" w:rsidP="004F71D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Dissemination of innovative agricultural technologies in field crops and horticultural crops via SMS to farmers’ mobiles.</w:t>
      </w:r>
    </w:p>
    <w:p w14:paraId="10871BD0" w14:textId="77777777" w:rsidR="004F71DD" w:rsidRDefault="004F71DD" w:rsidP="004F71DD">
      <w:pPr>
        <w:ind w:left="1440"/>
        <w:rPr>
          <w:sz w:val="22"/>
          <w:szCs w:val="22"/>
        </w:rPr>
      </w:pPr>
    </w:p>
    <w:p w14:paraId="6D63504C" w14:textId="5A588CDC" w:rsidR="00EC41DD" w:rsidRPr="00551028" w:rsidRDefault="004F71DD" w:rsidP="00AC6433">
      <w:pPr>
        <w:numPr>
          <w:ilvl w:val="0"/>
          <w:numId w:val="6"/>
        </w:numPr>
        <w:rPr>
          <w:sz w:val="22"/>
          <w:szCs w:val="22"/>
        </w:rPr>
      </w:pPr>
      <w:r w:rsidRPr="00551028">
        <w:rPr>
          <w:sz w:val="22"/>
          <w:szCs w:val="22"/>
        </w:rPr>
        <w:t xml:space="preserve">Conducting field visits to farmer’s field and resolving farm and crop related queries.  </w:t>
      </w:r>
    </w:p>
    <w:p w14:paraId="6A201F72" w14:textId="77777777" w:rsidR="00EC41DD" w:rsidRDefault="00EC41DD" w:rsidP="00EC41DD">
      <w:pPr>
        <w:ind w:left="1920"/>
        <w:rPr>
          <w:sz w:val="22"/>
          <w:szCs w:val="22"/>
        </w:rPr>
      </w:pPr>
    </w:p>
    <w:p w14:paraId="447A100A" w14:textId="77777777" w:rsidR="00384696" w:rsidRDefault="00384696" w:rsidP="00384696">
      <w:pPr>
        <w:pStyle w:val="ListParagraph"/>
        <w:rPr>
          <w:b/>
          <w:bCs/>
          <w:sz w:val="22"/>
          <w:szCs w:val="22"/>
        </w:rPr>
      </w:pPr>
    </w:p>
    <w:p w14:paraId="058077AD" w14:textId="607A0C6A" w:rsidR="004F71DD" w:rsidRPr="00384696" w:rsidRDefault="004F71DD" w:rsidP="00732ED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84696">
        <w:rPr>
          <w:b/>
          <w:bCs/>
          <w:sz w:val="22"/>
          <w:szCs w:val="22"/>
        </w:rPr>
        <w:t>Field research officer</w:t>
      </w:r>
      <w:r w:rsidRPr="00384696">
        <w:rPr>
          <w:sz w:val="22"/>
          <w:szCs w:val="22"/>
        </w:rPr>
        <w:t xml:space="preserve"> in </w:t>
      </w:r>
      <w:r w:rsidRPr="00384696">
        <w:rPr>
          <w:b/>
          <w:bCs/>
          <w:i/>
          <w:iCs/>
          <w:sz w:val="22"/>
          <w:szCs w:val="22"/>
        </w:rPr>
        <w:t>Coromandel international ltd</w:t>
      </w:r>
      <w:r w:rsidRPr="00384696">
        <w:rPr>
          <w:sz w:val="22"/>
          <w:szCs w:val="22"/>
        </w:rPr>
        <w:t xml:space="preserve"> (Sep 2013 to Mar 2015)</w:t>
      </w:r>
    </w:p>
    <w:p w14:paraId="2C7BE25E" w14:textId="77777777" w:rsidR="004F71DD" w:rsidRDefault="004F71DD" w:rsidP="004F71DD">
      <w:pPr>
        <w:ind w:left="720"/>
        <w:rPr>
          <w:sz w:val="22"/>
          <w:szCs w:val="22"/>
        </w:rPr>
      </w:pPr>
    </w:p>
    <w:p w14:paraId="27A804AB" w14:textId="77777777" w:rsidR="004F71DD" w:rsidRDefault="004F71DD" w:rsidP="004F71DD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  <w:u w:val="single"/>
        </w:rPr>
        <w:t>Responsibilities:</w:t>
      </w:r>
    </w:p>
    <w:p w14:paraId="73C7E9C3" w14:textId="77777777" w:rsidR="004F71DD" w:rsidRDefault="004F71DD" w:rsidP="004F71DD">
      <w:pPr>
        <w:ind w:left="720"/>
        <w:rPr>
          <w:sz w:val="22"/>
          <w:szCs w:val="22"/>
        </w:rPr>
      </w:pPr>
    </w:p>
    <w:p w14:paraId="575FCF48" w14:textId="77777777" w:rsidR="004F71DD" w:rsidRDefault="004F71DD" w:rsidP="004F71D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Conducting field trials in farmer’s fields to estimate </w:t>
      </w:r>
      <w:proofErr w:type="spellStart"/>
      <w:r>
        <w:rPr>
          <w:sz w:val="22"/>
          <w:szCs w:val="22"/>
        </w:rPr>
        <w:t>bioefficacy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Fungicides,Insecticides</w:t>
      </w:r>
      <w:proofErr w:type="spellEnd"/>
      <w:r>
        <w:rPr>
          <w:sz w:val="22"/>
          <w:szCs w:val="22"/>
        </w:rPr>
        <w:t xml:space="preserve">  and Herbicides.</w:t>
      </w:r>
    </w:p>
    <w:p w14:paraId="119FD74C" w14:textId="77777777" w:rsidR="004F71DD" w:rsidRDefault="004F71DD" w:rsidP="004F71DD">
      <w:pPr>
        <w:ind w:left="1485"/>
        <w:rPr>
          <w:sz w:val="22"/>
          <w:szCs w:val="22"/>
        </w:rPr>
      </w:pPr>
    </w:p>
    <w:p w14:paraId="3C1345CB" w14:textId="77777777" w:rsidR="004F71DD" w:rsidRDefault="004F71DD" w:rsidP="004F71D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Data analysis of field observations and drawing appropriate results and conclusions.</w:t>
      </w:r>
    </w:p>
    <w:p w14:paraId="749BDD23" w14:textId="77777777" w:rsidR="00EC41DD" w:rsidRDefault="00EC41DD" w:rsidP="00EC41DD">
      <w:pPr>
        <w:pStyle w:val="ListParagraph"/>
        <w:rPr>
          <w:sz w:val="22"/>
          <w:szCs w:val="22"/>
        </w:rPr>
      </w:pPr>
    </w:p>
    <w:p w14:paraId="160C656E" w14:textId="77777777" w:rsidR="00EC41DD" w:rsidRDefault="00EC41DD" w:rsidP="00EC41DD">
      <w:pPr>
        <w:ind w:left="1920"/>
        <w:rPr>
          <w:sz w:val="22"/>
          <w:szCs w:val="22"/>
        </w:rPr>
      </w:pPr>
    </w:p>
    <w:p w14:paraId="4A6945A7" w14:textId="77777777" w:rsidR="004F71DD" w:rsidRDefault="004F71DD" w:rsidP="004F71DD">
      <w:pPr>
        <w:ind w:left="1485"/>
        <w:rPr>
          <w:sz w:val="22"/>
          <w:szCs w:val="22"/>
        </w:rPr>
      </w:pPr>
    </w:p>
    <w:p w14:paraId="43A1E764" w14:textId="59349A74" w:rsidR="004F71DD" w:rsidRPr="00384696" w:rsidRDefault="004F71DD" w:rsidP="00732ED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84696">
        <w:rPr>
          <w:b/>
          <w:bCs/>
          <w:sz w:val="22"/>
          <w:szCs w:val="22"/>
        </w:rPr>
        <w:lastRenderedPageBreak/>
        <w:t>Auditor</w:t>
      </w:r>
      <w:r w:rsidRPr="00384696">
        <w:rPr>
          <w:sz w:val="22"/>
          <w:szCs w:val="22"/>
        </w:rPr>
        <w:t xml:space="preserve"> in </w:t>
      </w:r>
      <w:r w:rsidRPr="00384696">
        <w:rPr>
          <w:b/>
          <w:bCs/>
          <w:i/>
          <w:iCs/>
          <w:sz w:val="22"/>
          <w:szCs w:val="22"/>
        </w:rPr>
        <w:t xml:space="preserve">Peterson Control Union </w:t>
      </w:r>
      <w:r w:rsidRPr="00384696">
        <w:rPr>
          <w:sz w:val="22"/>
          <w:szCs w:val="22"/>
        </w:rPr>
        <w:t>(Sep 2015 to Jun 2018)</w:t>
      </w:r>
    </w:p>
    <w:p w14:paraId="3536CB5C" w14:textId="77777777" w:rsidR="004F71DD" w:rsidRDefault="004F71DD" w:rsidP="004F71DD">
      <w:pPr>
        <w:ind w:left="720"/>
        <w:rPr>
          <w:sz w:val="22"/>
          <w:szCs w:val="22"/>
        </w:rPr>
      </w:pPr>
    </w:p>
    <w:p w14:paraId="12244EB5" w14:textId="77777777" w:rsidR="004F71DD" w:rsidRDefault="004F71DD" w:rsidP="004F71DD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  <w:u w:val="single"/>
        </w:rPr>
        <w:t>Responsibilities:</w:t>
      </w:r>
    </w:p>
    <w:p w14:paraId="15EC37C5" w14:textId="77777777" w:rsidR="004F71DD" w:rsidRDefault="004F71DD" w:rsidP="004F71DD">
      <w:pPr>
        <w:ind w:left="720"/>
        <w:rPr>
          <w:sz w:val="22"/>
          <w:szCs w:val="22"/>
        </w:rPr>
      </w:pPr>
    </w:p>
    <w:p w14:paraId="22243505" w14:textId="77777777" w:rsidR="004F71DD" w:rsidRPr="00505821" w:rsidRDefault="004F71DD" w:rsidP="004F71D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Inspecting the organic farms for their compliance with Organic standards – </w:t>
      </w:r>
      <w:r w:rsidRPr="00505821">
        <w:rPr>
          <w:b/>
          <w:iCs/>
          <w:sz w:val="22"/>
          <w:szCs w:val="22"/>
        </w:rPr>
        <w:t>USDA – NOP</w:t>
      </w:r>
      <w:r w:rsidRPr="00505821">
        <w:rPr>
          <w:sz w:val="22"/>
          <w:szCs w:val="22"/>
        </w:rPr>
        <w:t xml:space="preserve">, </w:t>
      </w:r>
      <w:proofErr w:type="spellStart"/>
      <w:r w:rsidRPr="00505821">
        <w:rPr>
          <w:b/>
          <w:iCs/>
          <w:sz w:val="22"/>
          <w:szCs w:val="22"/>
        </w:rPr>
        <w:t>BioSuisse</w:t>
      </w:r>
      <w:proofErr w:type="spellEnd"/>
      <w:r w:rsidRPr="00505821">
        <w:rPr>
          <w:sz w:val="22"/>
          <w:szCs w:val="22"/>
        </w:rPr>
        <w:t xml:space="preserve">, </w:t>
      </w:r>
      <w:r w:rsidRPr="00505821">
        <w:rPr>
          <w:b/>
          <w:iCs/>
          <w:sz w:val="22"/>
          <w:szCs w:val="22"/>
        </w:rPr>
        <w:t>JAS</w:t>
      </w:r>
      <w:r w:rsidRPr="00505821">
        <w:rPr>
          <w:sz w:val="22"/>
          <w:szCs w:val="22"/>
        </w:rPr>
        <w:t xml:space="preserve">, </w:t>
      </w:r>
      <w:proofErr w:type="spellStart"/>
      <w:r w:rsidRPr="00505821">
        <w:rPr>
          <w:b/>
          <w:iCs/>
          <w:sz w:val="22"/>
          <w:szCs w:val="22"/>
        </w:rPr>
        <w:t>Naturland</w:t>
      </w:r>
      <w:proofErr w:type="spellEnd"/>
      <w:r w:rsidRPr="00505821">
        <w:rPr>
          <w:b/>
          <w:sz w:val="22"/>
          <w:szCs w:val="22"/>
        </w:rPr>
        <w:t xml:space="preserve"> </w:t>
      </w:r>
      <w:r w:rsidRPr="00505821">
        <w:rPr>
          <w:sz w:val="22"/>
          <w:szCs w:val="22"/>
        </w:rPr>
        <w:t xml:space="preserve">and </w:t>
      </w:r>
      <w:r w:rsidRPr="00505821">
        <w:rPr>
          <w:b/>
          <w:iCs/>
          <w:sz w:val="22"/>
          <w:szCs w:val="22"/>
        </w:rPr>
        <w:t>NPOP</w:t>
      </w:r>
      <w:r w:rsidRPr="00505821">
        <w:rPr>
          <w:sz w:val="22"/>
          <w:szCs w:val="22"/>
        </w:rPr>
        <w:t>.</w:t>
      </w:r>
    </w:p>
    <w:p w14:paraId="6212B9FC" w14:textId="77777777" w:rsidR="004F71DD" w:rsidRDefault="004F71DD" w:rsidP="004F71DD">
      <w:pPr>
        <w:ind w:left="1935"/>
        <w:rPr>
          <w:sz w:val="22"/>
          <w:szCs w:val="22"/>
        </w:rPr>
      </w:pPr>
    </w:p>
    <w:p w14:paraId="1570F8A1" w14:textId="16AB53CE" w:rsidR="00F51789" w:rsidRPr="00551028" w:rsidRDefault="004F71DD" w:rsidP="009C14A4">
      <w:pPr>
        <w:numPr>
          <w:ilvl w:val="0"/>
          <w:numId w:val="8"/>
        </w:numPr>
        <w:rPr>
          <w:sz w:val="22"/>
          <w:szCs w:val="22"/>
        </w:rPr>
      </w:pPr>
      <w:r w:rsidRPr="00551028">
        <w:rPr>
          <w:sz w:val="22"/>
          <w:szCs w:val="22"/>
        </w:rPr>
        <w:t>Preparing the report for certifications.</w:t>
      </w:r>
    </w:p>
    <w:p w14:paraId="511B0A8F" w14:textId="77777777" w:rsidR="00F51789" w:rsidRDefault="00F51789" w:rsidP="00F51789">
      <w:pPr>
        <w:ind w:left="1935"/>
        <w:rPr>
          <w:sz w:val="22"/>
          <w:szCs w:val="22"/>
        </w:rPr>
      </w:pPr>
    </w:p>
    <w:p w14:paraId="5D7BEA73" w14:textId="77777777" w:rsidR="004F71DD" w:rsidRDefault="004F71DD" w:rsidP="004F71DD">
      <w:pPr>
        <w:pStyle w:val="ListParagraph"/>
        <w:rPr>
          <w:sz w:val="22"/>
          <w:szCs w:val="22"/>
        </w:rPr>
      </w:pPr>
    </w:p>
    <w:p w14:paraId="75DE2879" w14:textId="77777777" w:rsidR="004F71DD" w:rsidRDefault="004F71DD" w:rsidP="00732ED7">
      <w:pPr>
        <w:numPr>
          <w:ilvl w:val="0"/>
          <w:numId w:val="1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Assistant Engineer (Horticulture)/ Horticulture Expert</w:t>
      </w:r>
      <w:r>
        <w:rPr>
          <w:sz w:val="22"/>
          <w:szCs w:val="22"/>
        </w:rPr>
        <w:t xml:space="preserve"> in </w:t>
      </w:r>
      <w:r>
        <w:rPr>
          <w:b/>
          <w:bCs/>
          <w:sz w:val="22"/>
          <w:szCs w:val="22"/>
        </w:rPr>
        <w:t>LEA Associates South Asia Pvt Ltd.</w:t>
      </w:r>
      <w:r>
        <w:rPr>
          <w:sz w:val="22"/>
          <w:szCs w:val="22"/>
        </w:rPr>
        <w:t>, (Jul 2018 to Nov 2018)</w:t>
      </w:r>
    </w:p>
    <w:p w14:paraId="66C39CF8" w14:textId="77777777" w:rsidR="004F71DD" w:rsidRDefault="004F71DD" w:rsidP="004F71D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7969CF66" w14:textId="77777777" w:rsidR="004F71DD" w:rsidRDefault="004F71DD" w:rsidP="004F71DD">
      <w:pPr>
        <w:ind w:left="72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  <w:u w:val="single"/>
        </w:rPr>
        <w:t>Responsibilities:</w:t>
      </w:r>
    </w:p>
    <w:p w14:paraId="6B467F2D" w14:textId="77777777" w:rsidR="004F71DD" w:rsidRDefault="004F71DD" w:rsidP="004F71DD">
      <w:pPr>
        <w:rPr>
          <w:b/>
          <w:bCs/>
          <w:sz w:val="22"/>
          <w:szCs w:val="22"/>
          <w:u w:val="single"/>
        </w:rPr>
      </w:pPr>
    </w:p>
    <w:p w14:paraId="1A7F800D" w14:textId="3DBC1815" w:rsidR="00EC41DD" w:rsidRDefault="004F71DD" w:rsidP="00F7497D">
      <w:pPr>
        <w:numPr>
          <w:ilvl w:val="0"/>
          <w:numId w:val="9"/>
        </w:numPr>
        <w:rPr>
          <w:sz w:val="22"/>
          <w:szCs w:val="22"/>
        </w:rPr>
      </w:pPr>
      <w:r w:rsidRPr="00551028">
        <w:rPr>
          <w:sz w:val="22"/>
          <w:szCs w:val="22"/>
        </w:rPr>
        <w:t>Surveying and Maintenance of landscaping (Avenue, Median, Embankment Arboriculture, Floriculture and grass turfing along National Highway NH-7 of India.</w:t>
      </w:r>
    </w:p>
    <w:p w14:paraId="73F4AC87" w14:textId="77777777" w:rsidR="00551028" w:rsidRPr="00551028" w:rsidRDefault="00551028" w:rsidP="00551028">
      <w:pPr>
        <w:ind w:left="1980"/>
        <w:rPr>
          <w:sz w:val="22"/>
          <w:szCs w:val="22"/>
        </w:rPr>
      </w:pPr>
    </w:p>
    <w:p w14:paraId="65E6B83F" w14:textId="77777777" w:rsidR="004F71DD" w:rsidRDefault="004F71DD" w:rsidP="004F71DD">
      <w:pPr>
        <w:ind w:left="1980"/>
        <w:rPr>
          <w:sz w:val="22"/>
          <w:szCs w:val="22"/>
        </w:rPr>
      </w:pPr>
    </w:p>
    <w:p w14:paraId="5F372473" w14:textId="684E2880" w:rsidR="004F71DD" w:rsidRDefault="004F71DD" w:rsidP="00732ED7">
      <w:pPr>
        <w:numPr>
          <w:ilvl w:val="0"/>
          <w:numId w:val="16"/>
        </w:numPr>
        <w:rPr>
          <w:sz w:val="22"/>
          <w:szCs w:val="22"/>
        </w:rPr>
      </w:pPr>
      <w:r>
        <w:rPr>
          <w:b/>
          <w:sz w:val="22"/>
          <w:szCs w:val="22"/>
        </w:rPr>
        <w:t>Assistant Manager – Agriculture Extension</w:t>
      </w:r>
      <w:r>
        <w:rPr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Suminter</w:t>
      </w:r>
      <w:proofErr w:type="spellEnd"/>
      <w:r>
        <w:rPr>
          <w:b/>
          <w:sz w:val="22"/>
          <w:szCs w:val="22"/>
        </w:rPr>
        <w:t xml:space="preserve"> Organics India Ltd.</w:t>
      </w:r>
      <w:r w:rsidR="00AB498F">
        <w:rPr>
          <w:sz w:val="22"/>
          <w:szCs w:val="22"/>
        </w:rPr>
        <w:t xml:space="preserve"> (Dec 2018 to Jun</w:t>
      </w:r>
      <w:r>
        <w:rPr>
          <w:sz w:val="22"/>
          <w:szCs w:val="22"/>
        </w:rPr>
        <w:t xml:space="preserve"> 2019)</w:t>
      </w:r>
    </w:p>
    <w:p w14:paraId="617E2844" w14:textId="77777777" w:rsidR="004F71DD" w:rsidRDefault="004F71DD" w:rsidP="004F71DD">
      <w:pPr>
        <w:ind w:left="720"/>
        <w:rPr>
          <w:sz w:val="22"/>
          <w:szCs w:val="22"/>
        </w:rPr>
      </w:pPr>
    </w:p>
    <w:p w14:paraId="3FDBA666" w14:textId="77777777" w:rsidR="004F71DD" w:rsidRDefault="004F71DD" w:rsidP="004F71DD">
      <w:pPr>
        <w:ind w:left="7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</w:t>
      </w:r>
      <w:r>
        <w:rPr>
          <w:b/>
          <w:sz w:val="22"/>
          <w:szCs w:val="22"/>
          <w:u w:val="single"/>
        </w:rPr>
        <w:t>Responsibilities:</w:t>
      </w:r>
    </w:p>
    <w:p w14:paraId="688B6DE5" w14:textId="77777777" w:rsidR="004F71DD" w:rsidRDefault="004F71DD" w:rsidP="004F71DD">
      <w:pPr>
        <w:ind w:left="720"/>
        <w:rPr>
          <w:sz w:val="22"/>
          <w:szCs w:val="22"/>
          <w:u w:val="single"/>
        </w:rPr>
      </w:pPr>
    </w:p>
    <w:p w14:paraId="1E0730C1" w14:textId="02DDDB51" w:rsidR="004F71DD" w:rsidRPr="00F51789" w:rsidRDefault="004F71DD" w:rsidP="00F51789">
      <w:pPr>
        <w:numPr>
          <w:ilvl w:val="0"/>
          <w:numId w:val="9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Training the farmers about organic agriculture practices in </w:t>
      </w:r>
      <w:proofErr w:type="spellStart"/>
      <w:r>
        <w:rPr>
          <w:sz w:val="22"/>
          <w:szCs w:val="22"/>
        </w:rPr>
        <w:t>Chilli</w:t>
      </w:r>
      <w:proofErr w:type="spellEnd"/>
      <w:r>
        <w:rPr>
          <w:sz w:val="22"/>
          <w:szCs w:val="22"/>
        </w:rPr>
        <w:t xml:space="preserve"> and Ashwagandha crops.</w:t>
      </w:r>
    </w:p>
    <w:p w14:paraId="14E6186F" w14:textId="77777777" w:rsidR="004F71DD" w:rsidRDefault="004F71DD" w:rsidP="004F71DD">
      <w:pPr>
        <w:pStyle w:val="ListParagraph"/>
        <w:rPr>
          <w:sz w:val="22"/>
          <w:szCs w:val="22"/>
          <w:u w:val="single"/>
        </w:rPr>
      </w:pPr>
    </w:p>
    <w:p w14:paraId="49EA7273" w14:textId="33E044CC" w:rsidR="00F51789" w:rsidRPr="00551028" w:rsidRDefault="004F71DD" w:rsidP="00792B5B">
      <w:pPr>
        <w:numPr>
          <w:ilvl w:val="0"/>
          <w:numId w:val="9"/>
        </w:numPr>
        <w:rPr>
          <w:sz w:val="22"/>
          <w:szCs w:val="22"/>
          <w:u w:val="single"/>
        </w:rPr>
      </w:pPr>
      <w:r w:rsidRPr="00551028">
        <w:rPr>
          <w:sz w:val="22"/>
          <w:szCs w:val="22"/>
        </w:rPr>
        <w:t>Conducting trials about the new farm interventions for better crop growth and pest management.</w:t>
      </w:r>
    </w:p>
    <w:p w14:paraId="1B508C59" w14:textId="77777777" w:rsidR="00F51789" w:rsidRPr="00EC41DD" w:rsidRDefault="00F51789" w:rsidP="00F51789">
      <w:pPr>
        <w:rPr>
          <w:sz w:val="22"/>
          <w:szCs w:val="22"/>
          <w:u w:val="single"/>
        </w:rPr>
      </w:pPr>
    </w:p>
    <w:p w14:paraId="295D2AF1" w14:textId="77777777" w:rsidR="00044596" w:rsidRPr="00F51789" w:rsidRDefault="00044596" w:rsidP="00F51789">
      <w:pPr>
        <w:rPr>
          <w:sz w:val="22"/>
          <w:szCs w:val="22"/>
          <w:u w:val="single"/>
        </w:rPr>
      </w:pPr>
    </w:p>
    <w:p w14:paraId="6E75697F" w14:textId="25D26B54" w:rsidR="00044596" w:rsidRPr="003B76F9" w:rsidRDefault="00044596" w:rsidP="00732ED7">
      <w:pPr>
        <w:pStyle w:val="ListParagraph"/>
        <w:numPr>
          <w:ilvl w:val="0"/>
          <w:numId w:val="16"/>
        </w:numPr>
        <w:rPr>
          <w:sz w:val="22"/>
          <w:szCs w:val="22"/>
          <w:u w:val="single"/>
        </w:rPr>
      </w:pPr>
      <w:r w:rsidRPr="003B76F9">
        <w:rPr>
          <w:b/>
          <w:sz w:val="22"/>
          <w:szCs w:val="22"/>
        </w:rPr>
        <w:t>Quality Controller</w:t>
      </w:r>
      <w:r w:rsidRPr="003B76F9">
        <w:rPr>
          <w:sz w:val="22"/>
          <w:szCs w:val="22"/>
        </w:rPr>
        <w:t xml:space="preserve"> in </w:t>
      </w:r>
      <w:r w:rsidRPr="003B76F9">
        <w:rPr>
          <w:b/>
          <w:sz w:val="22"/>
          <w:szCs w:val="22"/>
        </w:rPr>
        <w:t>Al Ghalia WLL</w:t>
      </w:r>
      <w:r w:rsidR="00280AD5" w:rsidRPr="003B76F9">
        <w:rPr>
          <w:b/>
          <w:sz w:val="22"/>
          <w:szCs w:val="22"/>
        </w:rPr>
        <w:t>, Kingdom of Bahrain</w:t>
      </w:r>
      <w:r w:rsidR="00F649EB" w:rsidRPr="003B76F9">
        <w:rPr>
          <w:sz w:val="22"/>
          <w:szCs w:val="22"/>
        </w:rPr>
        <w:t xml:space="preserve"> </w:t>
      </w:r>
      <w:r w:rsidRPr="003B76F9">
        <w:rPr>
          <w:sz w:val="22"/>
          <w:szCs w:val="22"/>
        </w:rPr>
        <w:t xml:space="preserve">(Oct 2019 to </w:t>
      </w:r>
      <w:r w:rsidR="00F51789" w:rsidRPr="003B76F9">
        <w:rPr>
          <w:sz w:val="22"/>
          <w:szCs w:val="22"/>
        </w:rPr>
        <w:t>Jan 2021 {Farm shutdown due to Covid-19 and other complications}</w:t>
      </w:r>
      <w:r w:rsidRPr="003B76F9">
        <w:rPr>
          <w:sz w:val="22"/>
          <w:szCs w:val="22"/>
        </w:rPr>
        <w:t>)</w:t>
      </w:r>
    </w:p>
    <w:p w14:paraId="7E33605F" w14:textId="77777777" w:rsidR="00044596" w:rsidRPr="003B76F9" w:rsidRDefault="00044596" w:rsidP="00044596">
      <w:pPr>
        <w:ind w:left="360"/>
        <w:rPr>
          <w:sz w:val="22"/>
          <w:szCs w:val="22"/>
          <w:u w:val="single"/>
        </w:rPr>
      </w:pPr>
    </w:p>
    <w:p w14:paraId="1917E8FB" w14:textId="0FB8FB0A" w:rsidR="00044596" w:rsidRPr="003B76F9" w:rsidRDefault="00044596" w:rsidP="00044596">
      <w:pPr>
        <w:ind w:left="1890"/>
        <w:rPr>
          <w:b/>
          <w:sz w:val="22"/>
          <w:szCs w:val="22"/>
          <w:u w:val="single"/>
        </w:rPr>
      </w:pPr>
      <w:r w:rsidRPr="003B76F9">
        <w:rPr>
          <w:b/>
          <w:sz w:val="22"/>
          <w:szCs w:val="22"/>
          <w:u w:val="single"/>
        </w:rPr>
        <w:t>Responsibilities:</w:t>
      </w:r>
    </w:p>
    <w:p w14:paraId="2B1CECE6" w14:textId="77777777" w:rsidR="00044596" w:rsidRPr="003B76F9" w:rsidRDefault="00044596" w:rsidP="00044596">
      <w:pPr>
        <w:ind w:left="1890"/>
        <w:rPr>
          <w:b/>
          <w:sz w:val="22"/>
          <w:szCs w:val="22"/>
          <w:u w:val="single"/>
        </w:rPr>
      </w:pPr>
    </w:p>
    <w:p w14:paraId="46836D0C" w14:textId="422A1AF8" w:rsidR="00044596" w:rsidRPr="003B76F9" w:rsidRDefault="00044596" w:rsidP="00200834">
      <w:pPr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3B76F9">
        <w:rPr>
          <w:sz w:val="22"/>
          <w:szCs w:val="22"/>
        </w:rPr>
        <w:t xml:space="preserve">Daily inspection of Greenhouse and Hydroponics operations for </w:t>
      </w:r>
      <w:r w:rsidR="00200834" w:rsidRPr="003B76F9">
        <w:rPr>
          <w:sz w:val="22"/>
          <w:szCs w:val="22"/>
        </w:rPr>
        <w:t xml:space="preserve">     </w:t>
      </w:r>
      <w:r w:rsidRPr="003B76F9">
        <w:rPr>
          <w:sz w:val="22"/>
          <w:szCs w:val="22"/>
        </w:rPr>
        <w:t>maintenance of standards and helping with</w:t>
      </w:r>
      <w:r w:rsidR="00C62D7D" w:rsidRPr="003B76F9">
        <w:rPr>
          <w:sz w:val="22"/>
          <w:szCs w:val="22"/>
        </w:rPr>
        <w:t xml:space="preserve"> the</w:t>
      </w:r>
      <w:r w:rsidRPr="003B76F9">
        <w:rPr>
          <w:sz w:val="22"/>
          <w:szCs w:val="22"/>
        </w:rPr>
        <w:t xml:space="preserve"> process.</w:t>
      </w:r>
    </w:p>
    <w:p w14:paraId="64597CC0" w14:textId="77777777" w:rsidR="00833F42" w:rsidRPr="003B76F9" w:rsidRDefault="00833F42" w:rsidP="00833F42">
      <w:pPr>
        <w:ind w:left="1980"/>
        <w:rPr>
          <w:b/>
          <w:sz w:val="22"/>
          <w:szCs w:val="22"/>
          <w:u w:val="single"/>
        </w:rPr>
      </w:pPr>
    </w:p>
    <w:p w14:paraId="4A128E0B" w14:textId="7BE89DCA" w:rsidR="00EC4678" w:rsidRPr="00551028" w:rsidRDefault="00044596" w:rsidP="000F7DD3">
      <w:pPr>
        <w:numPr>
          <w:ilvl w:val="0"/>
          <w:numId w:val="9"/>
        </w:numPr>
        <w:rPr>
          <w:sz w:val="22"/>
          <w:szCs w:val="22"/>
        </w:rPr>
      </w:pPr>
      <w:r w:rsidRPr="00551028">
        <w:rPr>
          <w:sz w:val="22"/>
          <w:szCs w:val="22"/>
        </w:rPr>
        <w:t xml:space="preserve">Documentation in accordance with </w:t>
      </w:r>
      <w:r w:rsidRPr="00551028">
        <w:rPr>
          <w:b/>
          <w:sz w:val="22"/>
          <w:szCs w:val="22"/>
        </w:rPr>
        <w:t>BRC</w:t>
      </w:r>
      <w:r w:rsidRPr="00551028">
        <w:rPr>
          <w:sz w:val="22"/>
          <w:szCs w:val="22"/>
        </w:rPr>
        <w:t xml:space="preserve">, </w:t>
      </w:r>
      <w:r w:rsidRPr="00551028">
        <w:rPr>
          <w:b/>
          <w:sz w:val="22"/>
          <w:szCs w:val="22"/>
        </w:rPr>
        <w:t>SEDEX</w:t>
      </w:r>
      <w:r w:rsidRPr="00551028">
        <w:rPr>
          <w:sz w:val="22"/>
          <w:szCs w:val="22"/>
        </w:rPr>
        <w:t xml:space="preserve">, </w:t>
      </w:r>
      <w:r w:rsidRPr="00551028">
        <w:rPr>
          <w:b/>
          <w:sz w:val="22"/>
          <w:szCs w:val="22"/>
        </w:rPr>
        <w:t>GLOBAL G.A.P</w:t>
      </w:r>
      <w:r w:rsidRPr="00551028">
        <w:rPr>
          <w:sz w:val="22"/>
          <w:szCs w:val="22"/>
        </w:rPr>
        <w:t xml:space="preserve"> and </w:t>
      </w:r>
      <w:r w:rsidRPr="00551028">
        <w:rPr>
          <w:b/>
          <w:sz w:val="22"/>
          <w:szCs w:val="22"/>
        </w:rPr>
        <w:t>ISO 14001:2015</w:t>
      </w:r>
      <w:r w:rsidRPr="00551028">
        <w:rPr>
          <w:sz w:val="22"/>
          <w:szCs w:val="22"/>
        </w:rPr>
        <w:t xml:space="preserve"> standards</w:t>
      </w:r>
      <w:r w:rsidR="00833F42" w:rsidRPr="00551028">
        <w:rPr>
          <w:sz w:val="22"/>
          <w:szCs w:val="22"/>
        </w:rPr>
        <w:t>, for export purposes.</w:t>
      </w:r>
    </w:p>
    <w:p w14:paraId="6D7B7979" w14:textId="77777777" w:rsidR="004F71DD" w:rsidRDefault="004F71DD" w:rsidP="004F71DD">
      <w:pPr>
        <w:spacing w:line="288" w:lineRule="auto"/>
        <w:jc w:val="both"/>
        <w:rPr>
          <w:iCs/>
          <w:sz w:val="20"/>
          <w:szCs w:val="20"/>
        </w:rPr>
      </w:pPr>
    </w:p>
    <w:p w14:paraId="34F00F85" w14:textId="77777777" w:rsidR="004F71DD" w:rsidRDefault="004F71DD" w:rsidP="004F71DD">
      <w:pPr>
        <w:autoSpaceDE w:val="0"/>
        <w:autoSpaceDN w:val="0"/>
        <w:adjustRightInd w:val="0"/>
        <w:rPr>
          <w:rFonts w:ascii="Times-Roman" w:hAnsi="Times-Roman" w:cs="Times-Roman"/>
          <w:color w:val="231F20"/>
          <w:sz w:val="22"/>
          <w:szCs w:val="22"/>
          <w:lang w:val="en-IN" w:eastAsia="en-IN"/>
        </w:rPr>
      </w:pPr>
      <w:r>
        <w:rPr>
          <w:b/>
          <w:bCs/>
          <w:color w:val="231F20"/>
          <w:sz w:val="22"/>
          <w:szCs w:val="22"/>
          <w:lang w:val="en-IN" w:eastAsia="en-IN"/>
        </w:rPr>
        <w:t xml:space="preserve">Journal publication: </w:t>
      </w:r>
      <w:r>
        <w:rPr>
          <w:rFonts w:ascii="Times New Roman" w:hAnsi="Times New Roman"/>
          <w:b/>
          <w:bCs/>
          <w:color w:val="231F20"/>
          <w:sz w:val="22"/>
          <w:szCs w:val="22"/>
          <w:lang w:val="en-IN" w:eastAsia="en-IN"/>
        </w:rPr>
        <w:t xml:space="preserve"> “CHEMICAL WEED MANAGEMENT IN </w:t>
      </w:r>
      <w:r>
        <w:rPr>
          <w:rFonts w:ascii="Times New Roman" w:hAnsi="Times New Roman"/>
          <w:b/>
          <w:bCs/>
          <w:i/>
          <w:iCs/>
          <w:color w:val="231F20"/>
          <w:sz w:val="22"/>
          <w:szCs w:val="22"/>
          <w:lang w:val="en-IN" w:eastAsia="en-IN"/>
        </w:rPr>
        <w:t xml:space="preserve">Kharif </w:t>
      </w:r>
      <w:r>
        <w:rPr>
          <w:rFonts w:ascii="Times New Roman" w:hAnsi="Times New Roman"/>
          <w:b/>
          <w:bCs/>
          <w:color w:val="231F20"/>
          <w:sz w:val="22"/>
          <w:szCs w:val="22"/>
          <w:lang w:val="en-IN" w:eastAsia="en-IN"/>
        </w:rPr>
        <w:t>GROUNDNUT”</w:t>
      </w:r>
      <w:r>
        <w:rPr>
          <w:rFonts w:ascii="Times New Roman" w:hAnsi="Times New Roman"/>
          <w:color w:val="231F20"/>
          <w:sz w:val="22"/>
          <w:szCs w:val="22"/>
          <w:lang w:val="en-IN" w:eastAsia="en-IN"/>
        </w:rPr>
        <w:t xml:space="preserve"> </w:t>
      </w:r>
      <w:r>
        <w:rPr>
          <w:rFonts w:ascii="Times New Roman" w:hAnsi="Times New Roman"/>
          <w:i/>
          <w:iCs/>
          <w:color w:val="231F20"/>
          <w:sz w:val="22"/>
          <w:szCs w:val="22"/>
          <w:lang w:val="en-IN" w:eastAsia="en-IN"/>
        </w:rPr>
        <w:t xml:space="preserve">— S. </w:t>
      </w:r>
      <w:proofErr w:type="spellStart"/>
      <w:r>
        <w:rPr>
          <w:rFonts w:ascii="Times New Roman" w:hAnsi="Times New Roman"/>
          <w:i/>
          <w:iCs/>
          <w:color w:val="231F20"/>
          <w:sz w:val="22"/>
          <w:szCs w:val="22"/>
          <w:lang w:val="en-IN" w:eastAsia="en-IN"/>
        </w:rPr>
        <w:t>Chaitanya,V</w:t>
      </w:r>
      <w:proofErr w:type="spellEnd"/>
      <w:r>
        <w:rPr>
          <w:rFonts w:ascii="Times New Roman" w:hAnsi="Times New Roman"/>
          <w:i/>
          <w:iCs/>
          <w:color w:val="231F20"/>
          <w:sz w:val="22"/>
          <w:szCs w:val="22"/>
          <w:lang w:val="en-IN" w:eastAsia="en-IN"/>
        </w:rPr>
        <w:t xml:space="preserve">. </w:t>
      </w:r>
      <w:proofErr w:type="spellStart"/>
      <w:r>
        <w:rPr>
          <w:rFonts w:ascii="Times New Roman" w:hAnsi="Times New Roman"/>
          <w:i/>
          <w:iCs/>
          <w:color w:val="231F20"/>
          <w:sz w:val="22"/>
          <w:szCs w:val="22"/>
          <w:lang w:val="en-IN" w:eastAsia="en-IN"/>
        </w:rPr>
        <w:t>Shankaranarayana</w:t>
      </w:r>
      <w:proofErr w:type="spellEnd"/>
      <w:r>
        <w:rPr>
          <w:rFonts w:ascii="Times New Roman" w:hAnsi="Times New Roman"/>
          <w:i/>
          <w:iCs/>
          <w:color w:val="231F20"/>
          <w:sz w:val="22"/>
          <w:szCs w:val="22"/>
          <w:lang w:val="en-IN" w:eastAsia="en-IN"/>
        </w:rPr>
        <w:t xml:space="preserve"> and H. V. </w:t>
      </w:r>
      <w:proofErr w:type="spellStart"/>
      <w:r>
        <w:rPr>
          <w:rFonts w:ascii="Times New Roman" w:hAnsi="Times New Roman"/>
          <w:i/>
          <w:iCs/>
          <w:color w:val="231F20"/>
          <w:sz w:val="22"/>
          <w:szCs w:val="22"/>
          <w:lang w:val="en-IN" w:eastAsia="en-IN"/>
        </w:rPr>
        <w:t>Nanjappa</w:t>
      </w:r>
      <w:proofErr w:type="spellEnd"/>
      <w:r>
        <w:rPr>
          <w:rFonts w:ascii="Times New Roman" w:hAnsi="Times New Roman"/>
          <w:i/>
          <w:iCs/>
          <w:color w:val="231F20"/>
          <w:sz w:val="22"/>
          <w:szCs w:val="22"/>
          <w:lang w:val="en-IN" w:eastAsia="en-IN"/>
        </w:rPr>
        <w:t xml:space="preserve"> </w:t>
      </w:r>
      <w:r>
        <w:rPr>
          <w:rFonts w:ascii="Times-Italic" w:hAnsi="Times-Italic" w:cs="Times-Italic"/>
          <w:i/>
          <w:iCs/>
          <w:color w:val="231F20"/>
          <w:sz w:val="22"/>
          <w:szCs w:val="22"/>
          <w:lang w:val="en-IN" w:eastAsia="en-IN"/>
        </w:rPr>
        <w:t xml:space="preserve">Mysore J. Agric, Sci., </w:t>
      </w:r>
      <w:r>
        <w:rPr>
          <w:rFonts w:ascii="Times-Roman" w:hAnsi="Times-Roman" w:cs="Times-Roman"/>
          <w:color w:val="231F20"/>
          <w:sz w:val="22"/>
          <w:szCs w:val="22"/>
          <w:lang w:val="en-IN" w:eastAsia="en-IN"/>
        </w:rPr>
        <w:t xml:space="preserve">46 (2) : 315-319, 2012  - </w:t>
      </w:r>
      <w:r>
        <w:rPr>
          <w:rFonts w:ascii="Times-Roman" w:hAnsi="Times-Roman" w:cs="Times-Roman"/>
          <w:b/>
          <w:bCs/>
          <w:color w:val="231F20"/>
          <w:sz w:val="22"/>
          <w:szCs w:val="22"/>
          <w:lang w:val="en-IN" w:eastAsia="en-IN"/>
        </w:rPr>
        <w:t>Master of Science (Agriculture) Thesis</w:t>
      </w:r>
      <w:r>
        <w:rPr>
          <w:rFonts w:ascii="Times-Roman" w:hAnsi="Times-Roman" w:cs="Times-Roman"/>
          <w:color w:val="231F20"/>
          <w:sz w:val="22"/>
          <w:szCs w:val="22"/>
          <w:lang w:val="en-IN" w:eastAsia="en-IN"/>
        </w:rPr>
        <w:t>.</w:t>
      </w:r>
    </w:p>
    <w:p w14:paraId="78902A5E" w14:textId="77777777" w:rsidR="004F71DD" w:rsidRDefault="004F71DD" w:rsidP="004F71DD">
      <w:pPr>
        <w:autoSpaceDE w:val="0"/>
        <w:autoSpaceDN w:val="0"/>
        <w:adjustRightInd w:val="0"/>
        <w:rPr>
          <w:rFonts w:ascii="Times-Roman" w:hAnsi="Times-Roman" w:cs="Times-Roman"/>
          <w:color w:val="231F20"/>
          <w:sz w:val="22"/>
          <w:szCs w:val="22"/>
          <w:lang w:val="en-IN" w:eastAsia="en-IN"/>
        </w:rPr>
      </w:pPr>
    </w:p>
    <w:p w14:paraId="4DB65C2C" w14:textId="77777777" w:rsidR="004F71DD" w:rsidRDefault="004F71DD" w:rsidP="004F71D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231F20"/>
          <w:sz w:val="32"/>
          <w:szCs w:val="32"/>
          <w:u w:val="single"/>
          <w:lang w:val="en-IN" w:eastAsia="en-IN"/>
        </w:rPr>
      </w:pPr>
      <w:r>
        <w:rPr>
          <w:rFonts w:ascii="Times New Roman" w:hAnsi="Times New Roman"/>
          <w:b/>
          <w:bCs/>
          <w:i/>
          <w:iCs/>
          <w:color w:val="231F20"/>
          <w:sz w:val="32"/>
          <w:szCs w:val="32"/>
          <w:u w:val="single"/>
          <w:lang w:val="en-IN" w:eastAsia="en-IN"/>
        </w:rPr>
        <w:t xml:space="preserve">Language proficiency: </w:t>
      </w:r>
    </w:p>
    <w:p w14:paraId="67FADFEB" w14:textId="77777777" w:rsidR="004F71DD" w:rsidRDefault="004F71DD" w:rsidP="004F71DD">
      <w:pPr>
        <w:autoSpaceDE w:val="0"/>
        <w:autoSpaceDN w:val="0"/>
        <w:adjustRightInd w:val="0"/>
        <w:rPr>
          <w:iCs/>
          <w:sz w:val="20"/>
          <w:szCs w:val="20"/>
        </w:rPr>
      </w:pPr>
    </w:p>
    <w:p w14:paraId="1E6D35B5" w14:textId="3507BC06" w:rsidR="004F71DD" w:rsidRDefault="004F71DD" w:rsidP="004F71DD">
      <w:pPr>
        <w:rPr>
          <w:sz w:val="22"/>
          <w:szCs w:val="22"/>
        </w:rPr>
      </w:pPr>
      <w:r>
        <w:rPr>
          <w:sz w:val="22"/>
          <w:szCs w:val="22"/>
        </w:rPr>
        <w:t>To Speak –  Kannada, English, Hindi</w:t>
      </w:r>
      <w:r w:rsidR="00F51789">
        <w:rPr>
          <w:sz w:val="22"/>
          <w:szCs w:val="22"/>
        </w:rPr>
        <w:t xml:space="preserve"> and Telugu</w:t>
      </w:r>
    </w:p>
    <w:p w14:paraId="5EB2137B" w14:textId="65259685" w:rsidR="004F71DD" w:rsidRDefault="004F71DD" w:rsidP="004F71DD">
      <w:pPr>
        <w:rPr>
          <w:sz w:val="22"/>
          <w:szCs w:val="22"/>
        </w:rPr>
      </w:pPr>
      <w:r>
        <w:rPr>
          <w:sz w:val="22"/>
          <w:szCs w:val="22"/>
        </w:rPr>
        <w:t>To Read –  Kannada, English, Hindi</w:t>
      </w:r>
      <w:r w:rsidR="00F51789">
        <w:rPr>
          <w:sz w:val="22"/>
          <w:szCs w:val="22"/>
        </w:rPr>
        <w:t xml:space="preserve"> and Telugu</w:t>
      </w:r>
    </w:p>
    <w:p w14:paraId="70A22E65" w14:textId="4CC54431" w:rsidR="004F71DD" w:rsidRDefault="004F71DD" w:rsidP="004F71DD">
      <w:pPr>
        <w:rPr>
          <w:sz w:val="22"/>
          <w:szCs w:val="22"/>
        </w:rPr>
      </w:pPr>
      <w:r>
        <w:rPr>
          <w:sz w:val="22"/>
          <w:szCs w:val="22"/>
        </w:rPr>
        <w:t>To Write - Kannada, English,</w:t>
      </w:r>
      <w:r w:rsidR="00F51789">
        <w:rPr>
          <w:sz w:val="22"/>
          <w:szCs w:val="22"/>
        </w:rPr>
        <w:t xml:space="preserve"> Hindi and Telugu</w:t>
      </w:r>
    </w:p>
    <w:p w14:paraId="18DADB4B" w14:textId="77777777" w:rsidR="004F71DD" w:rsidRDefault="004F71DD" w:rsidP="004F71DD">
      <w:pPr>
        <w:rPr>
          <w:sz w:val="22"/>
          <w:szCs w:val="22"/>
        </w:rPr>
      </w:pPr>
    </w:p>
    <w:p w14:paraId="5D06DA58" w14:textId="09CB69AF" w:rsidR="006B7EEC" w:rsidRDefault="004F71DD">
      <w:r>
        <w:rPr>
          <w:sz w:val="22"/>
          <w:szCs w:val="22"/>
        </w:rPr>
        <w:t xml:space="preserve">Beginner in </w:t>
      </w:r>
      <w:r w:rsidR="008C100F">
        <w:rPr>
          <w:sz w:val="22"/>
          <w:szCs w:val="22"/>
        </w:rPr>
        <w:t>Arabic</w:t>
      </w:r>
      <w:r>
        <w:rPr>
          <w:sz w:val="22"/>
          <w:szCs w:val="22"/>
        </w:rPr>
        <w:t xml:space="preserve"> and French.</w:t>
      </w:r>
      <w:bookmarkEnd w:id="0"/>
    </w:p>
    <w:sectPr w:rsidR="006B7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10B"/>
    <w:multiLevelType w:val="hybridMultilevel"/>
    <w:tmpl w:val="21C87612"/>
    <w:lvl w:ilvl="0" w:tplc="05F8592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E6B3D"/>
    <w:multiLevelType w:val="hybridMultilevel"/>
    <w:tmpl w:val="07A6B35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23745B63"/>
    <w:multiLevelType w:val="hybridMultilevel"/>
    <w:tmpl w:val="3A3A4916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87A1CE5"/>
    <w:multiLevelType w:val="hybridMultilevel"/>
    <w:tmpl w:val="678838A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328D7EE8"/>
    <w:multiLevelType w:val="hybridMultilevel"/>
    <w:tmpl w:val="0C3CBFE4"/>
    <w:lvl w:ilvl="0" w:tplc="567C361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C734CF"/>
    <w:multiLevelType w:val="hybridMultilevel"/>
    <w:tmpl w:val="4C34CFC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473A3393"/>
    <w:multiLevelType w:val="hybridMultilevel"/>
    <w:tmpl w:val="6AD279C2"/>
    <w:lvl w:ilvl="0" w:tplc="A49EE87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4ED16D90"/>
    <w:multiLevelType w:val="hybridMultilevel"/>
    <w:tmpl w:val="D50002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1411F"/>
    <w:multiLevelType w:val="hybridMultilevel"/>
    <w:tmpl w:val="EB281F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01ACC"/>
    <w:multiLevelType w:val="hybridMultilevel"/>
    <w:tmpl w:val="DAE0609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E1B026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15D022C"/>
    <w:multiLevelType w:val="hybridMultilevel"/>
    <w:tmpl w:val="56D6E744"/>
    <w:lvl w:ilvl="0" w:tplc="D522FBEE">
      <w:start w:val="1"/>
      <w:numFmt w:val="decimal"/>
      <w:lvlText w:val="%1)"/>
      <w:lvlJc w:val="left"/>
      <w:pPr>
        <w:ind w:left="900" w:hanging="360"/>
      </w:pPr>
      <w:rPr>
        <w:rFonts w:ascii="Bookman Old Style" w:hAnsi="Bookman Old Styl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BEE5707"/>
    <w:multiLevelType w:val="hybridMultilevel"/>
    <w:tmpl w:val="6C322B8C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6CBE06CC"/>
    <w:multiLevelType w:val="hybridMultilevel"/>
    <w:tmpl w:val="3834AB9A"/>
    <w:lvl w:ilvl="0" w:tplc="4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2D1A"/>
    <w:multiLevelType w:val="hybridMultilevel"/>
    <w:tmpl w:val="4EE6224C"/>
    <w:lvl w:ilvl="0" w:tplc="3002082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197"/>
    <w:rsid w:val="00044596"/>
    <w:rsid w:val="0008047E"/>
    <w:rsid w:val="00200834"/>
    <w:rsid w:val="002721D3"/>
    <w:rsid w:val="00280AD5"/>
    <w:rsid w:val="00384696"/>
    <w:rsid w:val="003B76F9"/>
    <w:rsid w:val="003E2E11"/>
    <w:rsid w:val="00454EFE"/>
    <w:rsid w:val="004F71DD"/>
    <w:rsid w:val="00505821"/>
    <w:rsid w:val="00551028"/>
    <w:rsid w:val="00553E82"/>
    <w:rsid w:val="005F4964"/>
    <w:rsid w:val="0065071A"/>
    <w:rsid w:val="00732ED7"/>
    <w:rsid w:val="00806A85"/>
    <w:rsid w:val="00833F42"/>
    <w:rsid w:val="00862047"/>
    <w:rsid w:val="00876109"/>
    <w:rsid w:val="00892329"/>
    <w:rsid w:val="008C100F"/>
    <w:rsid w:val="00AB498F"/>
    <w:rsid w:val="00BE4062"/>
    <w:rsid w:val="00C62D7D"/>
    <w:rsid w:val="00D557B1"/>
    <w:rsid w:val="00E43880"/>
    <w:rsid w:val="00EC41DD"/>
    <w:rsid w:val="00EC4678"/>
    <w:rsid w:val="00F21197"/>
    <w:rsid w:val="00F51789"/>
    <w:rsid w:val="00F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D328"/>
  <w15:docId w15:val="{6A107BC5-03D1-4637-9568-1C3A5723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D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4F71DD"/>
    <w:pPr>
      <w:keepNext/>
      <w:numPr>
        <w:numId w:val="1"/>
      </w:numPr>
      <w:spacing w:line="480" w:lineRule="auto"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71DD"/>
    <w:pPr>
      <w:keepNext/>
      <w:numPr>
        <w:ilvl w:val="1"/>
        <w:numId w:val="1"/>
      </w:numPr>
      <w:spacing w:line="48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71DD"/>
    <w:pPr>
      <w:keepNext/>
      <w:numPr>
        <w:ilvl w:val="2"/>
        <w:numId w:val="1"/>
      </w:numPr>
      <w:spacing w:before="80" w:after="8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1DD"/>
    <w:pPr>
      <w:keepNext/>
      <w:numPr>
        <w:ilvl w:val="3"/>
        <w:numId w:val="1"/>
      </w:numPr>
      <w:spacing w:before="80" w:after="8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4F71DD"/>
    <w:pPr>
      <w:keepNext/>
      <w:numPr>
        <w:ilvl w:val="4"/>
        <w:numId w:val="1"/>
      </w:numPr>
      <w:spacing w:before="80" w:after="80"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71DD"/>
    <w:pPr>
      <w:keepNext/>
      <w:numPr>
        <w:ilvl w:val="5"/>
        <w:numId w:val="1"/>
      </w:numPr>
      <w:spacing w:line="480" w:lineRule="auto"/>
      <w:jc w:val="both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1DD"/>
    <w:rPr>
      <w:rFonts w:ascii="Bookman Old Style" w:eastAsia="Times New Roman" w:hAnsi="Bookman Old Style" w:cs="Times New Roman"/>
      <w:b/>
      <w:bCs/>
      <w:sz w:val="26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4F71DD"/>
    <w:rPr>
      <w:rFonts w:ascii="Bookman Old Style" w:eastAsia="Times New Roman" w:hAnsi="Bookman Old Style" w:cs="Times New Roman"/>
      <w:b/>
      <w:bCs/>
      <w:sz w:val="24"/>
      <w:szCs w:val="24"/>
      <w:lang w:val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4F71DD"/>
    <w:rPr>
      <w:rFonts w:ascii="Bookman Old Style" w:eastAsia="Times New Roman" w:hAnsi="Bookman Old Style" w:cs="Times New Roman"/>
      <w:b/>
      <w:bCs/>
      <w:szCs w:val="24"/>
      <w:lang w:val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4F71DD"/>
    <w:rPr>
      <w:rFonts w:ascii="Bookman Old Style" w:eastAsia="Times New Roman" w:hAnsi="Bookman Old Style" w:cs="Times New Roman"/>
      <w:b/>
      <w:bCs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rsid w:val="004F71DD"/>
    <w:rPr>
      <w:rFonts w:ascii="Bookman Old Style" w:eastAsia="Times New Roman" w:hAnsi="Bookman Old Style" w:cs="Times New Roman"/>
      <w:b/>
      <w:bCs/>
      <w:szCs w:val="24"/>
      <w:lang w:val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4F71DD"/>
    <w:rPr>
      <w:rFonts w:ascii="Bookman Old Style" w:eastAsia="Times New Roman" w:hAnsi="Bookman Old Style" w:cs="Times New Roman"/>
      <w:i/>
      <w:iCs/>
      <w:sz w:val="24"/>
      <w:szCs w:val="24"/>
      <w:lang w:val="en-US" w:bidi="ar-SA"/>
    </w:rPr>
  </w:style>
  <w:style w:type="character" w:styleId="Hyperlink">
    <w:name w:val="Hyperlink"/>
    <w:uiPriority w:val="99"/>
    <w:semiHidden/>
    <w:unhideWhenUsed/>
    <w:rsid w:val="004F71D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F71DD"/>
    <w:pPr>
      <w:spacing w:before="80" w:after="80"/>
    </w:pPr>
    <w:rPr>
      <w:b/>
      <w:bCs/>
      <w:i/>
      <w:i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F71DD"/>
    <w:rPr>
      <w:rFonts w:ascii="Bookman Old Style" w:eastAsia="Times New Roman" w:hAnsi="Bookman Old Style" w:cs="Times New Roman"/>
      <w:b/>
      <w:bCs/>
      <w:i/>
      <w:iCs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4F71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chaitanya-s-73aa41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chaitanya subbanna</dc:creator>
  <cp:keywords/>
  <dc:description/>
  <cp:lastModifiedBy>chaitanya subbanna</cp:lastModifiedBy>
  <cp:revision>28</cp:revision>
  <cp:lastPrinted>2021-07-20T07:18:00Z</cp:lastPrinted>
  <dcterms:created xsi:type="dcterms:W3CDTF">2019-08-22T13:23:00Z</dcterms:created>
  <dcterms:modified xsi:type="dcterms:W3CDTF">2021-07-20T16:30:00Z</dcterms:modified>
</cp:coreProperties>
</file>