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28" w:lineRule="auto" w:line="259"/>
        <w:ind w:left="0" w:firstLine="0"/>
        <w:jc w:val="left"/>
        <w:rPr/>
      </w:pPr>
      <w:r>
        <w:rPr>
          <w:b/>
          <w:sz w:val="32"/>
        </w:rPr>
        <w:t xml:space="preserve"> </w:t>
      </w:r>
    </w:p>
    <w:p>
      <w:pPr>
        <w:pStyle w:val="style0"/>
        <w:spacing w:after="23" w:lineRule="auto" w:line="259"/>
        <w:ind w:left="0" w:firstLine="0"/>
        <w:jc w:val="left"/>
        <w:rPr/>
      </w:pPr>
      <w:r>
        <w:rPr>
          <w:b/>
          <w:sz w:val="32"/>
        </w:rPr>
        <w:t xml:space="preserve"> </w:t>
      </w:r>
    </w:p>
    <w:p>
      <w:pPr>
        <w:pStyle w:val="style0"/>
        <w:spacing w:after="28" w:lineRule="auto" w:line="259"/>
        <w:ind w:left="0" w:right="53" w:firstLine="0"/>
        <w:jc w:val="center"/>
        <w:rPr/>
      </w:pPr>
      <w:r>
        <w:rPr>
          <w:b/>
          <w:sz w:val="32"/>
          <w:u w:val="single" w:color="000000"/>
        </w:rPr>
        <w:t>RESUME</w:t>
      </w:r>
      <w:r>
        <w:rPr>
          <w:b/>
          <w:sz w:val="32"/>
        </w:rPr>
        <w:t xml:space="preserve"> </w:t>
      </w:r>
    </w:p>
    <w:p>
      <w:pPr>
        <w:pStyle w:val="style0"/>
        <w:spacing w:after="28" w:lineRule="auto" w:line="259"/>
        <w:ind w:left="0" w:firstLine="0"/>
        <w:jc w:val="left"/>
        <w:rPr/>
      </w:pPr>
      <w:r>
        <w:rPr>
          <w:b/>
          <w:sz w:val="32"/>
        </w:rPr>
        <w:t xml:space="preserve"> </w:t>
      </w:r>
    </w:p>
    <w:p>
      <w:pPr>
        <w:pStyle w:val="style0"/>
        <w:spacing w:after="146" w:lineRule="auto" w:line="259"/>
        <w:ind w:left="0" w:firstLine="0"/>
        <w:jc w:val="left"/>
        <w:rPr/>
      </w:pPr>
      <w:r>
        <w:rPr>
          <w:b/>
          <w:sz w:val="32"/>
        </w:rPr>
        <w:t xml:space="preserve"> </w:t>
      </w:r>
    </w:p>
    <w:p>
      <w:pPr>
        <w:pStyle w:val="style0"/>
        <w:spacing w:after="36" w:lineRule="auto" w:line="259"/>
        <w:ind w:left="0" w:firstLine="0"/>
        <w:jc w:val="left"/>
        <w:rPr/>
      </w:pPr>
      <w:r>
        <w:rPr>
          <w:rFonts w:ascii="Calibri" w:cs="Calibri" w:eastAsia="Calibri" w:hAnsi="Calibri"/>
          <w:sz w:val="22"/>
        </w:rPr>
        <w:t xml:space="preserve">                                                                                                                                  </w:t>
      </w:r>
      <w:r>
        <w:rPr>
          <w:b/>
          <w:sz w:val="32"/>
        </w:rPr>
        <w:t xml:space="preserve"> </w:t>
      </w:r>
    </w:p>
    <w:p>
      <w:pPr>
        <w:pStyle w:val="style0"/>
        <w:spacing w:after="23" w:lineRule="auto" w:line="259"/>
        <w:ind w:left="0" w:firstLine="0"/>
        <w:jc w:val="left"/>
        <w:rPr/>
      </w:pPr>
      <w:r>
        <w:rPr>
          <w:b/>
          <w:sz w:val="32"/>
        </w:rPr>
        <w:t xml:space="preserve"> </w:t>
      </w:r>
    </w:p>
    <w:p>
      <w:pPr>
        <w:pStyle w:val="style0"/>
        <w:spacing w:after="0" w:lineRule="auto" w:line="259"/>
        <w:ind w:left="0" w:firstLine="0"/>
        <w:jc w:val="left"/>
        <w:rPr/>
      </w:pPr>
      <w:r>
        <w:rPr>
          <w:b/>
          <w:sz w:val="32"/>
        </w:rPr>
        <w:t xml:space="preserve">Mr. </w:t>
      </w:r>
      <w:r>
        <w:rPr>
          <w:b/>
          <w:sz w:val="32"/>
          <w:lang w:val="en-US"/>
        </w:rPr>
        <w:t>Azeem Anwar</w:t>
      </w:r>
      <w:r>
        <w:rPr>
          <w:b/>
          <w:sz w:val="32"/>
        </w:rPr>
        <w:t xml:space="preserve"> </w:t>
      </w:r>
      <w:r>
        <w:rPr>
          <w:b/>
          <w:sz w:val="32"/>
        </w:rPr>
        <w:t xml:space="preserve">(HSE OFFICER) </w:t>
      </w:r>
    </w:p>
    <w:p>
      <w:pPr>
        <w:pStyle w:val="style0"/>
        <w:spacing w:after="22" w:lineRule="auto" w:line="259"/>
        <w:ind w:left="0" w:firstLine="0"/>
        <w:jc w:val="left"/>
        <w:rPr/>
      </w:pPr>
      <w:r>
        <w:t xml:space="preserve"> </w:t>
      </w:r>
    </w:p>
    <w:p>
      <w:pPr>
        <w:pStyle w:val="style0"/>
        <w:tabs>
          <w:tab w:val="center" w:leader="none" w:pos="4322"/>
          <w:tab w:val="center" w:leader="none" w:pos="5042"/>
          <w:tab w:val="center" w:leader="none" w:pos="5763"/>
          <w:tab w:val="center" w:leader="none" w:pos="6483"/>
        </w:tabs>
        <w:ind w:left="0" w:firstLine="0"/>
        <w:jc w:val="left"/>
        <w:rPr/>
      </w:pPr>
      <w:r>
        <w:t xml:space="preserve">Cell No# </w:t>
      </w:r>
      <w:r>
        <w:t>+966 5</w:t>
      </w:r>
      <w:r>
        <w:rPr>
          <w:lang w:val="en-US"/>
        </w:rPr>
        <w:t>49889480</w:t>
      </w:r>
      <w:r>
        <w:tab/>
      </w:r>
      <w:r>
        <w:t xml:space="preserve"> </w:t>
      </w:r>
      <w:r>
        <w:tab/>
      </w:r>
      <w:r>
        <w:t xml:space="preserve">    </w:t>
      </w:r>
      <w:r>
        <w:tab/>
      </w:r>
      <w:r>
        <w:t xml:space="preserve"> </w:t>
      </w:r>
      <w:r>
        <w:tab/>
      </w:r>
      <w:r>
        <w:t xml:space="preserve"> </w:t>
      </w:r>
    </w:p>
    <w:p>
      <w:pPr>
        <w:pStyle w:val="style0"/>
        <w:spacing w:after="8" w:lineRule="auto" w:line="259"/>
        <w:ind w:left="-30" w:firstLine="0"/>
        <w:jc w:val="left"/>
        <w:rPr/>
      </w:pPr>
      <w:r>
        <w:rPr>
          <w:rFonts w:ascii="Calibri" w:cs="Calibri" w:eastAsia="Calibri" w:hAnsi="Calibri"/>
          <w:noProof/>
          <w:sz w:val="22"/>
        </w:rPr>
      </w:r>
      <w:r>
        <w:rPr>
          <w:rFonts w:ascii="Calibri" w:cs="Calibri" w:eastAsia="Calibri" w:hAnsi="Calibri"/>
          <w:noProof/>
          <w:sz w:val="22"/>
        </w:rPr>
      </w:r>
      <w:r>
        <w:rPr>
          <w:rFonts w:ascii="Calibri" w:cs="Calibri" w:eastAsia="Calibri" w:hAnsi="Calibri"/>
          <w:noProof/>
          <w:sz w:val="22"/>
        </w:rPr>
      </w:r>
      <w:r>
        <w:rPr>
          <w:rFonts w:ascii="Calibri" w:cs="Calibri" w:eastAsia="Calibri" w:hAnsi="Calibri"/>
          <w:noProof/>
          <w:sz w:val="22"/>
        </w:rPr>
        <mc:AlternateContent>
          <mc:Choice Requires="wpg">
            <w:drawing>
              <wp:inline distL="0" distT="0" distB="0" distR="0">
                <wp:extent cx="5984241" cy="9525"/>
                <wp:effectExtent l="0" t="0" r="0" b="0"/>
                <wp:docPr id="1026" name="Group 292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5984241" cy="9525"/>
                          <a:chOff x="0" y="0"/>
                          <a:chExt cx="5984241" cy="9525"/>
                        </a:xfrm>
                      </wpg:grpSpPr>
                      <wps:wsp>
                        <wps:cNvSpPr/>
                        <wps:spPr>
                          <a:xfrm rot="0">
                            <a:off x="0" y="0"/>
                            <a:ext cx="5984241" cy="9525"/>
                          </a:xfrm>
                          <a:custGeom>
                            <a:avLst/>
                            <a:gdLst/>
                            <a:ahLst/>
                            <a:rect l="l" t="t" r="r" b="b"/>
                            <a:pathLst>
                              <a:path w="5984241" h="9525" stroke="1">
                                <a:moveTo>
                                  <a:pt x="0" y="0"/>
                                </a:moveTo>
                                <a:lnTo>
                                  <a:pt x="5984241" y="0"/>
                                </a:lnTo>
                                <a:lnTo>
                                  <a:pt x="5984241" y="9525"/>
                                </a:lnTo>
                                <a:lnTo>
                                  <a:pt x="0" y="9525"/>
                                </a:lnTo>
                                <a:lnTo>
                                  <a:pt x="0" y="0"/>
                                </a:lnTo>
                              </a:path>
                            </a:pathLst>
                          </a:custGeom>
                          <a:solidFill>
                            <a:srgbClr val="000000"/>
                          </a:solidFill>
                          <a:ln cmpd="sng" cap="flat" w="0">
                            <a:solidFill>
                              <a:srgbClr val="000000"/>
                            </a:solidFill>
                            <a:prstDash val="solid"/>
                            <a:miter/>
                            <a:headEnd len="med" w="med" type="none"/>
                            <a:tailEnd len="med" w="med" type="none"/>
                          </a:ln>
                        </wps:spPr>
                        <wps:bodyPr>
                          <a:prstTxWarp prst="textNoShape"/>
                        </wps:bodyPr>
                      </wps:wsp>
                    </wpg:wgp>
                  </a:graphicData>
                </a:graphic>
              </wp:inline>
            </w:drawing>
          </mc:Choice>
          <mc:Fallback>
            <w:pict>
              <v:group id="1026" filled="f" stroked="f" style="margin-left:0.0pt;margin-top:0.0pt;width:471.2pt;height:0.75pt;mso-wrap-distance-left:0.0pt;mso-wrap-distance-right:0.0pt;visibility:visible;" coordsize="5984241,9525">
                <v:shape id="1027" coordsize="5984241,9525" path="m0,0l5984241,0l5984241,9525l0,9525l0,0e" fillcolor="black" stroked="t" style="position:absolute;left:0;top:0;width:5984241;height:9525;z-index:2;mso-position-horizontal-relative:page;mso-position-vertical-relative:page;mso-width-relative:page;mso-height-relative:page;visibility:visible;">
                  <v:stroke joinstyle="miter" weight="0.0pt"/>
                  <v:fill/>
                  <v:path textboxrect="0,0,5984241,9525"/>
                </v:shape>
                <w10:anchorlock/>
                <v:fill rotate="true"/>
              </v:group>
            </w:pict>
          </mc:Fallback>
        </mc:AlternateContent>
      </w:r>
      <w:r>
        <w:rPr>
          <w:rFonts w:ascii="Calibri" w:cs="Calibri" w:eastAsia="Calibri" w:hAnsi="Calibri"/>
          <w:noProof/>
          <w:sz w:val="22"/>
        </w:rPr>
      </w:r>
      <w:r>
        <w:rPr>
          <w:rFonts w:ascii="Calibri" w:cs="Calibri" w:eastAsia="Calibri" w:hAnsi="Calibri"/>
          <w:noProof/>
          <w:sz w:val="22"/>
        </w:rPr>
      </w:r>
    </w:p>
    <w:p>
      <w:pPr>
        <w:pStyle w:val="style0"/>
        <w:spacing w:after="22" w:lineRule="auto" w:line="259"/>
        <w:ind w:left="0" w:firstLine="0"/>
        <w:jc w:val="left"/>
        <w:rPr/>
      </w:pPr>
      <w:r>
        <w:rPr>
          <w:b/>
        </w:rPr>
        <w:t xml:space="preserve"> </w:t>
      </w:r>
    </w:p>
    <w:p>
      <w:pPr>
        <w:pStyle w:val="style0"/>
        <w:spacing w:after="17" w:lineRule="auto" w:line="259"/>
        <w:ind w:left="-5"/>
        <w:jc w:val="left"/>
        <w:rPr/>
      </w:pPr>
      <w:r>
        <w:rPr>
          <w:b/>
          <w:u w:val="single" w:color="000000"/>
        </w:rPr>
        <w:t>Personal Details:</w:t>
      </w:r>
      <w:r>
        <w:rPr>
          <w:b/>
        </w:rPr>
        <w:t xml:space="preserve"> </w:t>
      </w:r>
    </w:p>
    <w:p>
      <w:pPr>
        <w:pStyle w:val="style0"/>
        <w:tabs>
          <w:tab w:val="center" w:leader="none" w:pos="2970"/>
        </w:tabs>
        <w:ind w:left="0" w:firstLine="0"/>
        <w:jc w:val="left"/>
        <w:rPr/>
      </w:pPr>
      <w:r>
        <w:t xml:space="preserve">Father Name: </w:t>
      </w:r>
      <w:r>
        <w:rPr>
          <w:lang w:val="en-US"/>
        </w:rPr>
        <w:t xml:space="preserve">         Muhammad Anwar</w:t>
      </w:r>
    </w:p>
    <w:p>
      <w:pPr>
        <w:pStyle w:val="style0"/>
        <w:tabs>
          <w:tab w:val="center" w:leader="none" w:pos="2650"/>
        </w:tabs>
        <w:ind w:left="0" w:firstLine="0"/>
        <w:jc w:val="left"/>
        <w:rPr/>
      </w:pPr>
      <w:r>
        <w:t xml:space="preserve">Nationality:  </w:t>
      </w:r>
      <w:r>
        <w:rPr>
          <w:lang w:val="en-US"/>
        </w:rPr>
        <w:t xml:space="preserve">            </w:t>
      </w:r>
      <w:r>
        <w:t xml:space="preserve">Pakistani </w:t>
      </w:r>
    </w:p>
    <w:p>
      <w:pPr>
        <w:pStyle w:val="style0"/>
        <w:tabs>
          <w:tab w:val="center" w:leader="none" w:pos="1441"/>
          <w:tab w:val="center" w:leader="none" w:pos="2830"/>
        </w:tabs>
        <w:ind w:left="0" w:firstLine="0"/>
        <w:jc w:val="left"/>
        <w:rPr/>
      </w:pPr>
      <w:r>
        <w:t xml:space="preserve">Iqama No: </w:t>
      </w:r>
      <w:r>
        <w:tab/>
      </w:r>
      <w:r>
        <w:t xml:space="preserve"> </w:t>
      </w:r>
      <w:r>
        <w:rPr>
          <w:lang w:val="en-US"/>
        </w:rPr>
        <w:t xml:space="preserve">              2275749766</w:t>
      </w:r>
    </w:p>
    <w:p>
      <w:pPr>
        <w:pStyle w:val="style0"/>
        <w:tabs>
          <w:tab w:val="center" w:leader="none" w:pos="1441"/>
          <w:tab w:val="center" w:leader="none" w:pos="2830"/>
        </w:tabs>
        <w:ind w:left="0" w:firstLine="0"/>
        <w:jc w:val="left"/>
        <w:rPr/>
      </w:pPr>
      <w:r>
        <w:rPr>
          <w:lang w:val="en-US"/>
        </w:rPr>
        <w:t>Email:.                      zeemigull@yahoo.com</w:t>
      </w:r>
    </w:p>
    <w:p>
      <w:pPr>
        <w:pStyle w:val="style0"/>
        <w:ind w:right="42"/>
        <w:rPr/>
      </w:pPr>
      <w:r>
        <w:t xml:space="preserve">Languages known: English, Urdu &amp; </w:t>
      </w:r>
      <w:r>
        <w:rPr>
          <w:lang w:val="en-US"/>
        </w:rPr>
        <w:t>Arabic</w:t>
      </w:r>
    </w:p>
    <w:p>
      <w:pPr>
        <w:pStyle w:val="style0"/>
        <w:spacing w:after="23" w:lineRule="auto" w:line="259"/>
        <w:ind w:left="0" w:firstLine="0"/>
        <w:jc w:val="left"/>
        <w:rPr/>
      </w:pPr>
      <w:r>
        <w:t xml:space="preserve"> </w:t>
      </w:r>
    </w:p>
    <w:p>
      <w:pPr>
        <w:pStyle w:val="style0"/>
        <w:spacing w:after="0" w:lineRule="auto" w:line="259"/>
        <w:ind w:left="0" w:firstLine="0"/>
        <w:jc w:val="left"/>
        <w:rPr/>
      </w:pPr>
      <w:r>
        <w:t xml:space="preserve"> </w:t>
      </w:r>
    </w:p>
    <w:p>
      <w:pPr>
        <w:pStyle w:val="style0"/>
        <w:spacing w:after="0" w:lineRule="auto" w:line="259"/>
        <w:ind w:left="0" w:firstLine="0"/>
        <w:jc w:val="left"/>
        <w:rPr/>
      </w:pPr>
      <w:r>
        <w:t xml:space="preserve"> </w:t>
      </w:r>
    </w:p>
    <w:p>
      <w:pPr>
        <w:pStyle w:val="style0"/>
        <w:spacing w:after="0" w:lineRule="auto" w:line="259"/>
        <w:ind w:left="0" w:firstLine="0"/>
        <w:jc w:val="left"/>
        <w:rPr/>
      </w:pPr>
      <w:r>
        <w:t xml:space="preserve"> </w:t>
      </w:r>
    </w:p>
    <w:p>
      <w:pPr>
        <w:pStyle w:val="style0"/>
        <w:spacing w:after="0" w:lineRule="auto" w:line="259"/>
        <w:ind w:left="0" w:firstLine="0"/>
        <w:jc w:val="left"/>
        <w:rPr/>
      </w:pPr>
      <w:r>
        <w:t xml:space="preserve"> </w:t>
      </w:r>
    </w:p>
    <w:p>
      <w:pPr>
        <w:pStyle w:val="style0"/>
        <w:spacing w:after="0" w:lineRule="auto" w:line="259"/>
        <w:ind w:left="0" w:firstLine="0"/>
        <w:jc w:val="left"/>
        <w:rPr/>
      </w:pPr>
      <w:r>
        <w:t xml:space="preserve"> </w:t>
      </w:r>
    </w:p>
    <w:p>
      <w:pPr>
        <w:pStyle w:val="style0"/>
        <w:spacing w:after="0" w:lineRule="auto" w:line="259"/>
        <w:ind w:left="0" w:firstLine="0"/>
        <w:jc w:val="left"/>
        <w:rPr/>
      </w:pPr>
      <w:r>
        <w:t xml:space="preserve"> </w:t>
      </w:r>
    </w:p>
    <w:p>
      <w:pPr>
        <w:pStyle w:val="style0"/>
        <w:spacing w:after="0" w:lineRule="auto" w:line="259"/>
        <w:ind w:left="0" w:firstLine="0"/>
        <w:jc w:val="left"/>
        <w:rPr/>
      </w:pPr>
      <w:r>
        <w:t xml:space="preserve"> </w:t>
      </w:r>
      <w:r>
        <w:tab/>
      </w:r>
      <w:r>
        <w:t xml:space="preserve"> </w:t>
      </w:r>
      <w:r>
        <w:tab/>
      </w:r>
      <w:r>
        <w:t xml:space="preserve"> </w:t>
      </w:r>
      <w:r>
        <w:tab/>
      </w:r>
      <w:r>
        <w:t xml:space="preserve">           </w:t>
      </w:r>
    </w:p>
    <w:p>
      <w:pPr>
        <w:pStyle w:val="style0"/>
        <w:spacing w:after="317" w:lineRule="auto" w:line="259"/>
        <w:ind w:left="-5"/>
        <w:jc w:val="left"/>
        <w:rPr/>
      </w:pPr>
      <w:r>
        <w:rPr>
          <w:b/>
          <w:u w:val="single" w:color="000000"/>
        </w:rPr>
        <w:t xml:space="preserve">  OBJECTIVE</w:t>
      </w:r>
      <w:r>
        <w:rPr>
          <w:b/>
        </w:rPr>
        <w:t xml:space="preserve">:  </w:t>
      </w:r>
    </w:p>
    <w:p>
      <w:pPr>
        <w:pStyle w:val="style0"/>
        <w:spacing w:after="201" w:lineRule="auto" w:line="360"/>
        <w:ind w:right="42"/>
        <w:rPr/>
      </w:pPr>
      <w:r>
        <w:t>To work with a dynamic organization where I can build my career through my abilities and prove myself an energetic, enthusiastic and career oriented person under any circumstances, where knowledge and hard work are higher valued, respected and appreciated.</w:t>
      </w:r>
      <w:r>
        <w:t xml:space="preserve">  </w:t>
      </w:r>
    </w:p>
    <w:p>
      <w:pPr>
        <w:pStyle w:val="style0"/>
        <w:spacing w:after="317" w:lineRule="auto" w:line="259"/>
        <w:ind w:left="0" w:firstLine="0"/>
        <w:jc w:val="left"/>
        <w:rPr/>
      </w:pPr>
      <w:r>
        <w:rPr>
          <w:b/>
        </w:rPr>
        <w:t xml:space="preserve"> </w:t>
      </w:r>
    </w:p>
    <w:p>
      <w:pPr>
        <w:pStyle w:val="style0"/>
        <w:spacing w:after="0" w:lineRule="auto" w:line="259"/>
        <w:ind w:left="0" w:firstLine="0"/>
        <w:jc w:val="left"/>
        <w:rPr/>
      </w:pPr>
      <w:r>
        <w:rPr>
          <w:b/>
        </w:rPr>
        <w:t xml:space="preserve"> </w:t>
      </w:r>
    </w:p>
    <w:p>
      <w:pPr>
        <w:pStyle w:val="style1"/>
        <w:tabs>
          <w:tab w:val="center" w:leader="none" w:pos="5042"/>
        </w:tabs>
        <w:spacing w:after="20"/>
        <w:ind w:left="-15" w:firstLine="0"/>
        <w:rPr/>
      </w:pPr>
      <w:r>
        <w:t>Educational &amp;</w:t>
      </w:r>
      <w:r>
        <w:t xml:space="preserve"> Technical Qualification</w:t>
      </w:r>
      <w:r>
        <w:rPr>
          <w:b w:val="false"/>
          <w:sz w:val="22"/>
          <w:u w:val="none"/>
        </w:rPr>
        <w:t xml:space="preserve"> </w:t>
      </w:r>
      <w:r>
        <w:rPr>
          <w:b w:val="false"/>
          <w:sz w:val="22"/>
          <w:u w:val="none"/>
        </w:rPr>
        <w:tab/>
      </w:r>
      <w:r>
        <w:rPr>
          <w:b w:val="false"/>
          <w:sz w:val="22"/>
          <w:u w:val="none"/>
        </w:rPr>
        <w:t xml:space="preserve"> </w:t>
      </w:r>
    </w:p>
    <w:p>
      <w:pPr>
        <w:pStyle w:val="style0"/>
        <w:spacing w:after="55" w:lineRule="auto" w:line="259"/>
        <w:ind w:left="0" w:firstLine="0"/>
        <w:jc w:val="left"/>
        <w:rPr/>
      </w:pPr>
      <w:r>
        <w:rPr>
          <w:b/>
        </w:rPr>
        <w:t xml:space="preserve"> </w:t>
      </w:r>
    </w:p>
    <w:p>
      <w:pPr>
        <w:pStyle w:val="style0"/>
        <w:numPr>
          <w:ilvl w:val="0"/>
          <w:numId w:val="1"/>
        </w:numPr>
        <w:spacing w:after="0" w:lineRule="auto" w:line="259"/>
        <w:ind w:hanging="360"/>
        <w:jc w:val="left"/>
        <w:rPr/>
      </w:pPr>
      <w:r>
        <w:rPr>
          <w:lang w:val="en-US"/>
        </w:rPr>
        <w:t>Graduation</w:t>
      </w:r>
    </w:p>
    <w:p>
      <w:pPr>
        <w:pStyle w:val="style0"/>
        <w:numPr>
          <w:ilvl w:val="0"/>
          <w:numId w:val="1"/>
        </w:numPr>
        <w:ind w:hanging="360"/>
        <w:jc w:val="left"/>
        <w:rPr/>
      </w:pPr>
      <w:r>
        <w:t>Iosh</w:t>
      </w:r>
      <w:r>
        <w:t xml:space="preserve">  </w:t>
      </w:r>
    </w:p>
    <w:p>
      <w:pPr>
        <w:pStyle w:val="style0"/>
        <w:spacing w:after="23" w:lineRule="auto" w:line="259"/>
        <w:ind w:left="421" w:firstLine="0"/>
        <w:jc w:val="left"/>
        <w:rPr/>
      </w:pPr>
      <w:r>
        <w:t xml:space="preserve"> </w:t>
      </w:r>
    </w:p>
    <w:p>
      <w:pPr>
        <w:pStyle w:val="style0"/>
        <w:spacing w:after="17" w:lineRule="auto" w:line="259"/>
        <w:ind w:left="781" w:firstLine="0"/>
        <w:jc w:val="left"/>
        <w:rPr/>
      </w:pPr>
      <w:r>
        <w:t xml:space="preserve"> </w:t>
      </w:r>
    </w:p>
    <w:p>
      <w:pPr>
        <w:pStyle w:val="style0"/>
        <w:spacing w:after="22" w:lineRule="auto" w:line="259"/>
        <w:ind w:left="0" w:firstLine="0"/>
        <w:jc w:val="left"/>
        <w:rPr/>
      </w:pPr>
      <w:r>
        <w:rPr>
          <w:b/>
        </w:rPr>
        <w:t xml:space="preserve"> </w:t>
      </w:r>
    </w:p>
    <w:p>
      <w:pPr>
        <w:pStyle w:val="style0"/>
        <w:spacing w:after="40" w:lineRule="auto" w:line="259"/>
        <w:ind w:left="-5"/>
        <w:jc w:val="left"/>
        <w:rPr/>
      </w:pPr>
      <w:r>
        <w:rPr>
          <w:b/>
          <w:u w:val="single" w:color="000000"/>
        </w:rPr>
        <w:t>Computer Skills</w:t>
      </w:r>
      <w:r>
        <w:rPr>
          <w:b/>
        </w:rPr>
        <w:t xml:space="preserve">: </w:t>
      </w:r>
    </w:p>
    <w:p>
      <w:pPr>
        <w:pStyle w:val="style0"/>
        <w:numPr>
          <w:ilvl w:val="0"/>
          <w:numId w:val="1"/>
        </w:numPr>
        <w:spacing w:after="0" w:lineRule="auto" w:line="259"/>
        <w:ind w:hanging="360"/>
        <w:jc w:val="left"/>
        <w:rPr/>
      </w:pPr>
      <w:r>
        <w:rPr>
          <w:lang w:val="en-US"/>
        </w:rPr>
        <w:t>MS office</w:t>
      </w:r>
    </w:p>
    <w:p>
      <w:pPr>
        <w:pStyle w:val="style0"/>
        <w:spacing w:after="0" w:lineRule="auto" w:line="436"/>
        <w:ind w:left="741" w:right="4475" w:firstLine="0"/>
        <w:rPr/>
      </w:pPr>
      <w:r>
        <w:rPr>
          <w:rFonts w:ascii="Gill Sans MT" w:cs="Gill Sans MT" w:eastAsia="Gill Sans MT" w:hAnsi="Gill Sans MT"/>
        </w:rPr>
        <w:t xml:space="preserve">  </w:t>
      </w:r>
    </w:p>
    <w:p>
      <w:pPr>
        <w:pStyle w:val="style0"/>
        <w:spacing w:after="25" w:lineRule="auto" w:line="259"/>
        <w:ind w:left="0" w:firstLine="0"/>
        <w:jc w:val="left"/>
        <w:rPr/>
      </w:pPr>
      <w:r>
        <w:t xml:space="preserve"> </w:t>
      </w:r>
      <w:r>
        <w:tab/>
      </w:r>
      <w:r>
        <w:t xml:space="preserve"> </w:t>
      </w:r>
    </w:p>
    <w:p>
      <w:pPr>
        <w:pStyle w:val="style0"/>
        <w:spacing w:after="139" w:lineRule="auto" w:line="259"/>
        <w:ind w:left="-5"/>
        <w:jc w:val="left"/>
        <w:rPr/>
      </w:pPr>
      <w:r>
        <w:t xml:space="preserve">  </w:t>
      </w:r>
      <w:r>
        <w:rPr>
          <w:b/>
          <w:u w:val="single" w:color="000000"/>
        </w:rPr>
        <w:t>Expertise skills:</w:t>
      </w:r>
      <w:r>
        <w:rPr>
          <w:b/>
        </w:rPr>
        <w:t xml:space="preserve"> </w:t>
      </w:r>
    </w:p>
    <w:p>
      <w:pPr>
        <w:pStyle w:val="style0"/>
        <w:spacing w:after="144"/>
        <w:ind w:left="731" w:right="42"/>
        <w:rPr/>
      </w:pPr>
      <w:r>
        <w:t>Skills include sound planning strategies for expeditious completion of task. Worked under pressure for long hours with continues responsibilities by offering strong productivity out-come, well balance and mannered to accomplish the routine transaction. Har</w:t>
      </w:r>
      <w:r>
        <w:t xml:space="preserve">monious with all staff at all employment levels. Good Communications skill, quick reference answer and record keeping. </w:t>
      </w:r>
    </w:p>
    <w:p>
      <w:pPr>
        <w:pStyle w:val="style0"/>
        <w:spacing w:after="142" w:lineRule="auto" w:line="259"/>
        <w:ind w:left="721" w:firstLine="0"/>
        <w:jc w:val="left"/>
        <w:rPr/>
      </w:pPr>
      <w:r>
        <w:t xml:space="preserve"> </w:t>
      </w:r>
    </w:p>
    <w:p>
      <w:pPr>
        <w:pStyle w:val="style2"/>
        <w:rPr/>
      </w:pPr>
      <w:r>
        <w:t>Work Experience Summary</w:t>
      </w:r>
      <w:r>
        <w:rPr>
          <w:u w:val="none"/>
        </w:rPr>
        <w:t xml:space="preserve">  </w:t>
      </w:r>
    </w:p>
    <w:p>
      <w:pPr>
        <w:pStyle w:val="style0"/>
        <w:spacing w:after="149"/>
        <w:ind w:right="42"/>
        <w:rPr/>
      </w:pPr>
      <w:r>
        <w:t xml:space="preserve">Having an overall experience of 05 Years with reputed companies as HSE </w:t>
      </w:r>
      <w:r>
        <w:t xml:space="preserve">engineer. </w:t>
      </w:r>
      <w:r>
        <w:t>I possess good command ove</w:t>
      </w:r>
      <w:r>
        <w:t xml:space="preserve">r multi languages with administrative knowledge of HSE matters. </w:t>
      </w:r>
    </w:p>
    <w:p>
      <w:pPr>
        <w:pStyle w:val="style0"/>
        <w:spacing w:after="137" w:lineRule="auto" w:line="259"/>
        <w:ind w:left="0" w:firstLine="0"/>
        <w:jc w:val="left"/>
        <w:rPr/>
      </w:pPr>
      <w:r>
        <w:t xml:space="preserve"> </w:t>
      </w:r>
    </w:p>
    <w:p>
      <w:pPr>
        <w:pStyle w:val="style0"/>
        <w:spacing w:after="143" w:lineRule="auto" w:line="259"/>
        <w:ind w:left="0" w:firstLine="0"/>
        <w:jc w:val="left"/>
        <w:rPr/>
      </w:pPr>
      <w:r>
        <w:t xml:space="preserve"> </w:t>
      </w:r>
    </w:p>
    <w:p>
      <w:pPr>
        <w:pStyle w:val="style1"/>
        <w:ind w:left="-5"/>
        <w:rPr/>
      </w:pPr>
      <w:r>
        <w:t>Saudi Amana Contracting Company</w:t>
      </w:r>
      <w:r>
        <w:rPr>
          <w:u w:val="none"/>
        </w:rPr>
        <w:t xml:space="preserve"> </w:t>
      </w:r>
    </w:p>
    <w:p>
      <w:pPr>
        <w:pStyle w:val="style0"/>
        <w:spacing w:after="152"/>
        <w:ind w:right="42"/>
        <w:rPr/>
      </w:pPr>
      <w:r>
        <w:t xml:space="preserve">Client: The Red Sea Development Company </w:t>
      </w:r>
    </w:p>
    <w:p>
      <w:pPr>
        <w:pStyle w:val="style0"/>
        <w:spacing w:after="147"/>
        <w:ind w:right="42"/>
        <w:rPr/>
      </w:pPr>
      <w:r>
        <w:t xml:space="preserve">Project: Residential Village 114 </w:t>
      </w:r>
    </w:p>
    <w:p>
      <w:pPr>
        <w:pStyle w:val="style0"/>
        <w:spacing w:after="152"/>
        <w:ind w:right="42"/>
        <w:rPr/>
      </w:pPr>
      <w:r>
        <w:t>Duration: Jan, 2020</w:t>
      </w:r>
      <w:r>
        <w:t xml:space="preserve">-Feb 2021 </w:t>
      </w:r>
    </w:p>
    <w:p>
      <w:pPr>
        <w:pStyle w:val="style0"/>
        <w:spacing w:after="0" w:lineRule="auto" w:line="259"/>
        <w:ind w:left="0" w:firstLine="0"/>
        <w:jc w:val="left"/>
        <w:rPr/>
      </w:pPr>
      <w:r>
        <w:t xml:space="preserve"> </w:t>
      </w:r>
    </w:p>
    <w:p>
      <w:pPr>
        <w:pStyle w:val="style0"/>
        <w:spacing w:after="137" w:lineRule="auto" w:line="259"/>
        <w:ind w:left="0" w:firstLine="0"/>
        <w:jc w:val="left"/>
        <w:rPr/>
      </w:pPr>
      <w:r>
        <w:t xml:space="preserve"> </w:t>
      </w:r>
    </w:p>
    <w:p>
      <w:pPr>
        <w:pStyle w:val="style0"/>
        <w:spacing w:after="142" w:lineRule="auto" w:line="259"/>
        <w:ind w:left="0" w:firstLine="0"/>
        <w:jc w:val="left"/>
        <w:rPr/>
      </w:pPr>
      <w:r>
        <w:t xml:space="preserve"> </w:t>
      </w:r>
    </w:p>
    <w:p>
      <w:pPr>
        <w:pStyle w:val="style0"/>
        <w:spacing w:after="137" w:lineRule="auto" w:line="259"/>
        <w:ind w:left="0" w:firstLine="0"/>
        <w:jc w:val="left"/>
        <w:rPr/>
      </w:pPr>
      <w:r>
        <w:t xml:space="preserve"> </w:t>
      </w:r>
    </w:p>
    <w:p>
      <w:pPr>
        <w:pStyle w:val="style1"/>
        <w:ind w:left="-15" w:firstLine="0"/>
        <w:rPr/>
      </w:pPr>
      <w:r>
        <w:t xml:space="preserve">AL </w:t>
      </w:r>
      <w:r>
        <w:t>Rushaid</w:t>
      </w:r>
      <w:r>
        <w:t xml:space="preserve"> </w:t>
      </w:r>
      <w:r>
        <w:t>construction company</w:t>
      </w:r>
      <w:r>
        <w:rPr>
          <w:u w:val="none"/>
        </w:rPr>
        <w:t xml:space="preserve"> </w:t>
      </w:r>
    </w:p>
    <w:p>
      <w:pPr>
        <w:pStyle w:val="style0"/>
        <w:spacing w:after="147"/>
        <w:ind w:right="42"/>
        <w:rPr/>
      </w:pPr>
      <w:r>
        <w:t xml:space="preserve">Client:  Saudi Aramco </w:t>
      </w:r>
    </w:p>
    <w:p>
      <w:pPr>
        <w:pStyle w:val="style0"/>
        <w:spacing w:after="153"/>
        <w:ind w:right="42"/>
        <w:rPr/>
      </w:pPr>
      <w:r>
        <w:t xml:space="preserve">Project:   </w:t>
      </w:r>
      <w:r>
        <w:t>Jezan</w:t>
      </w:r>
      <w:r>
        <w:t xml:space="preserve"> </w:t>
      </w:r>
      <w:r>
        <w:t>Refinary</w:t>
      </w:r>
      <w:r>
        <w:t xml:space="preserve"> and Terminal Project </w:t>
      </w:r>
    </w:p>
    <w:p>
      <w:pPr>
        <w:pStyle w:val="style0"/>
        <w:spacing w:after="153"/>
        <w:ind w:right="42"/>
        <w:rPr/>
      </w:pPr>
      <w:r>
        <w:t>Duration: sept</w:t>
      </w:r>
      <w:r>
        <w:t>,2015</w:t>
      </w:r>
      <w:r>
        <w:t xml:space="preserve"> to  June,2017 </w:t>
      </w:r>
    </w:p>
    <w:p>
      <w:pPr>
        <w:pStyle w:val="style0"/>
        <w:spacing w:after="142" w:lineRule="auto" w:line="259"/>
        <w:ind w:left="0" w:firstLine="0"/>
        <w:jc w:val="left"/>
        <w:rPr/>
      </w:pPr>
      <w:r>
        <w:t xml:space="preserve"> </w:t>
      </w:r>
    </w:p>
    <w:p>
      <w:pPr>
        <w:pStyle w:val="style0"/>
        <w:spacing w:after="137" w:lineRule="auto" w:line="259"/>
        <w:ind w:left="0" w:firstLine="0"/>
        <w:jc w:val="left"/>
        <w:rPr/>
      </w:pPr>
      <w:r>
        <w:t xml:space="preserve"> </w:t>
      </w:r>
    </w:p>
    <w:p>
      <w:pPr>
        <w:pStyle w:val="style0"/>
        <w:spacing w:after="142" w:lineRule="auto" w:line="259"/>
        <w:ind w:left="0" w:firstLine="0"/>
        <w:jc w:val="left"/>
        <w:rPr/>
      </w:pPr>
      <w:r>
        <w:t xml:space="preserve"> </w:t>
      </w:r>
    </w:p>
    <w:p>
      <w:pPr>
        <w:pStyle w:val="style0"/>
        <w:spacing w:after="137" w:lineRule="auto" w:line="259"/>
        <w:ind w:left="0" w:firstLine="0"/>
        <w:jc w:val="left"/>
        <w:rPr/>
      </w:pPr>
      <w:r>
        <w:t xml:space="preserve"> </w:t>
      </w:r>
    </w:p>
    <w:p>
      <w:pPr>
        <w:pStyle w:val="style1"/>
        <w:ind w:left="-5"/>
        <w:rPr/>
      </w:pPr>
      <w:r>
        <w:t>Daelim</w:t>
      </w:r>
      <w:r>
        <w:t xml:space="preserve"> Company</w:t>
      </w:r>
      <w:r>
        <w:rPr>
          <w:u w:val="none"/>
        </w:rPr>
        <w:t xml:space="preserve"> </w:t>
      </w:r>
    </w:p>
    <w:p>
      <w:pPr>
        <w:pStyle w:val="style0"/>
        <w:spacing w:after="147"/>
        <w:ind w:right="42"/>
        <w:rPr/>
      </w:pPr>
      <w:r>
        <w:t xml:space="preserve">Client:            Saudi Aramco </w:t>
      </w:r>
    </w:p>
    <w:p>
      <w:pPr>
        <w:pStyle w:val="style0"/>
        <w:tabs>
          <w:tab w:val="center" w:leader="none" w:pos="3090"/>
        </w:tabs>
        <w:ind w:left="0" w:firstLine="0"/>
        <w:jc w:val="left"/>
        <w:rPr/>
      </w:pPr>
      <w:r>
        <w:t xml:space="preserve">Project:   </w:t>
      </w:r>
      <w:r>
        <w:tab/>
      </w:r>
      <w:r>
        <w:t>Yambu</w:t>
      </w:r>
      <w:r>
        <w:t xml:space="preserve"> Export Refinery Project </w:t>
      </w:r>
    </w:p>
    <w:p>
      <w:pPr>
        <w:pStyle w:val="style0"/>
        <w:ind w:right="42"/>
        <w:rPr/>
      </w:pPr>
      <w:r>
        <w:t xml:space="preserve">Duration:    March, 2014 to Oct, 2015 </w:t>
      </w:r>
    </w:p>
    <w:p>
      <w:pPr>
        <w:pStyle w:val="style0"/>
        <w:spacing w:after="22" w:lineRule="auto" w:line="259"/>
        <w:ind w:left="0" w:firstLine="0"/>
        <w:jc w:val="left"/>
        <w:rPr/>
      </w:pPr>
      <w:r>
        <w:t xml:space="preserve"> </w:t>
      </w:r>
    </w:p>
    <w:p>
      <w:pPr>
        <w:pStyle w:val="style0"/>
        <w:spacing w:after="138" w:lineRule="auto" w:line="259"/>
        <w:ind w:left="0" w:firstLine="0"/>
        <w:jc w:val="left"/>
        <w:rPr/>
      </w:pPr>
      <w:r>
        <w:rPr>
          <w:b/>
        </w:rPr>
        <w:t xml:space="preserve"> </w:t>
      </w:r>
    </w:p>
    <w:p>
      <w:pPr>
        <w:pStyle w:val="style1"/>
        <w:ind w:left="-5"/>
        <w:rPr/>
      </w:pPr>
      <w:r>
        <w:t>Technic</w:t>
      </w:r>
      <w:r>
        <w:t>as</w:t>
      </w:r>
      <w:r>
        <w:t xml:space="preserve"> </w:t>
      </w:r>
      <w:r>
        <w:t>Reunidas</w:t>
      </w:r>
      <w:r>
        <w:rPr>
          <w:u w:val="none"/>
        </w:rPr>
        <w:t xml:space="preserve"> </w:t>
      </w:r>
    </w:p>
    <w:p>
      <w:pPr>
        <w:pStyle w:val="style0"/>
        <w:spacing w:after="147"/>
        <w:ind w:right="42"/>
        <w:rPr/>
      </w:pPr>
      <w:r>
        <w:t>Client</w:t>
      </w:r>
      <w:r>
        <w:t>:SABIC</w:t>
      </w:r>
      <w:r>
        <w:t xml:space="preserve"> </w:t>
      </w:r>
    </w:p>
    <w:p>
      <w:pPr>
        <w:pStyle w:val="style0"/>
        <w:spacing w:after="147"/>
        <w:ind w:right="42"/>
        <w:rPr/>
      </w:pPr>
      <w:r>
        <w:t xml:space="preserve">Project: Saudi Elastomers Project </w:t>
      </w:r>
    </w:p>
    <w:p>
      <w:pPr>
        <w:pStyle w:val="style0"/>
        <w:spacing w:after="152"/>
        <w:ind w:right="42"/>
        <w:rPr/>
      </w:pPr>
      <w:r>
        <w:t>Duration: April</w:t>
      </w:r>
      <w:r>
        <w:t>,2013</w:t>
      </w:r>
      <w:r>
        <w:t xml:space="preserve">- February, 2014 </w:t>
      </w:r>
    </w:p>
    <w:p>
      <w:pPr>
        <w:pStyle w:val="style0"/>
        <w:spacing w:after="17" w:lineRule="auto" w:line="259"/>
        <w:ind w:left="0" w:firstLine="0"/>
        <w:jc w:val="left"/>
        <w:rPr/>
      </w:pPr>
      <w:r>
        <w:t xml:space="preserve"> </w:t>
      </w:r>
    </w:p>
    <w:p>
      <w:pPr>
        <w:pStyle w:val="style0"/>
        <w:spacing w:after="22" w:lineRule="auto" w:line="259"/>
        <w:ind w:left="0" w:firstLine="0"/>
        <w:jc w:val="left"/>
        <w:rPr/>
      </w:pPr>
      <w:r>
        <w:t xml:space="preserve"> </w:t>
      </w:r>
    </w:p>
    <w:p>
      <w:pPr>
        <w:pStyle w:val="style0"/>
        <w:shd w:val="clear" w:color="auto" w:fill="b6b6b6"/>
        <w:spacing w:after="257" w:lineRule="auto" w:line="259"/>
        <w:ind w:left="0" w:firstLine="0"/>
        <w:jc w:val="left"/>
        <w:rPr/>
      </w:pPr>
      <w:r>
        <w:rPr>
          <w:b/>
          <w:u w:val="single" w:color="000000"/>
        </w:rPr>
        <w:t xml:space="preserve"> General Responsibilities</w:t>
      </w:r>
      <w:r>
        <w:rPr>
          <w:b/>
        </w:rPr>
        <w:t xml:space="preserve"> </w:t>
      </w:r>
    </w:p>
    <w:p>
      <w:pPr>
        <w:pStyle w:val="style0"/>
        <w:spacing w:after="23" w:lineRule="auto" w:line="259"/>
        <w:ind w:left="0" w:firstLine="0"/>
        <w:jc w:val="left"/>
        <w:rPr/>
      </w:pPr>
      <w:r>
        <w:t xml:space="preserve"> </w:t>
      </w:r>
    </w:p>
    <w:p>
      <w:pPr>
        <w:pStyle w:val="style0"/>
        <w:numPr>
          <w:ilvl w:val="0"/>
          <w:numId w:val="2"/>
        </w:numPr>
        <w:spacing w:after="0"/>
        <w:ind w:right="42" w:hanging="361"/>
        <w:rPr/>
      </w:pPr>
      <w:r>
        <w:t>Ensure that the company safe working procedures and safe working practices are fully understood and that such procedures and practices are being effectively implemented.</w:t>
      </w:r>
      <w:r>
        <w:rPr>
          <w:b/>
        </w:rPr>
        <w:t xml:space="preserve"> </w:t>
      </w:r>
    </w:p>
    <w:p>
      <w:pPr>
        <w:pStyle w:val="style0"/>
        <w:numPr>
          <w:ilvl w:val="0"/>
          <w:numId w:val="2"/>
        </w:numPr>
        <w:spacing w:after="0"/>
        <w:ind w:right="42" w:hanging="361"/>
        <w:rPr/>
      </w:pPr>
      <w:r>
        <w:t>Review safe working method statements and risk assessments produced by the constructi</w:t>
      </w:r>
      <w:r>
        <w:t>on department.</w:t>
      </w:r>
      <w:r>
        <w:rPr>
          <w:b/>
        </w:rPr>
        <w:t xml:space="preserve"> </w:t>
      </w:r>
    </w:p>
    <w:p>
      <w:pPr>
        <w:pStyle w:val="style0"/>
        <w:numPr>
          <w:ilvl w:val="0"/>
          <w:numId w:val="2"/>
        </w:numPr>
        <w:spacing w:after="0"/>
        <w:ind w:right="42" w:hanging="361"/>
        <w:rPr/>
      </w:pPr>
      <w:r>
        <w:t>Prepare JSA for any activity going on site and make sure that the supervisor and concerned workers understand the job related hazards and precautions.</w:t>
      </w:r>
      <w:r>
        <w:rPr>
          <w:b/>
        </w:rPr>
        <w:t xml:space="preserve"> </w:t>
      </w:r>
    </w:p>
    <w:p>
      <w:pPr>
        <w:pStyle w:val="style0"/>
        <w:numPr>
          <w:ilvl w:val="0"/>
          <w:numId w:val="2"/>
        </w:numPr>
        <w:ind w:right="42" w:hanging="361"/>
        <w:rPr/>
      </w:pPr>
      <w:r>
        <w:t>Establish a program of HSE inspections and assign HSE officers for appropriate task.</w:t>
      </w:r>
      <w:r>
        <w:rPr>
          <w:b/>
        </w:rPr>
        <w:t xml:space="preserve"> </w:t>
      </w:r>
    </w:p>
    <w:p>
      <w:pPr>
        <w:pStyle w:val="style0"/>
        <w:numPr>
          <w:ilvl w:val="0"/>
          <w:numId w:val="2"/>
        </w:numPr>
        <w:ind w:right="42" w:hanging="361"/>
        <w:rPr/>
      </w:pPr>
      <w:r>
        <w:t>Ca</w:t>
      </w:r>
      <w:r>
        <w:t>rry out daily HSE inspections of the worksite and temporary facilities.</w:t>
      </w:r>
      <w:r>
        <w:rPr>
          <w:b/>
        </w:rPr>
        <w:t xml:space="preserve"> </w:t>
      </w:r>
    </w:p>
    <w:p>
      <w:pPr>
        <w:pStyle w:val="style0"/>
        <w:numPr>
          <w:ilvl w:val="0"/>
          <w:numId w:val="2"/>
        </w:numPr>
        <w:ind w:right="42" w:hanging="361"/>
        <w:rPr/>
      </w:pPr>
      <w:r>
        <w:t>Ensure first aid, fire and security facilities are sufficient and locally available.</w:t>
      </w:r>
      <w:r>
        <w:rPr>
          <w:b/>
        </w:rPr>
        <w:t xml:space="preserve"> </w:t>
      </w:r>
    </w:p>
    <w:p>
      <w:pPr>
        <w:pStyle w:val="style0"/>
        <w:numPr>
          <w:ilvl w:val="0"/>
          <w:numId w:val="2"/>
        </w:numPr>
        <w:spacing w:after="0"/>
        <w:ind w:right="42" w:hanging="361"/>
        <w:rPr/>
      </w:pPr>
      <w:r>
        <w:t>Establish emergency procedures and evacuation plans and ensure all personnel are aware of the pro</w:t>
      </w:r>
      <w:r>
        <w:t>cedures, plans and emergency assembly points.</w:t>
      </w:r>
      <w:r>
        <w:rPr>
          <w:b/>
        </w:rPr>
        <w:t xml:space="preserve"> </w:t>
      </w:r>
    </w:p>
    <w:p>
      <w:pPr>
        <w:pStyle w:val="style0"/>
        <w:numPr>
          <w:ilvl w:val="0"/>
          <w:numId w:val="2"/>
        </w:numPr>
        <w:ind w:right="42" w:hanging="361"/>
        <w:rPr/>
      </w:pPr>
      <w:r>
        <w:t>Prepare and conduct site HSE induction courses for all site personnel.</w:t>
      </w:r>
      <w:r>
        <w:rPr>
          <w:b/>
        </w:rPr>
        <w:t xml:space="preserve"> </w:t>
      </w:r>
    </w:p>
    <w:p>
      <w:pPr>
        <w:pStyle w:val="style0"/>
        <w:numPr>
          <w:ilvl w:val="0"/>
          <w:numId w:val="2"/>
        </w:numPr>
        <w:ind w:right="42" w:hanging="361"/>
        <w:rPr/>
      </w:pPr>
      <w:r>
        <w:t>Arrange the site safety committee meetings and prepare minutes of meeting.</w:t>
      </w:r>
      <w:r>
        <w:rPr>
          <w:b/>
        </w:rPr>
        <w:t xml:space="preserve"> </w:t>
      </w:r>
    </w:p>
    <w:p>
      <w:pPr>
        <w:pStyle w:val="style0"/>
        <w:numPr>
          <w:ilvl w:val="0"/>
          <w:numId w:val="2"/>
        </w:numPr>
        <w:spacing w:after="0"/>
        <w:ind w:right="42" w:hanging="361"/>
        <w:rPr/>
      </w:pPr>
      <w:r>
        <w:t>Conduct training sessions and hold discussions with the field supervision on safety matters such as safety performance, legislation, permits to work etc.</w:t>
      </w:r>
      <w:r>
        <w:rPr>
          <w:b/>
        </w:rPr>
        <w:t xml:space="preserve"> </w:t>
      </w:r>
    </w:p>
    <w:p>
      <w:pPr>
        <w:pStyle w:val="style0"/>
        <w:numPr>
          <w:ilvl w:val="0"/>
          <w:numId w:val="2"/>
        </w:numPr>
        <w:spacing w:after="0"/>
        <w:ind w:right="42" w:hanging="361"/>
        <w:rPr/>
      </w:pPr>
      <w:r>
        <w:t xml:space="preserve">Ensure all site HSE </w:t>
      </w:r>
      <w:r>
        <w:t>equipments</w:t>
      </w:r>
      <w:r>
        <w:t xml:space="preserve"> are available, in good condition and in sufficient quantities for the </w:t>
      </w:r>
      <w:r>
        <w:t>work force.</w:t>
      </w:r>
      <w:r>
        <w:rPr>
          <w:b/>
        </w:rPr>
        <w:t xml:space="preserve"> </w:t>
      </w:r>
    </w:p>
    <w:p>
      <w:pPr>
        <w:pStyle w:val="style0"/>
        <w:numPr>
          <w:ilvl w:val="0"/>
          <w:numId w:val="2"/>
        </w:numPr>
        <w:ind w:right="42" w:hanging="361"/>
        <w:rPr/>
      </w:pPr>
      <w:r>
        <w:t>Advise</w:t>
      </w:r>
      <w:r>
        <w:t xml:space="preserve"> the field supervisor on matters related to HSE and participate in 'tool box' talks with the site workers.</w:t>
      </w:r>
      <w:r>
        <w:rPr>
          <w:b/>
        </w:rPr>
        <w:t xml:space="preserve"> </w:t>
      </w:r>
    </w:p>
    <w:p>
      <w:pPr>
        <w:pStyle w:val="style0"/>
        <w:numPr>
          <w:ilvl w:val="0"/>
          <w:numId w:val="2"/>
        </w:numPr>
        <w:spacing w:after="0"/>
        <w:ind w:right="42" w:hanging="361"/>
        <w:rPr/>
      </w:pPr>
      <w:r>
        <w:t xml:space="preserve">Ensure that the construction contractor’s Project tools and </w:t>
      </w:r>
      <w:r>
        <w:t>equipments</w:t>
      </w:r>
      <w:r>
        <w:t xml:space="preserve"> are inspected prior to use and correctly certified.</w:t>
      </w:r>
      <w:r>
        <w:rPr>
          <w:b/>
        </w:rPr>
        <w:t xml:space="preserve"> </w:t>
      </w:r>
    </w:p>
    <w:p>
      <w:pPr>
        <w:pStyle w:val="style0"/>
        <w:numPr>
          <w:ilvl w:val="0"/>
          <w:numId w:val="2"/>
        </w:numPr>
        <w:spacing w:after="0"/>
        <w:ind w:right="42" w:hanging="361"/>
        <w:rPr/>
      </w:pPr>
      <w:r>
        <w:t>In addition ensure that Project, tools and equipment are subject to regular inspection and certification, where applicable, and that maintenance schedules are in place.</w:t>
      </w:r>
      <w:r>
        <w:rPr>
          <w:b/>
        </w:rPr>
        <w:t xml:space="preserve"> </w:t>
      </w:r>
    </w:p>
    <w:p>
      <w:pPr>
        <w:pStyle w:val="style0"/>
        <w:numPr>
          <w:ilvl w:val="0"/>
          <w:numId w:val="2"/>
        </w:numPr>
        <w:spacing w:after="0"/>
        <w:ind w:right="42" w:hanging="361"/>
        <w:rPr/>
      </w:pPr>
      <w:r>
        <w:t>Ensure that waste management is properly controlled in particular with regard to hazar</w:t>
      </w:r>
      <w:r>
        <w:t>dous waste disposal by the construction contractors. Ensure compliance with legislation.</w:t>
      </w:r>
      <w:r>
        <w:rPr>
          <w:b/>
        </w:rPr>
        <w:t xml:space="preserve"> </w:t>
      </w:r>
    </w:p>
    <w:p>
      <w:pPr>
        <w:pStyle w:val="style0"/>
        <w:numPr>
          <w:ilvl w:val="0"/>
          <w:numId w:val="2"/>
        </w:numPr>
        <w:spacing w:after="0"/>
        <w:ind w:right="42" w:hanging="361"/>
        <w:rPr/>
      </w:pPr>
      <w:r>
        <w:t xml:space="preserve">Prepare a monthly HSE report including accident and incident statistics for review by the Site Manager and submission to the client. </w:t>
      </w:r>
      <w:r>
        <w:rPr>
          <w:b/>
        </w:rPr>
        <w:t xml:space="preserve"> </w:t>
      </w:r>
    </w:p>
    <w:p>
      <w:pPr>
        <w:pStyle w:val="style0"/>
        <w:numPr>
          <w:ilvl w:val="0"/>
          <w:numId w:val="2"/>
        </w:numPr>
        <w:ind w:right="42" w:hanging="361"/>
        <w:rPr/>
      </w:pPr>
      <w:r>
        <w:t>Inspection of scaffolds, ladder</w:t>
      </w:r>
      <w:r>
        <w:t xml:space="preserve">s, trenches and excavations to ensure safe execution. </w:t>
      </w:r>
    </w:p>
    <w:p>
      <w:pPr>
        <w:pStyle w:val="style0"/>
        <w:numPr>
          <w:ilvl w:val="0"/>
          <w:numId w:val="2"/>
        </w:numPr>
        <w:spacing w:after="0" w:lineRule="auto" w:line="315"/>
        <w:ind w:right="42" w:hanging="361"/>
        <w:rPr/>
      </w:pPr>
      <w:r>
        <w:t xml:space="preserve">Inspection of workers and </w:t>
      </w:r>
      <w:r>
        <w:t>equipments</w:t>
      </w:r>
      <w:r>
        <w:t xml:space="preserve"> in the job site to ensure proper safety procedures are followed as per client’s satisfaction. </w:t>
      </w:r>
    </w:p>
    <w:p>
      <w:pPr>
        <w:pStyle w:val="style0"/>
        <w:numPr>
          <w:ilvl w:val="0"/>
          <w:numId w:val="2"/>
        </w:numPr>
        <w:spacing w:after="74"/>
        <w:ind w:right="42" w:hanging="361"/>
        <w:rPr/>
      </w:pPr>
      <w:r>
        <w:t xml:space="preserve">Assist safety engineer in coordination of safety activities. </w:t>
      </w:r>
    </w:p>
    <w:p>
      <w:pPr>
        <w:pStyle w:val="style0"/>
        <w:numPr>
          <w:ilvl w:val="0"/>
          <w:numId w:val="2"/>
        </w:numPr>
        <w:ind w:right="42" w:hanging="361"/>
        <w:rPr/>
      </w:pPr>
      <w:r>
        <w:t>Coordin</w:t>
      </w:r>
      <w:r>
        <w:t xml:space="preserve">ation with the client’s safety department regarding safety procedure in job site. </w:t>
      </w:r>
    </w:p>
    <w:p>
      <w:pPr>
        <w:pStyle w:val="style0"/>
        <w:numPr>
          <w:ilvl w:val="0"/>
          <w:numId w:val="2"/>
        </w:numPr>
        <w:ind w:right="42" w:hanging="361"/>
        <w:rPr/>
      </w:pPr>
      <w:r>
        <w:t xml:space="preserve">Discussing the latest mistakes done by the workers and giving them awareness to avoid accidents and near misses. </w:t>
      </w:r>
    </w:p>
    <w:p>
      <w:pPr>
        <w:pStyle w:val="style0"/>
        <w:numPr>
          <w:ilvl w:val="0"/>
          <w:numId w:val="2"/>
        </w:numPr>
        <w:ind w:right="42" w:hanging="361"/>
        <w:rPr/>
      </w:pPr>
      <w:r>
        <w:t xml:space="preserve">Inspection of </w:t>
      </w:r>
      <w:r>
        <w:t>fire fighting</w:t>
      </w:r>
      <w:r>
        <w:t xml:space="preserve"> </w:t>
      </w:r>
      <w:r>
        <w:t>equipments</w:t>
      </w:r>
      <w:r>
        <w:t xml:space="preserve"> and submission of re</w:t>
      </w:r>
      <w:r>
        <w:t xml:space="preserve">port. </w:t>
      </w:r>
    </w:p>
    <w:p>
      <w:pPr>
        <w:pStyle w:val="style0"/>
        <w:numPr>
          <w:ilvl w:val="0"/>
          <w:numId w:val="2"/>
        </w:numPr>
        <w:ind w:right="42" w:hanging="361"/>
        <w:rPr/>
      </w:pPr>
      <w:r>
        <w:t xml:space="preserve">Monthly inspection of tools and </w:t>
      </w:r>
      <w:r>
        <w:t>equipments</w:t>
      </w:r>
      <w:r>
        <w:t xml:space="preserve"> to ensure that color code is done by competent person. </w:t>
      </w:r>
    </w:p>
    <w:p>
      <w:pPr>
        <w:pStyle w:val="style0"/>
        <w:numPr>
          <w:ilvl w:val="0"/>
          <w:numId w:val="2"/>
        </w:numPr>
        <w:ind w:right="42" w:hanging="361"/>
        <w:rPr/>
      </w:pPr>
      <w:r>
        <w:t xml:space="preserve">Supervision and implementation of PTW System. </w:t>
      </w:r>
    </w:p>
    <w:p>
      <w:pPr>
        <w:pStyle w:val="style0"/>
        <w:numPr>
          <w:ilvl w:val="0"/>
          <w:numId w:val="2"/>
        </w:numPr>
        <w:ind w:right="42" w:hanging="361"/>
        <w:rPr/>
      </w:pPr>
      <w:r>
        <w:t xml:space="preserve">Conducting emergency evacuation drill to ensure the capabilities of contractors. </w:t>
      </w:r>
    </w:p>
    <w:p>
      <w:pPr>
        <w:pStyle w:val="style0"/>
        <w:numPr>
          <w:ilvl w:val="0"/>
          <w:numId w:val="2"/>
        </w:numPr>
        <w:ind w:right="42" w:hanging="361"/>
        <w:rPr/>
      </w:pPr>
      <w:r>
        <w:t>Arrange Safety apprec</w:t>
      </w:r>
      <w:r>
        <w:t xml:space="preserve">iation programs. </w:t>
      </w:r>
    </w:p>
    <w:p>
      <w:pPr>
        <w:pStyle w:val="style0"/>
        <w:numPr>
          <w:ilvl w:val="0"/>
          <w:numId w:val="2"/>
        </w:numPr>
        <w:ind w:right="42" w:hanging="361"/>
        <w:rPr/>
      </w:pPr>
      <w:r>
        <w:t xml:space="preserve">Preparation of Job Safety Analysis and Implementing Company and Client safety policies. </w:t>
      </w:r>
    </w:p>
    <w:p>
      <w:pPr>
        <w:pStyle w:val="style0"/>
        <w:numPr>
          <w:ilvl w:val="0"/>
          <w:numId w:val="2"/>
        </w:numPr>
        <w:ind w:right="42" w:hanging="361"/>
        <w:rPr/>
      </w:pPr>
      <w:r>
        <w:t xml:space="preserve">Daily safety inspection to identify unsafe working conditions, unsafe practices and to rectify immediately. </w:t>
      </w:r>
    </w:p>
    <w:p>
      <w:pPr>
        <w:pStyle w:val="style0"/>
        <w:numPr>
          <w:ilvl w:val="0"/>
          <w:numId w:val="2"/>
        </w:numPr>
        <w:ind w:right="42" w:hanging="361"/>
        <w:rPr/>
      </w:pPr>
      <w:r>
        <w:t xml:space="preserve">Hazard identification and control </w:t>
      </w:r>
    </w:p>
    <w:p>
      <w:pPr>
        <w:pStyle w:val="style0"/>
        <w:numPr>
          <w:ilvl w:val="0"/>
          <w:numId w:val="2"/>
        </w:numPr>
        <w:ind w:right="42" w:hanging="361"/>
        <w:rPr/>
      </w:pPr>
      <w:r>
        <w:t>Prepa</w:t>
      </w:r>
      <w:r>
        <w:t xml:space="preserve">ration of daily safety report and follow up Advising on statutory requirements regarding safety. </w:t>
      </w:r>
    </w:p>
    <w:p>
      <w:pPr>
        <w:pStyle w:val="style0"/>
        <w:numPr>
          <w:ilvl w:val="0"/>
          <w:numId w:val="2"/>
        </w:numPr>
        <w:ind w:right="42" w:hanging="361"/>
        <w:rPr/>
      </w:pPr>
      <w:r>
        <w:t xml:space="preserve">Providing safety advice and guidance to site management and supervisors. </w:t>
      </w:r>
    </w:p>
    <w:p>
      <w:pPr>
        <w:pStyle w:val="style0"/>
        <w:numPr>
          <w:ilvl w:val="0"/>
          <w:numId w:val="2"/>
        </w:numPr>
        <w:ind w:right="42" w:hanging="361"/>
        <w:rPr/>
      </w:pPr>
      <w:r>
        <w:t xml:space="preserve">Supervision of pre commissioning activities. </w:t>
      </w:r>
    </w:p>
    <w:p>
      <w:pPr>
        <w:pStyle w:val="style0"/>
        <w:numPr>
          <w:ilvl w:val="0"/>
          <w:numId w:val="2"/>
        </w:numPr>
        <w:ind w:right="42" w:hanging="361"/>
        <w:rPr/>
      </w:pPr>
      <w:r>
        <w:t xml:space="preserve">Monitor PTW system in the process areas. </w:t>
      </w:r>
    </w:p>
    <w:p>
      <w:pPr>
        <w:pStyle w:val="style0"/>
        <w:numPr>
          <w:ilvl w:val="0"/>
          <w:numId w:val="2"/>
        </w:numPr>
        <w:ind w:right="42" w:hanging="361"/>
        <w:rPr/>
      </w:pPr>
      <w:r>
        <w:t xml:space="preserve">Conducting periodic gas test in the process areas as required. </w:t>
      </w:r>
    </w:p>
    <w:p>
      <w:pPr>
        <w:pStyle w:val="style0"/>
        <w:numPr>
          <w:ilvl w:val="0"/>
          <w:numId w:val="2"/>
        </w:numPr>
        <w:ind w:right="42" w:hanging="361"/>
        <w:rPr/>
      </w:pPr>
      <w:r>
        <w:t xml:space="preserve">Responsible to monitor the pressure test activities. </w:t>
      </w:r>
    </w:p>
    <w:p>
      <w:pPr>
        <w:pStyle w:val="style0"/>
        <w:numPr>
          <w:ilvl w:val="0"/>
          <w:numId w:val="2"/>
        </w:numPr>
        <w:ind w:right="42" w:hanging="361"/>
        <w:rPr/>
      </w:pPr>
      <w:r>
        <w:t xml:space="preserve">Ensure that LOTO is done before start of work to avoid accident. </w:t>
      </w:r>
    </w:p>
    <w:p>
      <w:pPr>
        <w:pStyle w:val="style0"/>
        <w:numPr>
          <w:ilvl w:val="0"/>
          <w:numId w:val="2"/>
        </w:numPr>
        <w:ind w:right="42" w:hanging="361"/>
        <w:rPr/>
      </w:pPr>
      <w:r>
        <w:t>Investigation and report of ac</w:t>
      </w:r>
      <w:r>
        <w:t xml:space="preserve">cidents and near </w:t>
      </w:r>
      <w:r>
        <w:t>misse</w:t>
      </w:r>
      <w:r>
        <w:t xml:space="preserve"> </w:t>
      </w:r>
    </w:p>
    <w:bookmarkStart w:id="0" w:name="_GoBack"/>
    <w:bookmarkEnd w:id="0"/>
    <w:p>
      <w:pPr>
        <w:pStyle w:val="style0"/>
        <w:spacing w:after="220" w:lineRule="auto" w:line="259"/>
        <w:ind w:left="0" w:firstLine="0"/>
        <w:jc w:val="left"/>
        <w:rPr/>
      </w:pPr>
    </w:p>
    <w:sectPr>
      <w:pgSz w:w="12240" w:h="15840" w:orient="portrait"/>
      <w:pgMar w:top="1440" w:right="1386" w:bottom="1461"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0020204"/>
    <w:charset w:val="00"/>
    <w:family w:val="swiss"/>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43" w:usb2="00000009" w:usb3="00000000" w:csb0="000001FF" w:csb1="00000000"/>
  </w:font>
  <w:font w:name="Gill Sans MT">
    <w:altName w:val="Gill Sans MT"/>
    <w:panose1 w:val="020b0502020000020203"/>
    <w:charset w:val="00"/>
    <w:family w:val="swiss"/>
    <w:pitch w:val="variable"/>
    <w:sig w:usb0="00000007" w:usb1="00000000" w:usb2="00000000" w:usb3="00000000" w:csb0="00000003"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F4E1F80"/>
    <w:lvl w:ilvl="0" w:tplc="BEC8B4A6">
      <w:start w:val="1"/>
      <w:numFmt w:val="bullet"/>
      <w:lvlText w:val="•"/>
      <w:lvlJc w:val="left"/>
      <w:pPr>
        <w:ind w:left="726"/>
      </w:pPr>
      <w:rPr>
        <w:rFonts w:ascii="Arial" w:cs="Arial" w:eastAsia="Arial" w:hAnsi="Arial"/>
        <w:b w:val="false"/>
        <w:i w:val="false"/>
        <w:color w:val="000000"/>
        <w:sz w:val="24"/>
        <w:szCs w:val="24"/>
        <w:u w:val="none" w:color="000000"/>
        <w:bdr w:val="none" w:sz="0" w:space="0" w:color="auto"/>
        <w:shd w:val="clear" w:color="auto" w:fill="auto"/>
        <w:vertAlign w:val="baseline"/>
      </w:rPr>
    </w:lvl>
    <w:lvl w:ilvl="1" w:tplc="EA3C7D28">
      <w:start w:val="1"/>
      <w:numFmt w:val="bullet"/>
      <w:lvlText w:val="o"/>
      <w:lvlJc w:val="left"/>
      <w:pPr>
        <w:ind w:left="1478"/>
      </w:pPr>
      <w:rPr>
        <w:rFonts w:ascii="Segoe UI Symbol" w:cs="Segoe UI Symbol" w:eastAsia="Segoe UI Symbol" w:hAnsi="Segoe UI Symbol"/>
        <w:b w:val="false"/>
        <w:i w:val="false"/>
        <w:color w:val="000000"/>
        <w:sz w:val="24"/>
        <w:szCs w:val="24"/>
        <w:u w:val="none" w:color="000000"/>
        <w:bdr w:val="none" w:sz="0" w:space="0" w:color="auto"/>
        <w:shd w:val="clear" w:color="auto" w:fill="auto"/>
        <w:vertAlign w:val="baseline"/>
      </w:rPr>
    </w:lvl>
    <w:lvl w:ilvl="2" w:tplc="CCA675B8">
      <w:start w:val="1"/>
      <w:numFmt w:val="bullet"/>
      <w:lvlText w:val="▪"/>
      <w:lvlJc w:val="left"/>
      <w:pPr>
        <w:ind w:left="2198"/>
      </w:pPr>
      <w:rPr>
        <w:rFonts w:ascii="Segoe UI Symbol" w:cs="Segoe UI Symbol" w:eastAsia="Segoe UI Symbol" w:hAnsi="Segoe UI Symbol"/>
        <w:b w:val="false"/>
        <w:i w:val="false"/>
        <w:color w:val="000000"/>
        <w:sz w:val="24"/>
        <w:szCs w:val="24"/>
        <w:u w:val="none" w:color="000000"/>
        <w:bdr w:val="none" w:sz="0" w:space="0" w:color="auto"/>
        <w:shd w:val="clear" w:color="auto" w:fill="auto"/>
        <w:vertAlign w:val="baseline"/>
      </w:rPr>
    </w:lvl>
    <w:lvl w:ilvl="3" w:tplc="9B2A2F1C">
      <w:start w:val="1"/>
      <w:numFmt w:val="bullet"/>
      <w:lvlText w:val="•"/>
      <w:lvlJc w:val="left"/>
      <w:pPr>
        <w:ind w:left="2918"/>
      </w:pPr>
      <w:rPr>
        <w:rFonts w:ascii="Arial" w:cs="Arial" w:eastAsia="Arial" w:hAnsi="Arial"/>
        <w:b w:val="false"/>
        <w:i w:val="false"/>
        <w:color w:val="000000"/>
        <w:sz w:val="24"/>
        <w:szCs w:val="24"/>
        <w:u w:val="none" w:color="000000"/>
        <w:bdr w:val="none" w:sz="0" w:space="0" w:color="auto"/>
        <w:shd w:val="clear" w:color="auto" w:fill="auto"/>
        <w:vertAlign w:val="baseline"/>
      </w:rPr>
    </w:lvl>
    <w:lvl w:ilvl="4" w:tplc="B76C1AEA">
      <w:start w:val="1"/>
      <w:numFmt w:val="bullet"/>
      <w:lvlText w:val="o"/>
      <w:lvlJc w:val="left"/>
      <w:pPr>
        <w:ind w:left="3638"/>
      </w:pPr>
      <w:rPr>
        <w:rFonts w:ascii="Segoe UI Symbol" w:cs="Segoe UI Symbol" w:eastAsia="Segoe UI Symbol" w:hAnsi="Segoe UI Symbol"/>
        <w:b w:val="false"/>
        <w:i w:val="false"/>
        <w:color w:val="000000"/>
        <w:sz w:val="24"/>
        <w:szCs w:val="24"/>
        <w:u w:val="none" w:color="000000"/>
        <w:bdr w:val="none" w:sz="0" w:space="0" w:color="auto"/>
        <w:shd w:val="clear" w:color="auto" w:fill="auto"/>
        <w:vertAlign w:val="baseline"/>
      </w:rPr>
    </w:lvl>
    <w:lvl w:ilvl="5" w:tplc="D480E402">
      <w:start w:val="1"/>
      <w:numFmt w:val="bullet"/>
      <w:lvlText w:val="▪"/>
      <w:lvlJc w:val="left"/>
      <w:pPr>
        <w:ind w:left="4358"/>
      </w:pPr>
      <w:rPr>
        <w:rFonts w:ascii="Segoe UI Symbol" w:cs="Segoe UI Symbol" w:eastAsia="Segoe UI Symbol" w:hAnsi="Segoe UI Symbol"/>
        <w:b w:val="false"/>
        <w:i w:val="false"/>
        <w:color w:val="000000"/>
        <w:sz w:val="24"/>
        <w:szCs w:val="24"/>
        <w:u w:val="none" w:color="000000"/>
        <w:bdr w:val="none" w:sz="0" w:space="0" w:color="auto"/>
        <w:shd w:val="clear" w:color="auto" w:fill="auto"/>
        <w:vertAlign w:val="baseline"/>
      </w:rPr>
    </w:lvl>
    <w:lvl w:ilvl="6" w:tplc="DCDA4BF2">
      <w:start w:val="1"/>
      <w:numFmt w:val="bullet"/>
      <w:lvlText w:val="•"/>
      <w:lvlJc w:val="left"/>
      <w:pPr>
        <w:ind w:left="5078"/>
      </w:pPr>
      <w:rPr>
        <w:rFonts w:ascii="Arial" w:cs="Arial" w:eastAsia="Arial" w:hAnsi="Arial"/>
        <w:b w:val="false"/>
        <w:i w:val="false"/>
        <w:color w:val="000000"/>
        <w:sz w:val="24"/>
        <w:szCs w:val="24"/>
        <w:u w:val="none" w:color="000000"/>
        <w:bdr w:val="none" w:sz="0" w:space="0" w:color="auto"/>
        <w:shd w:val="clear" w:color="auto" w:fill="auto"/>
        <w:vertAlign w:val="baseline"/>
      </w:rPr>
    </w:lvl>
    <w:lvl w:ilvl="7" w:tplc="D122AB7E">
      <w:start w:val="1"/>
      <w:numFmt w:val="bullet"/>
      <w:lvlText w:val="o"/>
      <w:lvlJc w:val="left"/>
      <w:pPr>
        <w:ind w:left="5798"/>
      </w:pPr>
      <w:rPr>
        <w:rFonts w:ascii="Segoe UI Symbol" w:cs="Segoe UI Symbol" w:eastAsia="Segoe UI Symbol" w:hAnsi="Segoe UI Symbol"/>
        <w:b w:val="false"/>
        <w:i w:val="false"/>
        <w:color w:val="000000"/>
        <w:sz w:val="24"/>
        <w:szCs w:val="24"/>
        <w:u w:val="none" w:color="000000"/>
        <w:bdr w:val="none" w:sz="0" w:space="0" w:color="auto"/>
        <w:shd w:val="clear" w:color="auto" w:fill="auto"/>
        <w:vertAlign w:val="baseline"/>
      </w:rPr>
    </w:lvl>
    <w:lvl w:ilvl="8" w:tplc="7F5C778E">
      <w:start w:val="1"/>
      <w:numFmt w:val="bullet"/>
      <w:lvlText w:val="▪"/>
      <w:lvlJc w:val="left"/>
      <w:pPr>
        <w:ind w:left="6518"/>
      </w:pPr>
      <w:rPr>
        <w:rFonts w:ascii="Segoe UI Symbol" w:cs="Segoe UI Symbol" w:eastAsia="Segoe UI Symbol" w:hAnsi="Segoe UI Symbol"/>
        <w:b w:val="false"/>
        <w:i w:val="false"/>
        <w:color w:val="000000"/>
        <w:sz w:val="24"/>
        <w:szCs w:val="24"/>
        <w:u w:val="none" w:color="000000"/>
        <w:bdr w:val="none" w:sz="0" w:space="0" w:color="auto"/>
        <w:shd w:val="clear" w:color="auto" w:fill="auto"/>
        <w:vertAlign w:val="baseline"/>
      </w:rPr>
    </w:lvl>
  </w:abstractNum>
  <w:abstractNum w:abstractNumId="1">
    <w:nsid w:val="00000001"/>
    <w:multiLevelType w:val="hybridMultilevel"/>
    <w:tmpl w:val="287214BE"/>
    <w:lvl w:ilvl="0" w:tplc="2E42FC02">
      <w:start w:val="1"/>
      <w:numFmt w:val="bullet"/>
      <w:lvlText w:val="➢"/>
      <w:lvlJc w:val="left"/>
      <w:pPr>
        <w:ind w:left="696"/>
      </w:pPr>
      <w:rPr>
        <w:rFonts w:ascii="Wingdings" w:cs="Wingdings" w:eastAsia="Wingdings" w:hAnsi="Wingdings"/>
        <w:b w:val="false"/>
        <w:i w:val="false"/>
        <w:color w:val="000000"/>
        <w:sz w:val="24"/>
        <w:szCs w:val="24"/>
        <w:u w:val="none" w:color="000000"/>
        <w:bdr w:val="none" w:sz="0" w:space="0" w:color="auto"/>
        <w:shd w:val="clear" w:color="auto" w:fill="auto"/>
        <w:vertAlign w:val="baseline"/>
      </w:rPr>
    </w:lvl>
    <w:lvl w:ilvl="1" w:tplc="73C8649E">
      <w:start w:val="1"/>
      <w:numFmt w:val="bullet"/>
      <w:lvlText w:val="o"/>
      <w:lvlJc w:val="left"/>
      <w:pPr>
        <w:ind w:left="1118"/>
      </w:pPr>
      <w:rPr>
        <w:rFonts w:ascii="Wingdings" w:cs="Wingdings" w:eastAsia="Wingdings" w:hAnsi="Wingdings"/>
        <w:b w:val="false"/>
        <w:i w:val="false"/>
        <w:color w:val="000000"/>
        <w:sz w:val="24"/>
        <w:szCs w:val="24"/>
        <w:u w:val="none" w:color="000000"/>
        <w:bdr w:val="none" w:sz="0" w:space="0" w:color="auto"/>
        <w:shd w:val="clear" w:color="auto" w:fill="auto"/>
        <w:vertAlign w:val="baseline"/>
      </w:rPr>
    </w:lvl>
    <w:lvl w:ilvl="2" w:tplc="9BD26F1E">
      <w:start w:val="1"/>
      <w:numFmt w:val="bullet"/>
      <w:lvlText w:val="▪"/>
      <w:lvlJc w:val="left"/>
      <w:pPr>
        <w:ind w:left="1838"/>
      </w:pPr>
      <w:rPr>
        <w:rFonts w:ascii="Wingdings" w:cs="Wingdings" w:eastAsia="Wingdings" w:hAnsi="Wingdings"/>
        <w:b w:val="false"/>
        <w:i w:val="false"/>
        <w:color w:val="000000"/>
        <w:sz w:val="24"/>
        <w:szCs w:val="24"/>
        <w:u w:val="none" w:color="000000"/>
        <w:bdr w:val="none" w:sz="0" w:space="0" w:color="auto"/>
        <w:shd w:val="clear" w:color="auto" w:fill="auto"/>
        <w:vertAlign w:val="baseline"/>
      </w:rPr>
    </w:lvl>
    <w:lvl w:ilvl="3" w:tplc="6208518A">
      <w:start w:val="1"/>
      <w:numFmt w:val="bullet"/>
      <w:lvlText w:val="•"/>
      <w:lvlJc w:val="left"/>
      <w:pPr>
        <w:ind w:left="2558"/>
      </w:pPr>
      <w:rPr>
        <w:rFonts w:ascii="Wingdings" w:cs="Wingdings" w:eastAsia="Wingdings" w:hAnsi="Wingdings"/>
        <w:b w:val="false"/>
        <w:i w:val="false"/>
        <w:color w:val="000000"/>
        <w:sz w:val="24"/>
        <w:szCs w:val="24"/>
        <w:u w:val="none" w:color="000000"/>
        <w:bdr w:val="none" w:sz="0" w:space="0" w:color="auto"/>
        <w:shd w:val="clear" w:color="auto" w:fill="auto"/>
        <w:vertAlign w:val="baseline"/>
      </w:rPr>
    </w:lvl>
    <w:lvl w:ilvl="4" w:tplc="9288E98A">
      <w:start w:val="1"/>
      <w:numFmt w:val="bullet"/>
      <w:lvlText w:val="o"/>
      <w:lvlJc w:val="left"/>
      <w:pPr>
        <w:ind w:left="3278"/>
      </w:pPr>
      <w:rPr>
        <w:rFonts w:ascii="Wingdings" w:cs="Wingdings" w:eastAsia="Wingdings" w:hAnsi="Wingdings"/>
        <w:b w:val="false"/>
        <w:i w:val="false"/>
        <w:color w:val="000000"/>
        <w:sz w:val="24"/>
        <w:szCs w:val="24"/>
        <w:u w:val="none" w:color="000000"/>
        <w:bdr w:val="none" w:sz="0" w:space="0" w:color="auto"/>
        <w:shd w:val="clear" w:color="auto" w:fill="auto"/>
        <w:vertAlign w:val="baseline"/>
      </w:rPr>
    </w:lvl>
    <w:lvl w:ilvl="5" w:tplc="E904C3AC">
      <w:start w:val="1"/>
      <w:numFmt w:val="bullet"/>
      <w:lvlText w:val="▪"/>
      <w:lvlJc w:val="left"/>
      <w:pPr>
        <w:ind w:left="3998"/>
      </w:pPr>
      <w:rPr>
        <w:rFonts w:ascii="Wingdings" w:cs="Wingdings" w:eastAsia="Wingdings" w:hAnsi="Wingdings"/>
        <w:b w:val="false"/>
        <w:i w:val="false"/>
        <w:color w:val="000000"/>
        <w:sz w:val="24"/>
        <w:szCs w:val="24"/>
        <w:u w:val="none" w:color="000000"/>
        <w:bdr w:val="none" w:sz="0" w:space="0" w:color="auto"/>
        <w:shd w:val="clear" w:color="auto" w:fill="auto"/>
        <w:vertAlign w:val="baseline"/>
      </w:rPr>
    </w:lvl>
    <w:lvl w:ilvl="6" w:tplc="20B8A070">
      <w:start w:val="1"/>
      <w:numFmt w:val="bullet"/>
      <w:lvlText w:val="•"/>
      <w:lvlJc w:val="left"/>
      <w:pPr>
        <w:ind w:left="4718"/>
      </w:pPr>
      <w:rPr>
        <w:rFonts w:ascii="Wingdings" w:cs="Wingdings" w:eastAsia="Wingdings" w:hAnsi="Wingdings"/>
        <w:b w:val="false"/>
        <w:i w:val="false"/>
        <w:color w:val="000000"/>
        <w:sz w:val="24"/>
        <w:szCs w:val="24"/>
        <w:u w:val="none" w:color="000000"/>
        <w:bdr w:val="none" w:sz="0" w:space="0" w:color="auto"/>
        <w:shd w:val="clear" w:color="auto" w:fill="auto"/>
        <w:vertAlign w:val="baseline"/>
      </w:rPr>
    </w:lvl>
    <w:lvl w:ilvl="7" w:tplc="74265E36">
      <w:start w:val="1"/>
      <w:numFmt w:val="bullet"/>
      <w:lvlText w:val="o"/>
      <w:lvlJc w:val="left"/>
      <w:pPr>
        <w:ind w:left="5438"/>
      </w:pPr>
      <w:rPr>
        <w:rFonts w:ascii="Wingdings" w:cs="Wingdings" w:eastAsia="Wingdings" w:hAnsi="Wingdings"/>
        <w:b w:val="false"/>
        <w:i w:val="false"/>
        <w:color w:val="000000"/>
        <w:sz w:val="24"/>
        <w:szCs w:val="24"/>
        <w:u w:val="none" w:color="000000"/>
        <w:bdr w:val="none" w:sz="0" w:space="0" w:color="auto"/>
        <w:shd w:val="clear" w:color="auto" w:fill="auto"/>
        <w:vertAlign w:val="baseline"/>
      </w:rPr>
    </w:lvl>
    <w:lvl w:ilvl="8" w:tplc="B00E7A3E">
      <w:start w:val="1"/>
      <w:numFmt w:val="bullet"/>
      <w:lvlText w:val="▪"/>
      <w:lvlJc w:val="left"/>
      <w:pPr>
        <w:ind w:left="6158"/>
      </w:pPr>
      <w:rPr>
        <w:rFonts w:ascii="Wingdings" w:cs="Wingdings" w:eastAsia="Wingdings" w:hAnsi="Wingdings"/>
        <w:b w:val="false"/>
        <w:i w:val="false"/>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6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after="31" w:lineRule="auto" w:line="249"/>
      <w:ind w:left="10" w:hanging="10"/>
      <w:jc w:val="both"/>
    </w:pPr>
    <w:rPr>
      <w:rFonts w:ascii="Arial" w:cs="Arial" w:eastAsia="Arial" w:hAnsi="Arial"/>
      <w:color w:val="000000"/>
      <w:sz w:val="24"/>
    </w:rPr>
  </w:style>
  <w:style w:type="paragraph" w:styleId="style1">
    <w:name w:val="heading 1"/>
    <w:next w:val="style0"/>
    <w:link w:val="style4097"/>
    <w:qFormat/>
    <w:uiPriority w:val="9"/>
    <w:pPr>
      <w:keepNext/>
      <w:keepLines/>
      <w:spacing w:after="139"/>
      <w:ind w:left="10" w:hanging="10"/>
      <w:outlineLvl w:val="0"/>
    </w:pPr>
    <w:rPr>
      <w:rFonts w:ascii="Arial" w:cs="Arial" w:eastAsia="Arial" w:hAnsi="Arial"/>
      <w:b/>
      <w:color w:val="000000"/>
      <w:sz w:val="24"/>
      <w:u w:val="single" w:color="000000"/>
    </w:rPr>
  </w:style>
  <w:style w:type="paragraph" w:styleId="style2">
    <w:name w:val="heading 2"/>
    <w:next w:val="style0"/>
    <w:link w:val="style4098"/>
    <w:qFormat/>
    <w:uiPriority w:val="9"/>
    <w:pPr>
      <w:keepNext/>
      <w:keepLines/>
      <w:spacing w:after="17"/>
      <w:outlineLvl w:val="1"/>
    </w:pPr>
    <w:rPr>
      <w:rFonts w:ascii="Arial" w:cs="Arial" w:eastAsia="Arial" w:hAnsi="Arial"/>
      <w:color w:val="000000"/>
      <w:sz w:val="24"/>
      <w:u w:val="single" w:color="00000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9b77b87c-df12-47b9-900c-e0bdad3e87a1"/>
    <w:next w:val="style4097"/>
    <w:link w:val="style1"/>
    <w:rPr>
      <w:rFonts w:ascii="Arial" w:cs="Arial" w:eastAsia="Arial" w:hAnsi="Arial"/>
      <w:b/>
      <w:color w:val="000000"/>
      <w:sz w:val="24"/>
      <w:u w:val="single" w:color="000000"/>
    </w:rPr>
  </w:style>
  <w:style w:type="character" w:customStyle="1" w:styleId="style4098">
    <w:name w:val="Heading 2 Char_facc94d8-18b8-42e3-9f69-42d35d6c42a3"/>
    <w:next w:val="style4098"/>
    <w:link w:val="style2"/>
    <w:rPr>
      <w:rFonts w:ascii="Arial" w:cs="Arial" w:eastAsia="Arial" w:hAnsi="Arial"/>
      <w:color w:val="000000"/>
      <w:sz w:val="24"/>
      <w:u w:val="single" w:color="000000"/>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724</Words>
  <Pages>15</Pages>
  <Characters>4401</Characters>
  <Application>WPS Office</Application>
  <DocSecurity>0</DocSecurity>
  <Paragraphs>116</Paragraphs>
  <ScaleCrop>false</ScaleCrop>
  <LinksUpToDate>false</LinksUpToDate>
  <CharactersWithSpaces>5410</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2021-12-29T07:53:13Z</dcterms:created>
  <dc:creator>user</dc:creator>
  <lastModifiedBy>SM-A515F</lastModifiedBy>
  <lastPrinted>2021-09-27T14:40:00Z</lastPrinted>
  <dcterms:modified xsi:type="dcterms:W3CDTF">2021-12-29T07:53:55Z</dcterms:modified>
  <revision>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45e43f35b06a4658ac0e78472396d07a</vt:lpwstr>
  </property>
</Properties>
</file>