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5C" w:rsidRPr="007A092A" w:rsidRDefault="00AC474C" w:rsidP="007A092A">
      <w:pPr>
        <w:pStyle w:val="Normal1"/>
        <w:jc w:val="right"/>
        <w:rPr>
          <w:b/>
          <w:sz w:val="28"/>
          <w:szCs w:val="28"/>
          <w:rtl/>
        </w:rPr>
      </w:pPr>
      <w:r w:rsidRPr="007A092A">
        <w:rPr>
          <w:rFonts w:ascii="Arial Rounded" w:eastAsia="Arial Rounded" w:hAnsi="Arial Rounded" w:cs="Arial Rounde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-1531620</wp:posOffset>
            </wp:positionV>
            <wp:extent cx="1020445" cy="1314450"/>
            <wp:effectExtent l="19050" t="0" r="8255" b="0"/>
            <wp:wrapNone/>
            <wp:docPr id="1" name="image1.png" descr="C:\Documents and Settings\AAA\Desktop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AAA\Desktop\Untitled-1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7332" w:rsidRPr="007A092A">
        <w:rPr>
          <w:rFonts w:ascii="Arial Rounded" w:eastAsia="Arial Rounded" w:hAnsi="Arial Rounded" w:cs="Arial Rounded"/>
          <w:b/>
          <w:sz w:val="28"/>
          <w:szCs w:val="28"/>
        </w:rPr>
        <w:t xml:space="preserve">Education History: </w:t>
      </w:r>
      <w:r w:rsidR="007A092A">
        <w:rPr>
          <w:b/>
          <w:color w:val="FFFFFF"/>
          <w:sz w:val="28"/>
          <w:szCs w:val="28"/>
          <w:u w:val="single"/>
        </w:rPr>
        <w:t xml:space="preserve"> </w:t>
      </w:r>
      <w:r w:rsidR="004B7332" w:rsidRPr="007A092A">
        <w:rPr>
          <w:b/>
          <w:color w:val="FFFFFF"/>
          <w:sz w:val="28"/>
          <w:szCs w:val="28"/>
          <w:u w:val="single"/>
        </w:rPr>
        <w:t>rtificates and credentials have been evaluated and approved by ES Canada in September</w:t>
      </w:r>
    </w:p>
    <w:tbl>
      <w:tblPr>
        <w:tblStyle w:val="a"/>
        <w:tblW w:w="106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41"/>
      </w:tblGrid>
      <w:tr w:rsidR="00AA4C5C" w:rsidRPr="007A092A">
        <w:trPr>
          <w:cantSplit/>
          <w:tblHeader/>
        </w:trPr>
        <w:tc>
          <w:tcPr>
            <w:tcW w:w="5341" w:type="dxa"/>
          </w:tcPr>
          <w:p w:rsidR="00AA4C5C" w:rsidRPr="007A092A" w:rsidRDefault="00AA4C5C" w:rsidP="007A092A">
            <w:pPr>
              <w:pStyle w:val="Normal1"/>
              <w:rPr>
                <w:b/>
                <w:sz w:val="28"/>
                <w:szCs w:val="28"/>
                <w:u w:val="single"/>
              </w:rPr>
            </w:pPr>
          </w:p>
          <w:p w:rsidR="007A092A" w:rsidRPr="007A092A" w:rsidRDefault="00AC474C" w:rsidP="007A092A">
            <w:pPr>
              <w:pStyle w:val="Normal1"/>
              <w:ind w:left="360"/>
              <w:jc w:val="right"/>
              <w:rPr>
                <w:b/>
                <w:color w:val="000000"/>
                <w:sz w:val="28"/>
                <w:szCs w:val="28"/>
              </w:rPr>
            </w:pPr>
            <w:r w:rsidRPr="007A092A">
              <w:rPr>
                <w:b/>
                <w:color w:val="000000"/>
                <w:sz w:val="28"/>
                <w:szCs w:val="28"/>
              </w:rPr>
              <w:t>Faculty of sociology,zagazig university</w:t>
            </w:r>
          </w:p>
        </w:tc>
        <w:tc>
          <w:tcPr>
            <w:tcW w:w="5341" w:type="dxa"/>
          </w:tcPr>
          <w:p w:rsidR="00AA4C5C" w:rsidRPr="007A092A" w:rsidRDefault="00AA4C5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A4C5C" w:rsidRPr="007A092A" w:rsidRDefault="004B7332" w:rsidP="007A092A">
      <w:pPr>
        <w:pStyle w:val="Normal1"/>
        <w:jc w:val="right"/>
        <w:rPr>
          <w:b/>
        </w:rPr>
      </w:pPr>
      <w:r w:rsidRPr="007A092A">
        <w:rPr>
          <w:b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A092A">
        <w:rPr>
          <w:b/>
          <w:rtl/>
        </w:rPr>
        <w:t>ـــــــــــــــــــــــــــــــ</w:t>
      </w:r>
      <w:bookmarkStart w:id="0" w:name="_GoBack"/>
      <w:bookmarkEnd w:id="0"/>
    </w:p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  <w:sz w:val="28"/>
          <w:szCs w:val="28"/>
        </w:rPr>
      </w:pPr>
      <w:r w:rsidRPr="007A092A">
        <w:rPr>
          <w:rFonts w:ascii="Arial Rounded" w:eastAsia="Arial Rounded" w:hAnsi="Arial Rounded" w:cs="Arial Rounded"/>
          <w:b/>
          <w:sz w:val="28"/>
          <w:szCs w:val="28"/>
        </w:rPr>
        <w:t>Work History:</w:t>
      </w:r>
    </w:p>
    <w:tbl>
      <w:tblPr>
        <w:tblStyle w:val="a0"/>
        <w:tblW w:w="106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41"/>
      </w:tblGrid>
      <w:tr w:rsidR="00AA4C5C" w:rsidRPr="007A092A">
        <w:trPr>
          <w:cantSplit/>
          <w:tblHeader/>
        </w:trPr>
        <w:tc>
          <w:tcPr>
            <w:tcW w:w="5341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  <w:u w:val="single"/>
              </w:rPr>
            </w:pPr>
            <w:r w:rsidRPr="007A092A">
              <w:rPr>
                <w:b/>
                <w:sz w:val="28"/>
                <w:szCs w:val="28"/>
                <w:u w:val="single"/>
              </w:rPr>
              <w:t>January 2017 – Present:</w:t>
            </w:r>
          </w:p>
          <w:p w:rsidR="00AA4C5C" w:rsidRPr="007A092A" w:rsidRDefault="00AA4C5C" w:rsidP="007A092A">
            <w:pPr>
              <w:pStyle w:val="Normal1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AA4C5C" w:rsidRPr="007A092A" w:rsidRDefault="00AC474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Sales and marketing supervisor</w:t>
            </w:r>
          </w:p>
          <w:p w:rsidR="00AC474C" w:rsidRPr="007A092A" w:rsidRDefault="00AC474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At REMAX FOR REAL STATE</w:t>
            </w:r>
          </w:p>
          <w:p w:rsidR="00AA4C5C" w:rsidRPr="007A092A" w:rsidRDefault="00AA4C5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  <w:u w:val="single"/>
              </w:rPr>
            </w:pPr>
            <w:r w:rsidRPr="007A092A">
              <w:rPr>
                <w:b/>
                <w:sz w:val="28"/>
                <w:szCs w:val="28"/>
                <w:u w:val="single"/>
              </w:rPr>
              <w:t>July 2011 – December 2016:</w:t>
            </w:r>
          </w:p>
          <w:p w:rsidR="00AA4C5C" w:rsidRPr="007A092A" w:rsidRDefault="00AA4C5C" w:rsidP="007A092A">
            <w:pPr>
              <w:pStyle w:val="Normal1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AA4C5C" w:rsidRPr="007A092A" w:rsidRDefault="00AC474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Sales &amp; marketing specialist at</w:t>
            </w:r>
          </w:p>
          <w:p w:rsidR="00AC474C" w:rsidRPr="007A092A" w:rsidRDefault="00AC474C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EMECO STEEL for building matrials</w:t>
            </w:r>
          </w:p>
        </w:tc>
      </w:tr>
    </w:tbl>
    <w:p w:rsidR="00AA4C5C" w:rsidRPr="007A092A" w:rsidRDefault="004B7332" w:rsidP="007A092A">
      <w:pPr>
        <w:pStyle w:val="Normal1"/>
        <w:jc w:val="right"/>
        <w:rPr>
          <w:b/>
        </w:rPr>
      </w:pPr>
      <w:r w:rsidRPr="007A092A">
        <w:rPr>
          <w:b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  <w:sz w:val="28"/>
          <w:szCs w:val="28"/>
        </w:rPr>
      </w:pPr>
      <w:r w:rsidRPr="007A092A">
        <w:rPr>
          <w:rFonts w:ascii="Arial Rounded" w:eastAsia="Arial Rounded" w:hAnsi="Arial Rounded" w:cs="Arial Rounded"/>
          <w:b/>
          <w:sz w:val="28"/>
          <w:szCs w:val="28"/>
        </w:rPr>
        <w:t>Languages:</w:t>
      </w:r>
    </w:p>
    <w:tbl>
      <w:tblPr>
        <w:tblStyle w:val="a1"/>
        <w:tblW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080"/>
      </w:tblGrid>
      <w:tr w:rsidR="00AA4C5C" w:rsidRPr="007A092A">
        <w:trPr>
          <w:cantSplit/>
          <w:tblHeader/>
        </w:trPr>
        <w:tc>
          <w:tcPr>
            <w:tcW w:w="2518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Arabic:</w:t>
            </w:r>
          </w:p>
        </w:tc>
        <w:tc>
          <w:tcPr>
            <w:tcW w:w="8080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Native Speaker</w:t>
            </w:r>
          </w:p>
        </w:tc>
      </w:tr>
      <w:tr w:rsidR="00AA4C5C" w:rsidRPr="007A092A">
        <w:trPr>
          <w:cantSplit/>
          <w:tblHeader/>
        </w:trPr>
        <w:tc>
          <w:tcPr>
            <w:tcW w:w="2518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English:</w:t>
            </w:r>
          </w:p>
        </w:tc>
        <w:tc>
          <w:tcPr>
            <w:tcW w:w="8080" w:type="dxa"/>
          </w:tcPr>
          <w:p w:rsidR="00AA4C5C" w:rsidRPr="007A092A" w:rsidRDefault="004B7332" w:rsidP="007A092A">
            <w:pPr>
              <w:pStyle w:val="Normal1"/>
              <w:jc w:val="right"/>
              <w:rPr>
                <w:b/>
                <w:sz w:val="28"/>
                <w:szCs w:val="28"/>
              </w:rPr>
            </w:pPr>
            <w:r w:rsidRPr="007A092A">
              <w:rPr>
                <w:b/>
                <w:sz w:val="28"/>
                <w:szCs w:val="28"/>
              </w:rPr>
              <w:t>Very Good (reading, writing, speaking &amp; listening)</w:t>
            </w:r>
          </w:p>
        </w:tc>
      </w:tr>
    </w:tbl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</w:rPr>
      </w:pPr>
      <w:r w:rsidRPr="007A092A">
        <w:rPr>
          <w:b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  <w:sz w:val="28"/>
          <w:szCs w:val="28"/>
        </w:rPr>
      </w:pPr>
      <w:r w:rsidRPr="007A092A">
        <w:rPr>
          <w:rFonts w:ascii="Arial Rounded" w:eastAsia="Arial Rounded" w:hAnsi="Arial Rounded" w:cs="Arial Rounded"/>
          <w:b/>
          <w:sz w:val="28"/>
          <w:szCs w:val="28"/>
        </w:rPr>
        <w:t>Training Courses:</w:t>
      </w:r>
    </w:p>
    <w:p w:rsidR="00AA4C5C" w:rsidRPr="007A092A" w:rsidRDefault="00AC474C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Microsoft office (word.excel.power point</w:t>
      </w:r>
      <w:r w:rsidR="007A092A" w:rsidRPr="007A092A">
        <w:rPr>
          <w:b/>
          <w:color w:val="000000"/>
          <w:sz w:val="28"/>
          <w:szCs w:val="28"/>
        </w:rPr>
        <w:t>.outlook)</w:t>
      </w:r>
    </w:p>
    <w:p w:rsidR="00AA4C5C" w:rsidRPr="007A092A" w:rsidRDefault="004B7332" w:rsidP="007A092A">
      <w:pPr>
        <w:pStyle w:val="Normal1"/>
        <w:jc w:val="right"/>
        <w:rPr>
          <w:b/>
        </w:rPr>
      </w:pPr>
      <w:r w:rsidRPr="007A092A">
        <w:rPr>
          <w:rFonts w:ascii="Arial Rounded" w:eastAsia="Arial Rounded" w:hAnsi="Arial Rounded" w:cs="Times New Roman"/>
          <w:b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  <w:sz w:val="28"/>
          <w:szCs w:val="28"/>
        </w:rPr>
      </w:pPr>
      <w:r w:rsidRPr="007A092A">
        <w:rPr>
          <w:rFonts w:ascii="Arial Rounded" w:eastAsia="Arial Rounded" w:hAnsi="Arial Rounded" w:cs="Arial Rounded"/>
          <w:b/>
          <w:sz w:val="28"/>
          <w:szCs w:val="28"/>
        </w:rPr>
        <w:t>Positive Professional Traits: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Quick learner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Ambitious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Approachable &amp; articulate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Energetic &amp; enthusiastic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Self-motivated &amp; well-organized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Responsible</w:t>
      </w:r>
    </w:p>
    <w:p w:rsidR="00AA4C5C" w:rsidRPr="007A092A" w:rsidRDefault="004B7332" w:rsidP="007A092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  <w:r w:rsidRPr="007A092A">
        <w:rPr>
          <w:b/>
          <w:color w:val="000000"/>
          <w:sz w:val="28"/>
          <w:szCs w:val="28"/>
        </w:rPr>
        <w:t>Flexible</w:t>
      </w:r>
    </w:p>
    <w:p w:rsidR="00AA4C5C" w:rsidRPr="007A092A" w:rsidRDefault="004B7332" w:rsidP="007A092A">
      <w:pPr>
        <w:pStyle w:val="Normal1"/>
        <w:jc w:val="right"/>
        <w:rPr>
          <w:rFonts w:ascii="Arial Rounded" w:eastAsia="Arial Rounded" w:hAnsi="Arial Rounded" w:cs="Arial Rounded"/>
          <w:b/>
          <w:sz w:val="28"/>
          <w:szCs w:val="28"/>
        </w:rPr>
      </w:pPr>
      <w:r w:rsidRPr="007A092A">
        <w:rPr>
          <w:b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AA4C5C" w:rsidRPr="007A092A" w:rsidSect="00AA4C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43" w:rsidRDefault="002E1843" w:rsidP="00AA4C5C">
      <w:pPr>
        <w:spacing w:after="0" w:line="240" w:lineRule="auto"/>
      </w:pPr>
      <w:r>
        <w:separator/>
      </w:r>
    </w:p>
  </w:endnote>
  <w:endnote w:type="continuationSeparator" w:id="0">
    <w:p w:rsidR="002E1843" w:rsidRDefault="002E1843" w:rsidP="00AA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5C" w:rsidRDefault="00AA4C5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  <w:color w:val="000000"/>
      </w:rPr>
    </w:pPr>
  </w:p>
  <w:tbl>
    <w:tblPr>
      <w:tblStyle w:val="a2"/>
      <w:bidiVisual/>
      <w:tblW w:w="10682" w:type="dxa"/>
      <w:tblLayout w:type="fixed"/>
      <w:tblLook w:val="0400" w:firstRow="0" w:lastRow="0" w:firstColumn="0" w:lastColumn="0" w:noHBand="0" w:noVBand="1"/>
    </w:tblPr>
    <w:tblGrid>
      <w:gridCol w:w="8546"/>
      <w:gridCol w:w="2136"/>
    </w:tblGrid>
    <w:tr w:rsidR="00AA4C5C">
      <w:trPr>
        <w:cantSplit/>
        <w:trHeight w:val="727"/>
        <w:tblHeader/>
      </w:trPr>
      <w:tc>
        <w:tcPr>
          <w:tcW w:w="8546" w:type="dxa"/>
          <w:tcBorders>
            <w:right w:val="single" w:sz="4" w:space="0" w:color="4F81BD"/>
          </w:tcBorders>
        </w:tcPr>
        <w:p w:rsidR="00AA4C5C" w:rsidRDefault="00AA4C5C">
          <w:pPr>
            <w:pStyle w:val="Normal1"/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136" w:type="dxa"/>
          <w:tcBorders>
            <w:left w:val="single" w:sz="4" w:space="0" w:color="4F81BD"/>
          </w:tcBorders>
        </w:tcPr>
        <w:p w:rsidR="00AA4C5C" w:rsidRDefault="00AA4C5C">
          <w:pPr>
            <w:pStyle w:val="Normal1"/>
            <w:tabs>
              <w:tab w:val="left" w:pos="149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fldChar w:fldCharType="begin"/>
          </w:r>
          <w:r w:rsidR="004B7332">
            <w:instrText>PAGE</w:instrText>
          </w:r>
          <w:r>
            <w:fldChar w:fldCharType="separate"/>
          </w:r>
          <w:r w:rsidR="00F0041B">
            <w:rPr>
              <w:noProof/>
              <w:rtl/>
            </w:rPr>
            <w:t>2</w:t>
          </w:r>
          <w:r>
            <w:fldChar w:fldCharType="end"/>
          </w:r>
        </w:p>
      </w:tc>
    </w:tr>
  </w:tbl>
  <w:p w:rsidR="00AA4C5C" w:rsidRDefault="00AA4C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43" w:rsidRDefault="002E1843" w:rsidP="00AA4C5C">
      <w:pPr>
        <w:spacing w:after="0" w:line="240" w:lineRule="auto"/>
      </w:pPr>
      <w:r>
        <w:separator/>
      </w:r>
    </w:p>
  </w:footnote>
  <w:footnote w:type="continuationSeparator" w:id="0">
    <w:p w:rsidR="002E1843" w:rsidRDefault="002E1843" w:rsidP="00AA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5C" w:rsidRDefault="00AC47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Shimaa Mohamed nagib</w:t>
    </w:r>
  </w:p>
  <w:p w:rsidR="00AA4C5C" w:rsidRDefault="00AA4C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</w:p>
  <w:p w:rsidR="00AA4C5C" w:rsidRDefault="00AC47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  <w:r>
      <w:rPr>
        <w:color w:val="000000"/>
      </w:rPr>
      <w:t>Sales &amp; marketing specialist at remax for real state</w:t>
    </w:r>
  </w:p>
  <w:p w:rsidR="00AA4C5C" w:rsidRDefault="00AC47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  <w:r>
      <w:rPr>
        <w:color w:val="000000"/>
      </w:rPr>
      <w:t>Jizah.egypt</w:t>
    </w:r>
  </w:p>
  <w:p w:rsidR="00AA4C5C" w:rsidRDefault="00AC47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  <w:r>
      <w:rPr>
        <w:color w:val="0000FF"/>
        <w:u w:val="single"/>
      </w:rPr>
      <w:t>Shimaa28mohamed</w:t>
    </w:r>
    <w:r w:rsidR="004B7332">
      <w:rPr>
        <w:color w:val="0000FF"/>
        <w:u w:val="single"/>
      </w:rPr>
      <w:t>@gmail.com</w:t>
    </w:r>
    <w:r w:rsidR="004B7332">
      <w:rPr>
        <w:color w:val="000000"/>
      </w:rPr>
      <w:t xml:space="preserve"> / Cell </w:t>
    </w:r>
    <w:r>
      <w:rPr>
        <w:color w:val="000000"/>
      </w:rPr>
      <w:t>phone: 002 01008327263</w:t>
    </w:r>
  </w:p>
  <w:p w:rsidR="00AA4C5C" w:rsidRDefault="004B73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Country of Citizenship: Egypt </w:t>
    </w:r>
  </w:p>
  <w:p w:rsidR="00AA4C5C" w:rsidRDefault="004B73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color w:val="000000"/>
      </w:rPr>
    </w:pPr>
    <w:r>
      <w:rPr>
        <w:color w:val="000000"/>
      </w:rPr>
      <w:t>D</w:t>
    </w:r>
    <w:r w:rsidR="00AC474C">
      <w:rPr>
        <w:color w:val="000000"/>
      </w:rPr>
      <w:t>ate of Birth: 21-12-1982</w:t>
    </w:r>
  </w:p>
  <w:p w:rsidR="00AA4C5C" w:rsidRDefault="004B73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b/>
        <w:i/>
        <w:color w:val="000000"/>
      </w:rPr>
    </w:pPr>
    <w:r>
      <w:rPr>
        <w:color w:val="000000"/>
      </w:rPr>
      <w:t xml:space="preserve">                                                                                      </w:t>
    </w:r>
  </w:p>
  <w:p w:rsidR="00AA4C5C" w:rsidRDefault="004B73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25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708"/>
    <w:multiLevelType w:val="multilevel"/>
    <w:tmpl w:val="2710E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F362E"/>
    <w:multiLevelType w:val="multilevel"/>
    <w:tmpl w:val="62F4BA76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C"/>
    <w:rsid w:val="002E1843"/>
    <w:rsid w:val="004B7332"/>
    <w:rsid w:val="007A092A"/>
    <w:rsid w:val="00AA4C5C"/>
    <w:rsid w:val="00AC474C"/>
    <w:rsid w:val="00F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B9846-C318-4E04-967C-FB25E58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A4C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A4C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A4C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A4C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A4C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A4C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4C5C"/>
  </w:style>
  <w:style w:type="paragraph" w:styleId="Title">
    <w:name w:val="Title"/>
    <w:basedOn w:val="Normal1"/>
    <w:next w:val="Normal1"/>
    <w:rsid w:val="00AA4C5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A4C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C5C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A4C5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AA4C5C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AA4C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4C"/>
  </w:style>
  <w:style w:type="paragraph" w:styleId="Footer">
    <w:name w:val="footer"/>
    <w:basedOn w:val="Normal"/>
    <w:link w:val="FooterChar"/>
    <w:uiPriority w:val="99"/>
    <w:semiHidden/>
    <w:unhideWhenUsed/>
    <w:rsid w:val="00A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4C"/>
  </w:style>
  <w:style w:type="paragraph" w:styleId="BalloonText">
    <w:name w:val="Balloon Text"/>
    <w:basedOn w:val="Normal"/>
    <w:link w:val="BalloonTextChar"/>
    <w:uiPriority w:val="99"/>
    <w:semiHidden/>
    <w:unhideWhenUsed/>
    <w:rsid w:val="00A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</dc:creator>
  <cp:lastModifiedBy>shimo</cp:lastModifiedBy>
  <cp:revision>2</cp:revision>
  <dcterms:created xsi:type="dcterms:W3CDTF">2021-10-26T15:16:00Z</dcterms:created>
  <dcterms:modified xsi:type="dcterms:W3CDTF">2021-10-26T15:16:00Z</dcterms:modified>
</cp:coreProperties>
</file>