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9A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b/>
          <w:bCs/>
          <w:color w:val="auto"/>
        </w:rPr>
      </w:pPr>
      <w:r w:rsidRPr="004D2186">
        <w:rPr>
          <w:rFonts w:asciiTheme="minorHAnsi" w:hAnsiTheme="minorHAnsi" w:cstheme="minorHAnsi"/>
          <w:b/>
          <w:bCs/>
          <w:color w:val="auto"/>
        </w:rPr>
        <w:t>Resume of</w:t>
      </w:r>
    </w:p>
    <w:p w:rsidR="0055518E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b/>
          <w:bCs/>
          <w:color w:val="auto"/>
        </w:rPr>
      </w:pPr>
      <w:r w:rsidRPr="004D2186">
        <w:rPr>
          <w:rFonts w:asciiTheme="minorHAnsi" w:hAnsiTheme="minorHAnsi" w:cstheme="minorHAnsi"/>
          <w:b/>
          <w:bCs/>
          <w:color w:val="auto"/>
        </w:rPr>
        <w:t>Safar Ahmed Al-</w:t>
      </w:r>
      <w:proofErr w:type="spellStart"/>
      <w:r w:rsidRPr="004D2186">
        <w:rPr>
          <w:rFonts w:asciiTheme="minorHAnsi" w:hAnsiTheme="minorHAnsi" w:cstheme="minorHAnsi"/>
          <w:b/>
          <w:bCs/>
          <w:color w:val="auto"/>
        </w:rPr>
        <w:t>Ghamdi</w:t>
      </w:r>
      <w:proofErr w:type="spellEnd"/>
      <w:r w:rsidR="00630E6D" w:rsidRPr="004D218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24679A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AD6C7C" w:rsidRPr="004D2186" w:rsidRDefault="00AD6C7C" w:rsidP="00AA1A96">
      <w:pPr>
        <w:pStyle w:val="Default"/>
        <w:tabs>
          <w:tab w:val="left" w:pos="270"/>
          <w:tab w:val="left" w:pos="630"/>
          <w:tab w:val="left" w:pos="1125"/>
          <w:tab w:val="left" w:pos="3384"/>
          <w:tab w:val="left" w:pos="3501"/>
          <w:tab w:val="left" w:pos="6201"/>
        </w:tabs>
        <w:ind w:right="-68" w:hanging="63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 xml:space="preserve">Personal </w:t>
      </w:r>
      <w:r w:rsidR="007A498F" w:rsidRPr="004D2186">
        <w:rPr>
          <w:rFonts w:asciiTheme="minorHAnsi" w:hAnsiTheme="minorHAnsi" w:cstheme="minorHAnsi"/>
          <w:b/>
          <w:bCs/>
          <w:u w:val="single"/>
        </w:rPr>
        <w:t>Information</w:t>
      </w:r>
      <w:r w:rsidR="00630E6D" w:rsidRPr="004D218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C25A10" w:rsidRPr="004D2186" w:rsidRDefault="00C25A10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Safar Ahmed Saleh Al-</w:t>
      </w:r>
      <w:proofErr w:type="spellStart"/>
      <w:r w:rsidRPr="004D2186">
        <w:rPr>
          <w:rFonts w:asciiTheme="minorHAnsi" w:hAnsiTheme="minorHAnsi" w:cstheme="minorHAnsi"/>
          <w:sz w:val="22"/>
          <w:szCs w:val="22"/>
        </w:rPr>
        <w:t>Ghamdi</w:t>
      </w:r>
      <w:proofErr w:type="spellEnd"/>
      <w:r w:rsid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Date of birth: 12th, December 1979</w:t>
      </w:r>
      <w:r w:rsid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Nationality : Saudi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Marital status : Married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Address: 7221, </w:t>
      </w:r>
      <w:r w:rsidR="007339A0" w:rsidRPr="004D2186">
        <w:rPr>
          <w:rFonts w:asciiTheme="minorHAnsi" w:hAnsiTheme="minorHAnsi" w:cstheme="minorHAnsi"/>
          <w:sz w:val="22"/>
          <w:szCs w:val="22"/>
        </w:rPr>
        <w:t>Al</w:t>
      </w:r>
      <w:r w:rsidR="004D218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7339A0" w:rsidRPr="004D2186">
        <w:rPr>
          <w:rFonts w:asciiTheme="minorHAnsi" w:hAnsiTheme="minorHAnsi" w:cstheme="minorHAnsi"/>
          <w:sz w:val="22"/>
          <w:szCs w:val="22"/>
        </w:rPr>
        <w:t>hada</w:t>
      </w:r>
      <w:proofErr w:type="spellEnd"/>
      <w:r w:rsidRPr="004D2186">
        <w:rPr>
          <w:rFonts w:asciiTheme="minorHAnsi" w:hAnsiTheme="minorHAnsi" w:cstheme="minorHAnsi"/>
          <w:sz w:val="22"/>
          <w:szCs w:val="22"/>
        </w:rPr>
        <w:t xml:space="preserve"> Street, Abdulla </w:t>
      </w:r>
      <w:proofErr w:type="spellStart"/>
      <w:r w:rsidRPr="004D2186">
        <w:rPr>
          <w:rFonts w:asciiTheme="minorHAnsi" w:hAnsiTheme="minorHAnsi" w:cstheme="minorHAnsi"/>
          <w:sz w:val="22"/>
          <w:szCs w:val="22"/>
        </w:rPr>
        <w:t>Fouad</w:t>
      </w:r>
      <w:proofErr w:type="spellEnd"/>
      <w:r w:rsidRPr="004D2186">
        <w:rPr>
          <w:rFonts w:asciiTheme="minorHAnsi" w:hAnsiTheme="minorHAnsi" w:cstheme="minorHAnsi"/>
          <w:sz w:val="22"/>
          <w:szCs w:val="22"/>
        </w:rPr>
        <w:t xml:space="preserve"> Area.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1440"/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P.O. Box: 3027, Dammam 32236. SAUDI ARABIA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Email / </w:t>
      </w:r>
      <w:hyperlink r:id="rId8" w:history="1">
        <w:r w:rsidRPr="004D2186">
          <w:rPr>
            <w:rStyle w:val="Hyperlink"/>
            <w:rFonts w:asciiTheme="minorHAnsi" w:hAnsiTheme="minorHAnsi" w:cstheme="minorHAnsi"/>
            <w:sz w:val="22"/>
            <w:szCs w:val="22"/>
          </w:rPr>
          <w:t>Safar.a.s@hotmail.com</w:t>
        </w:r>
      </w:hyperlink>
      <w:r w:rsidRP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3B09" w:rsidRPr="004D2186" w:rsidRDefault="00470ACF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Mobile / +966 - </w:t>
      </w:r>
      <w:r w:rsidR="00AD6C7C" w:rsidRPr="004D2186">
        <w:rPr>
          <w:rFonts w:asciiTheme="minorHAnsi" w:hAnsiTheme="minorHAnsi" w:cstheme="minorHAnsi"/>
          <w:sz w:val="22"/>
          <w:szCs w:val="22"/>
        </w:rPr>
        <w:t xml:space="preserve">555782929 </w:t>
      </w:r>
    </w:p>
    <w:p w:rsidR="00BE0198" w:rsidRDefault="00BE0198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</w:rPr>
      </w:pPr>
    </w:p>
    <w:p w:rsidR="004D2186" w:rsidRPr="004D2186" w:rsidRDefault="004D2186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</w:rPr>
      </w:pPr>
    </w:p>
    <w:p w:rsidR="00C25A10" w:rsidRPr="004D2186" w:rsidRDefault="00063B09" w:rsidP="000B6F0C">
      <w:pPr>
        <w:pStyle w:val="NoSpacing"/>
        <w:tabs>
          <w:tab w:val="left" w:pos="270"/>
          <w:tab w:val="left" w:pos="630"/>
        </w:tabs>
        <w:ind w:left="90" w:right="-720" w:hanging="270"/>
        <w:jc w:val="right"/>
        <w:rPr>
          <w:rFonts w:cstheme="minorHAnsi"/>
          <w:b/>
          <w:bCs/>
          <w:sz w:val="24"/>
          <w:szCs w:val="24"/>
        </w:rPr>
      </w:pPr>
      <w:r w:rsidRPr="004D2186">
        <w:rPr>
          <w:rFonts w:cstheme="minorHAnsi"/>
          <w:sz w:val="24"/>
          <w:szCs w:val="24"/>
        </w:rPr>
        <w:t xml:space="preserve"> </w:t>
      </w:r>
      <w:r w:rsidR="00664712" w:rsidRPr="004D2186">
        <w:rPr>
          <w:rFonts w:cstheme="minorHAnsi"/>
          <w:b/>
          <w:bCs/>
          <w:sz w:val="24"/>
          <w:szCs w:val="24"/>
          <w:u w:val="single"/>
        </w:rPr>
        <w:t>Brief introduction</w:t>
      </w:r>
    </w:p>
    <w:p w:rsidR="00C25A10" w:rsidRPr="004D2186" w:rsidRDefault="00C25A10" w:rsidP="00AA1A96">
      <w:pPr>
        <w:pStyle w:val="NoSpacing"/>
        <w:tabs>
          <w:tab w:val="left" w:pos="270"/>
          <w:tab w:val="left" w:pos="630"/>
        </w:tabs>
        <w:ind w:left="90" w:right="-68" w:hanging="270"/>
        <w:jc w:val="right"/>
        <w:rPr>
          <w:rFonts w:cstheme="minorHAnsi"/>
          <w:sz w:val="20"/>
          <w:szCs w:val="20"/>
        </w:rPr>
      </w:pPr>
    </w:p>
    <w:p w:rsidR="001D6CEA" w:rsidRPr="004D2186" w:rsidRDefault="00B2016B" w:rsidP="00897D0A">
      <w:pPr>
        <w:bidi w:val="0"/>
        <w:ind w:left="-990" w:right="-1058" w:firstLine="90"/>
        <w:rPr>
          <w:rFonts w:cstheme="minorHAnsi"/>
        </w:rPr>
      </w:pPr>
      <w:r w:rsidRPr="004D2186">
        <w:rPr>
          <w:rFonts w:cstheme="minorHAnsi"/>
          <w:sz w:val="20"/>
          <w:szCs w:val="20"/>
        </w:rPr>
        <w:t xml:space="preserve">       </w:t>
      </w:r>
      <w:r w:rsidR="001D6CEA" w:rsidRPr="004D2186">
        <w:rPr>
          <w:rFonts w:cstheme="minorHAnsi"/>
        </w:rPr>
        <w:t xml:space="preserve"> </w:t>
      </w:r>
      <w:r w:rsidR="009F028F" w:rsidRPr="004D2186">
        <w:rPr>
          <w:rFonts w:cstheme="minorHAnsi"/>
        </w:rPr>
        <w:t xml:space="preserve">I am an expert candidate who owns a cognitive harmony between professional experiences and education. I have acquired my extremely versatile skill set from majoring in two fields over the course of education; engineering and business. Holding a double major has allowed me to hone my creative approach to providing solutions. Over the extensive timeline of working, I have been awarded appreciation certificates and excellence from previous employers. </w:t>
      </w:r>
    </w:p>
    <w:p w:rsidR="00B2016B" w:rsidRPr="004D2186" w:rsidRDefault="004469B3" w:rsidP="00AA1A96">
      <w:pPr>
        <w:pStyle w:val="NormalWeb"/>
        <w:spacing w:before="0" w:beforeAutospacing="0" w:after="0" w:afterAutospacing="0"/>
        <w:ind w:left="-630" w:right="-68"/>
        <w:rPr>
          <w:rFonts w:asciiTheme="minorHAnsi" w:hAnsiTheme="minorHAnsi" w:cstheme="minorHAnsi"/>
          <w:sz w:val="20"/>
          <w:szCs w:val="20"/>
        </w:rPr>
      </w:pPr>
      <w:r w:rsidRPr="004D21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0557B" w:rsidRPr="004D2186" w:rsidRDefault="005E452B" w:rsidP="00AA1A96">
      <w:pPr>
        <w:pStyle w:val="NoSpacing"/>
        <w:tabs>
          <w:tab w:val="left" w:pos="90"/>
          <w:tab w:val="left" w:pos="630"/>
          <w:tab w:val="left" w:pos="720"/>
        </w:tabs>
        <w:bidi w:val="0"/>
        <w:ind w:left="-270" w:right="-68" w:hanging="450"/>
        <w:rPr>
          <w:rFonts w:cstheme="minorHAnsi"/>
          <w:sz w:val="24"/>
          <w:szCs w:val="24"/>
          <w:u w:val="single"/>
        </w:rPr>
      </w:pPr>
      <w:r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>Qua</w:t>
      </w:r>
      <w:r w:rsidR="00693E4D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>lifications and Courses</w:t>
      </w:r>
      <w:r w:rsidR="00C25A10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 w:rsidR="00693E4D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 xml:space="preserve"> </w:t>
      </w:r>
    </w:p>
    <w:p w:rsidR="00DD4613" w:rsidRPr="004D2186" w:rsidRDefault="00DD4613" w:rsidP="00216FE8">
      <w:pPr>
        <w:pStyle w:val="NoSpacing"/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cstheme="minorHAnsi"/>
          <w:color w:val="000000"/>
          <w:spacing w:val="10"/>
          <w:sz w:val="20"/>
          <w:szCs w:val="20"/>
          <w:u w:val="single"/>
        </w:rPr>
      </w:pPr>
    </w:p>
    <w:p w:rsidR="00C25A10" w:rsidRPr="004D2186" w:rsidRDefault="00C25A10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asciiTheme="minorHAnsi" w:hAnsiTheme="minorHAnsi" w:cstheme="minorHAnsi"/>
          <w:sz w:val="20"/>
          <w:szCs w:val="20"/>
        </w:rPr>
        <w:sectPr w:rsidR="00C25A10" w:rsidRPr="004D2186" w:rsidSect="001D6CEA">
          <w:headerReference w:type="default" r:id="rId9"/>
          <w:pgSz w:w="11906" w:h="16838" w:code="9"/>
          <w:pgMar w:top="1296" w:right="1800" w:bottom="1440" w:left="2074" w:header="706" w:footer="706" w:gutter="0"/>
          <w:cols w:space="708"/>
          <w:titlePg/>
          <w:bidi/>
          <w:rtlGutter/>
          <w:docGrid w:linePitch="360"/>
        </w:sectPr>
      </w:pPr>
    </w:p>
    <w:p w:rsidR="0055260C" w:rsidRPr="004D2186" w:rsidRDefault="0055260C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lastRenderedPageBreak/>
        <w:t>SAP (System Application Program) as end</w:t>
      </w:r>
      <w:r w:rsidR="00EA7A11" w:rsidRPr="004D2186">
        <w:rPr>
          <w:rFonts w:asciiTheme="minorHAnsi" w:hAnsiTheme="minorHAnsi" w:cstheme="minorHAnsi"/>
          <w:sz w:val="22"/>
          <w:szCs w:val="22"/>
        </w:rPr>
        <w:t>-user for Vendors.</w:t>
      </w:r>
    </w:p>
    <w:p w:rsidR="00957904" w:rsidRPr="004D2186" w:rsidRDefault="005E452B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Data </w:t>
      </w:r>
      <w:r w:rsidR="002D543B" w:rsidRPr="004D2186">
        <w:rPr>
          <w:rFonts w:asciiTheme="minorHAnsi" w:hAnsiTheme="minorHAnsi" w:cstheme="minorHAnsi"/>
          <w:sz w:val="22"/>
          <w:szCs w:val="22"/>
        </w:rPr>
        <w:t>Analysis.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Executive Planning.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Human </w:t>
      </w:r>
      <w:r w:rsidR="00EA7A11" w:rsidRPr="004D2186">
        <w:rPr>
          <w:rFonts w:asciiTheme="minorHAnsi" w:hAnsiTheme="minorHAnsi" w:cstheme="minorHAnsi"/>
          <w:sz w:val="22"/>
          <w:szCs w:val="22"/>
        </w:rPr>
        <w:t>R</w:t>
      </w:r>
      <w:r w:rsidRPr="004D2186">
        <w:rPr>
          <w:rFonts w:asciiTheme="minorHAnsi" w:hAnsiTheme="minorHAnsi" w:cstheme="minorHAnsi"/>
          <w:sz w:val="22"/>
          <w:szCs w:val="22"/>
        </w:rPr>
        <w:t>esource Planning.</w:t>
      </w:r>
    </w:p>
    <w:p w:rsidR="00874EA6" w:rsidRPr="004D2186" w:rsidRDefault="00EA7A1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Managing S</w:t>
      </w:r>
      <w:r w:rsidR="00874EA6" w:rsidRPr="004D2186">
        <w:rPr>
          <w:rFonts w:asciiTheme="minorHAnsi" w:hAnsiTheme="minorHAnsi" w:cstheme="minorHAnsi"/>
          <w:sz w:val="22"/>
          <w:szCs w:val="22"/>
        </w:rPr>
        <w:t>afely</w:t>
      </w:r>
      <w:r w:rsidR="00C25A10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2D543B" w:rsidRPr="004D2186">
        <w:rPr>
          <w:rFonts w:asciiTheme="minorHAnsi" w:hAnsiTheme="minorHAnsi" w:cstheme="minorHAnsi"/>
          <w:sz w:val="22"/>
          <w:szCs w:val="22"/>
        </w:rPr>
        <w:t>(IOSH</w:t>
      </w:r>
      <w:r w:rsidR="00874EA6" w:rsidRPr="004D2186">
        <w:rPr>
          <w:rFonts w:asciiTheme="minorHAnsi" w:hAnsiTheme="minorHAnsi" w:cstheme="minorHAnsi"/>
          <w:sz w:val="22"/>
          <w:szCs w:val="22"/>
        </w:rPr>
        <w:t>)</w:t>
      </w:r>
      <w:r w:rsidR="0066471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ISO 45001: 2018 Awareness</w:t>
      </w:r>
      <w:r w:rsidR="0066471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Project </w:t>
      </w:r>
      <w:r w:rsidR="00EA7A11" w:rsidRPr="004D2186">
        <w:rPr>
          <w:rFonts w:asciiTheme="minorHAnsi" w:hAnsiTheme="minorHAnsi" w:cstheme="minorHAnsi"/>
          <w:sz w:val="22"/>
          <w:szCs w:val="22"/>
        </w:rPr>
        <w:t>P</w:t>
      </w:r>
      <w:r w:rsidRPr="004D2186">
        <w:rPr>
          <w:rFonts w:asciiTheme="minorHAnsi" w:hAnsiTheme="minorHAnsi" w:cstheme="minorHAnsi"/>
          <w:sz w:val="22"/>
          <w:szCs w:val="22"/>
        </w:rPr>
        <w:t xml:space="preserve">rocurement </w:t>
      </w:r>
      <w:r w:rsidR="00EA7A11" w:rsidRPr="004D2186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2D543B" w:rsidRPr="004D2186">
        <w:rPr>
          <w:rFonts w:asciiTheme="minorHAnsi" w:hAnsiTheme="minorHAnsi" w:cstheme="minorHAnsi"/>
          <w:sz w:val="22"/>
          <w:szCs w:val="22"/>
        </w:rPr>
        <w:t>(PPM</w:t>
      </w:r>
      <w:r w:rsidR="00EA7A11" w:rsidRPr="004D2186">
        <w:rPr>
          <w:rFonts w:asciiTheme="minorHAnsi" w:hAnsiTheme="minorHAnsi" w:cstheme="minorHAnsi"/>
          <w:sz w:val="22"/>
          <w:szCs w:val="22"/>
        </w:rPr>
        <w:t>).</w:t>
      </w:r>
    </w:p>
    <w:p w:rsidR="00693E4D" w:rsidRPr="004D2186" w:rsidRDefault="00693E4D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Project management professional </w:t>
      </w:r>
      <w:r w:rsidR="002D543B" w:rsidRPr="004D2186">
        <w:rPr>
          <w:rFonts w:asciiTheme="minorHAnsi" w:hAnsiTheme="minorHAnsi" w:cstheme="minorHAnsi"/>
          <w:sz w:val="22"/>
          <w:szCs w:val="22"/>
        </w:rPr>
        <w:t>(PMP)</w:t>
      </w:r>
      <w:r w:rsidR="00EA7A11" w:rsidRPr="004D2186">
        <w:rPr>
          <w:rFonts w:asciiTheme="minorHAnsi" w:hAnsiTheme="minorHAnsi" w:cstheme="minorHAnsi"/>
          <w:sz w:val="22"/>
          <w:szCs w:val="22"/>
        </w:rPr>
        <w:t>.</w:t>
      </w:r>
    </w:p>
    <w:p w:rsidR="0055260C" w:rsidRPr="004D2186" w:rsidRDefault="0055260C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Marketing Strat</w:t>
      </w:r>
      <w:r w:rsidR="00EA7A11" w:rsidRPr="004D2186">
        <w:rPr>
          <w:rFonts w:asciiTheme="minorHAnsi" w:hAnsiTheme="minorHAnsi" w:cstheme="minorHAnsi"/>
          <w:sz w:val="22"/>
          <w:szCs w:val="22"/>
        </w:rPr>
        <w:t>egy.</w:t>
      </w:r>
    </w:p>
    <w:p w:rsidR="0055260C" w:rsidRPr="004D2186" w:rsidRDefault="007A0F7F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Selling Skill</w:t>
      </w:r>
      <w:r w:rsidR="00EA7A11" w:rsidRPr="004D2186">
        <w:rPr>
          <w:rFonts w:asciiTheme="minorHAnsi" w:hAnsiTheme="minorHAnsi" w:cstheme="minorHAnsi"/>
          <w:sz w:val="22"/>
          <w:szCs w:val="22"/>
        </w:rPr>
        <w:t>s.</w:t>
      </w:r>
    </w:p>
    <w:p w:rsidR="0055260C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55260C" w:rsidRPr="004D2186">
        <w:rPr>
          <w:rFonts w:asciiTheme="minorHAnsi" w:hAnsiTheme="minorHAnsi" w:cstheme="minorHAnsi"/>
          <w:sz w:val="22"/>
          <w:szCs w:val="22"/>
        </w:rPr>
        <w:t>ales c</w:t>
      </w:r>
      <w:r w:rsidR="00EA7A11" w:rsidRPr="004D2186">
        <w:rPr>
          <w:rFonts w:asciiTheme="minorHAnsi" w:hAnsiTheme="minorHAnsi" w:cstheme="minorHAnsi"/>
          <w:sz w:val="22"/>
          <w:szCs w:val="22"/>
        </w:rPr>
        <w:t>ycle activation.</w:t>
      </w:r>
    </w:p>
    <w:p w:rsidR="00957904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L</w:t>
      </w:r>
      <w:r w:rsidR="00957904" w:rsidRPr="004D2186">
        <w:rPr>
          <w:rFonts w:asciiTheme="minorHAnsi" w:hAnsiTheme="minorHAnsi" w:cstheme="minorHAnsi"/>
          <w:sz w:val="22"/>
          <w:szCs w:val="22"/>
        </w:rPr>
        <w:t xml:space="preserve">abor rules &amp; </w:t>
      </w:r>
      <w:r w:rsidR="00EB0548" w:rsidRPr="004D2186">
        <w:rPr>
          <w:rFonts w:asciiTheme="minorHAnsi" w:hAnsiTheme="minorHAnsi" w:cstheme="minorHAnsi"/>
          <w:sz w:val="22"/>
          <w:szCs w:val="22"/>
        </w:rPr>
        <w:t>regulations (</w:t>
      </w:r>
      <w:r w:rsidR="00C7473E" w:rsidRPr="004D2186">
        <w:rPr>
          <w:rFonts w:asciiTheme="minorHAnsi" w:hAnsiTheme="minorHAnsi" w:cstheme="minorHAnsi"/>
          <w:sz w:val="22"/>
          <w:szCs w:val="22"/>
        </w:rPr>
        <w:t>Labor L</w:t>
      </w:r>
      <w:r w:rsidR="00957904" w:rsidRPr="004D2186">
        <w:rPr>
          <w:rFonts w:asciiTheme="minorHAnsi" w:hAnsiTheme="minorHAnsi" w:cstheme="minorHAnsi"/>
          <w:sz w:val="22"/>
          <w:szCs w:val="22"/>
        </w:rPr>
        <w:t>aw).</w:t>
      </w:r>
    </w:p>
    <w:p w:rsidR="00957904" w:rsidRPr="004D2186" w:rsidRDefault="00957904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GOSI regulations.</w:t>
      </w:r>
    </w:p>
    <w:p w:rsidR="0055260C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2B47F2" w:rsidRPr="004D2186">
        <w:rPr>
          <w:rFonts w:asciiTheme="minorHAnsi" w:hAnsiTheme="minorHAnsi" w:cstheme="minorHAnsi"/>
          <w:sz w:val="22"/>
          <w:szCs w:val="22"/>
        </w:rPr>
        <w:t>echnical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55260C" w:rsidRPr="004D2186">
        <w:rPr>
          <w:rFonts w:asciiTheme="minorHAnsi" w:hAnsiTheme="minorHAnsi" w:cstheme="minorHAnsi"/>
          <w:sz w:val="22"/>
          <w:szCs w:val="22"/>
        </w:rPr>
        <w:t>training in cables</w:t>
      </w:r>
      <w:r w:rsidR="00C7473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55260C" w:rsidRPr="004D2186">
        <w:rPr>
          <w:rFonts w:asciiTheme="minorHAnsi" w:hAnsiTheme="minorHAnsi" w:cstheme="minorHAnsi"/>
          <w:sz w:val="22"/>
          <w:szCs w:val="22"/>
        </w:rPr>
        <w:t>&amp; wire components.</w:t>
      </w:r>
    </w:p>
    <w:p w:rsidR="000332DE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raining in </w:t>
      </w:r>
      <w:r w:rsidR="00B76B44" w:rsidRPr="004D2186">
        <w:rPr>
          <w:rFonts w:asciiTheme="minorHAnsi" w:hAnsiTheme="minorHAnsi" w:cstheme="minorHAnsi"/>
          <w:sz w:val="22"/>
          <w:szCs w:val="22"/>
        </w:rPr>
        <w:t>solar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C7473E" w:rsidRPr="004D2186">
        <w:rPr>
          <w:rFonts w:asciiTheme="minorHAnsi" w:hAnsiTheme="minorHAnsi" w:cstheme="minorHAnsi"/>
          <w:sz w:val="22"/>
          <w:szCs w:val="22"/>
        </w:rPr>
        <w:t>technology</w:t>
      </w:r>
      <w:r w:rsidR="000332DE" w:rsidRPr="004D2186">
        <w:rPr>
          <w:rFonts w:asciiTheme="minorHAnsi" w:hAnsiTheme="minorHAnsi" w:cstheme="minorHAnsi"/>
          <w:sz w:val="22"/>
          <w:szCs w:val="22"/>
        </w:rPr>
        <w:t>.</w:t>
      </w:r>
    </w:p>
    <w:p w:rsidR="00B76B44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B76B44" w:rsidRPr="004D2186">
        <w:rPr>
          <w:rFonts w:asciiTheme="minorHAnsi" w:hAnsiTheme="minorHAnsi" w:cstheme="minorHAnsi"/>
          <w:sz w:val="22"/>
          <w:szCs w:val="22"/>
        </w:rPr>
        <w:t>echnical training in fitting and valves</w:t>
      </w:r>
      <w:r w:rsidR="002B47F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2B47F2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G</w:t>
      </w:r>
      <w:r w:rsidR="002B47F2" w:rsidRPr="004D2186">
        <w:rPr>
          <w:rFonts w:asciiTheme="minorHAnsi" w:hAnsiTheme="minorHAnsi" w:cstheme="minorHAnsi"/>
          <w:sz w:val="22"/>
          <w:szCs w:val="22"/>
        </w:rPr>
        <w:t xml:space="preserve">eneral </w:t>
      </w:r>
      <w:r w:rsidR="00C759FF" w:rsidRPr="004D2186">
        <w:rPr>
          <w:rFonts w:asciiTheme="minorHAnsi" w:hAnsiTheme="minorHAnsi" w:cstheme="minorHAnsi"/>
          <w:sz w:val="22"/>
          <w:szCs w:val="22"/>
        </w:rPr>
        <w:t>training in lighting fixtures.</w:t>
      </w:r>
    </w:p>
    <w:p w:rsidR="00E3035E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EB0548" w:rsidRPr="004D2186">
        <w:rPr>
          <w:rFonts w:asciiTheme="minorHAnsi" w:hAnsiTheme="minorHAnsi" w:cstheme="minorHAnsi"/>
          <w:sz w:val="22"/>
          <w:szCs w:val="22"/>
        </w:rPr>
        <w:t>echnical training in field instrumentation</w:t>
      </w:r>
    </w:p>
    <w:p w:rsidR="00EB0548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EB0548" w:rsidRPr="004D2186">
        <w:rPr>
          <w:rFonts w:asciiTheme="minorHAnsi" w:hAnsiTheme="minorHAnsi" w:cstheme="minorHAnsi"/>
          <w:sz w:val="22"/>
          <w:szCs w:val="22"/>
        </w:rPr>
        <w:t>echnical training in SCADA &amp; DCS system.</w:t>
      </w:r>
    </w:p>
    <w:p w:rsidR="00C25A10" w:rsidRPr="004D2186" w:rsidRDefault="00025C71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7A0F7F" w:rsidRPr="004D2186">
        <w:rPr>
          <w:rFonts w:asciiTheme="minorHAnsi" w:hAnsiTheme="minorHAnsi" w:cstheme="minorHAnsi"/>
          <w:sz w:val="22"/>
          <w:szCs w:val="22"/>
        </w:rPr>
        <w:t xml:space="preserve">echnical training for </w:t>
      </w:r>
      <w:r w:rsidR="00C7473E" w:rsidRPr="004D2186">
        <w:rPr>
          <w:rFonts w:asciiTheme="minorHAnsi" w:hAnsiTheme="minorHAnsi" w:cstheme="minorHAnsi"/>
          <w:sz w:val="22"/>
          <w:szCs w:val="22"/>
        </w:rPr>
        <w:t>Cyber security</w:t>
      </w:r>
      <w:r w:rsidR="00AA1A96" w:rsidRPr="004D2186">
        <w:rPr>
          <w:rFonts w:asciiTheme="minorHAnsi" w:hAnsiTheme="minorHAnsi" w:cstheme="minorHAnsi"/>
          <w:sz w:val="22"/>
          <w:szCs w:val="22"/>
        </w:rPr>
        <w:t>.</w:t>
      </w:r>
    </w:p>
    <w:p w:rsidR="00AA1A96" w:rsidRPr="004D2186" w:rsidRDefault="00AA1A96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asciiTheme="minorHAnsi" w:hAnsiTheme="minorHAnsi" w:cstheme="minorHAnsi"/>
          <w:sz w:val="22"/>
          <w:szCs w:val="22"/>
        </w:rPr>
        <w:sectPr w:rsidR="00AA1A96" w:rsidRPr="004D2186" w:rsidSect="00B2016B">
          <w:type w:val="continuous"/>
          <w:pgSz w:w="11906" w:h="16838"/>
          <w:pgMar w:top="1440" w:right="1800" w:bottom="1440" w:left="1530" w:header="708" w:footer="708" w:gutter="0"/>
          <w:cols w:num="2" w:space="708"/>
          <w:bidi/>
          <w:rtlGutter/>
          <w:docGrid w:linePitch="360"/>
        </w:sectPr>
      </w:pPr>
    </w:p>
    <w:p w:rsidR="00025C71" w:rsidRPr="004D2186" w:rsidRDefault="00025C71" w:rsidP="00AA1A96">
      <w:pPr>
        <w:pStyle w:val="Default"/>
        <w:tabs>
          <w:tab w:val="left" w:pos="270"/>
          <w:tab w:val="left" w:pos="630"/>
        </w:tabs>
        <w:ind w:right="-68"/>
        <w:rPr>
          <w:rFonts w:asciiTheme="minorHAnsi" w:hAnsiTheme="minorHAnsi" w:cstheme="minorHAnsi"/>
          <w:b/>
          <w:bCs/>
          <w:u w:val="single"/>
        </w:rPr>
      </w:pPr>
    </w:p>
    <w:p w:rsidR="00025C71" w:rsidRPr="004D2186" w:rsidRDefault="00025C71" w:rsidP="00AA1A96">
      <w:pPr>
        <w:pStyle w:val="Default"/>
        <w:tabs>
          <w:tab w:val="left" w:pos="270"/>
          <w:tab w:val="left" w:pos="630"/>
        </w:tabs>
        <w:ind w:left="-450" w:right="-68" w:hanging="270"/>
        <w:rPr>
          <w:rFonts w:asciiTheme="minorHAnsi" w:hAnsiTheme="minorHAnsi" w:cstheme="minorHAnsi"/>
          <w:b/>
          <w:bCs/>
          <w:u w:val="single"/>
        </w:rPr>
      </w:pPr>
    </w:p>
    <w:p w:rsidR="00E3035E" w:rsidRPr="004D2186" w:rsidRDefault="001E0A1E" w:rsidP="00AA1A96">
      <w:pPr>
        <w:pStyle w:val="Default"/>
        <w:tabs>
          <w:tab w:val="left" w:pos="270"/>
          <w:tab w:val="left" w:pos="630"/>
        </w:tabs>
        <w:ind w:left="-450" w:right="-68" w:hanging="27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>Educational background</w:t>
      </w:r>
      <w:r w:rsidR="00630E6D" w:rsidRPr="004D218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D4613" w:rsidRPr="004D2186" w:rsidRDefault="00DD461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6D720A" w:rsidRPr="004D2186" w:rsidRDefault="001E0A1E" w:rsidP="00897D0A">
      <w:pPr>
        <w:pStyle w:val="Default"/>
        <w:numPr>
          <w:ilvl w:val="0"/>
          <w:numId w:val="5"/>
        </w:numPr>
        <w:tabs>
          <w:tab w:val="left" w:pos="270"/>
          <w:tab w:val="left" w:pos="630"/>
        </w:tabs>
        <w:spacing w:line="276" w:lineRule="auto"/>
        <w:ind w:left="-900" w:right="-270" w:hanging="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Bachelor of Science in Computer Engineering &amp; Information System (</w:t>
      </w:r>
      <w:r w:rsidR="00B41344" w:rsidRPr="004D2186">
        <w:rPr>
          <w:rFonts w:asciiTheme="minorHAnsi" w:hAnsiTheme="minorHAnsi" w:cstheme="minorHAnsi"/>
          <w:sz w:val="22"/>
          <w:szCs w:val="22"/>
        </w:rPr>
        <w:t>BS</w:t>
      </w:r>
      <w:r w:rsidRPr="004D2186">
        <w:rPr>
          <w:rFonts w:asciiTheme="minorHAnsi" w:hAnsiTheme="minorHAnsi" w:cstheme="minorHAnsi"/>
          <w:sz w:val="22"/>
          <w:szCs w:val="22"/>
        </w:rPr>
        <w:t>) from Gulf University</w:t>
      </w:r>
    </w:p>
    <w:p w:rsidR="0055518E" w:rsidRPr="004D2186" w:rsidRDefault="006D720A" w:rsidP="00897D0A">
      <w:pPr>
        <w:pStyle w:val="Default"/>
        <w:tabs>
          <w:tab w:val="left" w:pos="270"/>
          <w:tab w:val="left" w:pos="630"/>
        </w:tabs>
        <w:spacing w:line="276" w:lineRule="auto"/>
        <w:ind w:left="-1170" w:right="-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317FB7" w:rsidRPr="004D2186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4D2186">
        <w:rPr>
          <w:rFonts w:asciiTheme="minorHAnsi" w:hAnsiTheme="minorHAnsi" w:cstheme="minorHAnsi"/>
          <w:sz w:val="22"/>
          <w:szCs w:val="22"/>
        </w:rPr>
        <w:t xml:space="preserve"> GPA 2.88 out of </w:t>
      </w:r>
      <w:r w:rsidR="00F952E7" w:rsidRPr="004D2186">
        <w:rPr>
          <w:rFonts w:asciiTheme="minorHAnsi" w:hAnsiTheme="minorHAnsi" w:cstheme="minorHAnsi"/>
          <w:sz w:val="22"/>
          <w:szCs w:val="22"/>
        </w:rPr>
        <w:t>4.</w:t>
      </w:r>
      <w:r w:rsidR="001E0A1E" w:rsidRPr="004D218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52E7" w:rsidRPr="004D2186" w:rsidRDefault="001E0A1E" w:rsidP="00897D0A">
      <w:pPr>
        <w:pStyle w:val="Default"/>
        <w:numPr>
          <w:ilvl w:val="0"/>
          <w:numId w:val="5"/>
        </w:numPr>
        <w:tabs>
          <w:tab w:val="left" w:pos="270"/>
          <w:tab w:val="left" w:pos="630"/>
        </w:tabs>
        <w:spacing w:line="276" w:lineRule="auto"/>
        <w:ind w:left="-900" w:right="-270" w:hanging="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Bachelor of Business Administration 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with </w:t>
      </w:r>
      <w:r w:rsidR="002D543B" w:rsidRPr="004D2186">
        <w:rPr>
          <w:rFonts w:asciiTheme="minorHAnsi" w:hAnsiTheme="minorHAnsi" w:cstheme="minorHAnsi"/>
          <w:sz w:val="22"/>
          <w:szCs w:val="22"/>
        </w:rPr>
        <w:t>(Second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2D543B" w:rsidRPr="004D2186">
        <w:rPr>
          <w:rFonts w:asciiTheme="minorHAnsi" w:hAnsiTheme="minorHAnsi" w:cstheme="minorHAnsi"/>
          <w:sz w:val="22"/>
          <w:szCs w:val="22"/>
        </w:rPr>
        <w:t>Honorary)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from Imam </w:t>
      </w:r>
      <w:r w:rsidR="002D543B" w:rsidRPr="004D2186">
        <w:rPr>
          <w:rFonts w:asciiTheme="minorHAnsi" w:hAnsiTheme="minorHAnsi" w:cstheme="minorHAnsi"/>
          <w:sz w:val="22"/>
          <w:szCs w:val="22"/>
        </w:rPr>
        <w:t>Abdurrahman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Bin Faisal University</w:t>
      </w:r>
      <w:r w:rsidR="00F952E7" w:rsidRPr="004D2186">
        <w:rPr>
          <w:rFonts w:asciiTheme="minorHAnsi" w:hAnsiTheme="minorHAnsi" w:cstheme="minorHAnsi"/>
          <w:sz w:val="22"/>
          <w:szCs w:val="22"/>
        </w:rPr>
        <w:t xml:space="preserve"> with GPA 4.37 out of 5.</w:t>
      </w:r>
    </w:p>
    <w:p w:rsidR="001E0A1E" w:rsidRPr="004D2186" w:rsidRDefault="00F952E7" w:rsidP="00F952E7">
      <w:pPr>
        <w:pStyle w:val="Default"/>
        <w:tabs>
          <w:tab w:val="left" w:pos="270"/>
          <w:tab w:val="left" w:pos="630"/>
        </w:tabs>
        <w:spacing w:line="276" w:lineRule="auto"/>
        <w:ind w:left="-1170" w:right="-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18E" w:rsidRPr="004D2186" w:rsidRDefault="0055518E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C950A3" w:rsidRPr="004D2186" w:rsidRDefault="00C950A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C950A3" w:rsidRPr="004D2186" w:rsidRDefault="00C950A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BD0975" w:rsidRPr="004D2186" w:rsidRDefault="00BD0975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BD0975" w:rsidRPr="004D2186" w:rsidRDefault="00BD0975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36033D" w:rsidRPr="004D2186" w:rsidRDefault="0036033D" w:rsidP="0036033D">
      <w:pPr>
        <w:pStyle w:val="Default"/>
        <w:ind w:left="90" w:right="-68" w:hanging="81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36033D" w:rsidRDefault="0036033D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>Journey of Experiences</w:t>
      </w:r>
      <w:r w:rsidR="009B1CD2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9B1CD2" w:rsidRDefault="009B1CD2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</w:p>
    <w:p w:rsidR="009B1CD2" w:rsidRDefault="009B1CD2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Freelancer </w:t>
      </w:r>
      <w:r w:rsidR="003E1AC5">
        <w:rPr>
          <w:rFonts w:asciiTheme="minorHAnsi" w:hAnsiTheme="minorHAnsi" w:cstheme="minorHAnsi"/>
          <w:b/>
          <w:bCs/>
          <w:u w:val="single"/>
        </w:rPr>
        <w:t>(</w:t>
      </w:r>
      <w:r w:rsidR="003E1AC5" w:rsidRPr="003E1AC5">
        <w:rPr>
          <w:rFonts w:asciiTheme="minorHAnsi" w:hAnsiTheme="minorHAnsi" w:cstheme="minorHAnsi"/>
          <w:b/>
          <w:bCs/>
          <w:u w:val="single"/>
        </w:rPr>
        <w:t>Certified</w:t>
      </w:r>
      <w:r w:rsidR="003E1AC5">
        <w:rPr>
          <w:rFonts w:asciiTheme="minorHAnsi" w:hAnsiTheme="minorHAnsi" w:cstheme="minorHAnsi" w:hint="cs"/>
          <w:b/>
          <w:bCs/>
          <w:u w:val="single"/>
          <w:rtl/>
        </w:rPr>
        <w:t xml:space="preserve"> (</w:t>
      </w:r>
      <w:r w:rsidR="003E1AC5">
        <w:rPr>
          <w:rFonts w:asciiTheme="minorHAnsi" w:hAnsiTheme="minorHAnsi" w:cstheme="minorHAnsi"/>
          <w:b/>
          <w:bCs/>
          <w:u w:val="single"/>
        </w:rPr>
        <w:t xml:space="preserve">, Jan 2020 – Present : </w:t>
      </w:r>
    </w:p>
    <w:p w:rsidR="00A82470" w:rsidRDefault="00A82470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6061F8" w:rsidRDefault="006061F8" w:rsidP="006061F8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6061F8">
        <w:rPr>
          <w:rFonts w:cstheme="minorHAnsi"/>
          <w:color w:val="000000"/>
          <w:sz w:val="24"/>
          <w:szCs w:val="24"/>
        </w:rPr>
        <w:t>Contribute to building new entities</w:t>
      </w:r>
      <w:r>
        <w:rPr>
          <w:rFonts w:cstheme="minorHAnsi"/>
          <w:color w:val="000000"/>
          <w:sz w:val="24"/>
          <w:szCs w:val="24"/>
        </w:rPr>
        <w:t xml:space="preserve"> for </w:t>
      </w:r>
      <w:r w:rsidR="004C6B87">
        <w:rPr>
          <w:rFonts w:cstheme="minorHAnsi"/>
          <w:color w:val="000000"/>
          <w:sz w:val="24"/>
          <w:szCs w:val="24"/>
        </w:rPr>
        <w:t xml:space="preserve">investors. </w:t>
      </w:r>
    </w:p>
    <w:p w:rsidR="00AC7817" w:rsidRDefault="00AC7817" w:rsidP="00E157AB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AC7817">
        <w:rPr>
          <w:rFonts w:cstheme="minorHAnsi"/>
          <w:color w:val="000000"/>
          <w:sz w:val="24"/>
          <w:szCs w:val="24"/>
        </w:rPr>
        <w:t>Working</w:t>
      </w:r>
      <w:r w:rsidR="00E157AB" w:rsidRPr="00E157AB">
        <w:rPr>
          <w:rFonts w:cstheme="minorHAnsi"/>
          <w:color w:val="000000"/>
          <w:sz w:val="24"/>
          <w:szCs w:val="24"/>
        </w:rPr>
        <w:t xml:space="preserve"> on extracting and registering whole essential documents for business activities</w:t>
      </w:r>
      <w:r w:rsidRPr="00AC7817">
        <w:rPr>
          <w:rFonts w:cstheme="minorHAnsi"/>
          <w:color w:val="000000"/>
          <w:sz w:val="24"/>
          <w:szCs w:val="24"/>
        </w:rPr>
        <w:t xml:space="preserve">. </w:t>
      </w:r>
    </w:p>
    <w:p w:rsidR="006A79A8" w:rsidRPr="006A79A8" w:rsidRDefault="006A79A8" w:rsidP="006A79A8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AC2816">
        <w:rPr>
          <w:rFonts w:cstheme="minorHAnsi"/>
          <w:color w:val="000000"/>
          <w:sz w:val="24"/>
          <w:szCs w:val="24"/>
        </w:rPr>
        <w:t>tudies and implemented various business roadmaps</w:t>
      </w:r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061F8" w:rsidRDefault="006061F8" w:rsidP="00AC7817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6061F8">
        <w:rPr>
          <w:rFonts w:cstheme="minorHAnsi"/>
          <w:color w:val="000000"/>
          <w:sz w:val="24"/>
          <w:szCs w:val="24"/>
        </w:rPr>
        <w:t>Providing consultations to stakeholders to enhance the quality of decision-making</w:t>
      </w:r>
      <w:r>
        <w:rPr>
          <w:rFonts w:cstheme="minorHAnsi"/>
          <w:color w:val="000000"/>
          <w:sz w:val="24"/>
          <w:szCs w:val="24"/>
        </w:rPr>
        <w:t>.</w:t>
      </w:r>
    </w:p>
    <w:p w:rsidR="006061F8" w:rsidRDefault="006061F8" w:rsidP="006061F8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right="-68" w:hanging="270"/>
        <w:rPr>
          <w:rFonts w:cstheme="minorHAnsi"/>
          <w:color w:val="000000"/>
          <w:sz w:val="24"/>
          <w:szCs w:val="24"/>
        </w:rPr>
      </w:pPr>
    </w:p>
    <w:p w:rsidR="00630E6D" w:rsidRPr="004D2186" w:rsidRDefault="00630E6D" w:rsidP="006061F8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right="-68" w:hanging="27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Business Partner at Saudi Air Navigation Services (SANS), May 2019 - Dec 2019.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Managing the Southern region </w:t>
      </w:r>
      <w:r w:rsidR="003E6CEA" w:rsidRPr="004D2186">
        <w:rPr>
          <w:rFonts w:cstheme="minorHAnsi"/>
        </w:rPr>
        <w:t>SSD service</w:t>
      </w:r>
      <w:r w:rsidRPr="004D2186">
        <w:rPr>
          <w:rFonts w:cstheme="minorHAnsi"/>
        </w:rPr>
        <w:t xml:space="preserve"> </w:t>
      </w:r>
      <w:r w:rsidR="00C77ED4" w:rsidRPr="004D2186">
        <w:rPr>
          <w:rFonts w:cstheme="minorHAnsi"/>
        </w:rPr>
        <w:t>in six airports</w:t>
      </w:r>
      <w:r w:rsidR="003E6CEA" w:rsidRPr="004D2186">
        <w:rPr>
          <w:rFonts w:cstheme="minorHAnsi"/>
        </w:rPr>
        <w:t xml:space="preserve"> and remote areas</w:t>
      </w:r>
      <w:r w:rsidR="00C77ED4" w:rsidRPr="004D2186">
        <w:rPr>
          <w:rFonts w:cstheme="minorHAnsi"/>
        </w:rPr>
        <w:t xml:space="preserve">. </w:t>
      </w:r>
    </w:p>
    <w:p w:rsidR="00630E6D" w:rsidRPr="004D2186" w:rsidRDefault="00276D18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Direct Responsible for</w:t>
      </w:r>
      <w:r w:rsidR="00630E6D" w:rsidRPr="004D2186">
        <w:rPr>
          <w:rFonts w:cstheme="minorHAnsi"/>
        </w:rPr>
        <w:t xml:space="preserve"> </w:t>
      </w:r>
      <w:r w:rsidR="002D543B" w:rsidRPr="004D2186">
        <w:rPr>
          <w:rFonts w:cstheme="minorHAnsi"/>
        </w:rPr>
        <w:t>(</w:t>
      </w:r>
      <w:r w:rsidR="00630E6D" w:rsidRPr="004D2186">
        <w:rPr>
          <w:rFonts w:cstheme="minorHAnsi"/>
        </w:rPr>
        <w:t xml:space="preserve">IT, </w:t>
      </w:r>
      <w:r w:rsidR="00526983" w:rsidRPr="004D2186">
        <w:rPr>
          <w:rFonts w:cstheme="minorHAnsi"/>
        </w:rPr>
        <w:t>Supply Chain</w:t>
      </w:r>
      <w:r w:rsidR="00630E6D" w:rsidRPr="004D2186">
        <w:rPr>
          <w:rFonts w:cstheme="minorHAnsi"/>
        </w:rPr>
        <w:t xml:space="preserve">, </w:t>
      </w:r>
      <w:r w:rsidR="00FC6484" w:rsidRPr="004D2186">
        <w:rPr>
          <w:rFonts w:cstheme="minorHAnsi"/>
        </w:rPr>
        <w:t>HR</w:t>
      </w:r>
      <w:r w:rsidR="0022500C" w:rsidRPr="004D2186">
        <w:rPr>
          <w:rFonts w:cstheme="minorHAnsi"/>
        </w:rPr>
        <w:t>,</w:t>
      </w:r>
      <w:r w:rsidR="00CA42A1" w:rsidRPr="004D2186">
        <w:rPr>
          <w:rFonts w:cstheme="minorHAnsi"/>
        </w:rPr>
        <w:t xml:space="preserve"> Maintenance,</w:t>
      </w:r>
      <w:r w:rsidR="00630E6D" w:rsidRPr="004D2186">
        <w:rPr>
          <w:rFonts w:cstheme="minorHAnsi"/>
        </w:rPr>
        <w:t xml:space="preserve"> safety, Security, transportation</w:t>
      </w:r>
      <w:r w:rsidR="002D543B" w:rsidRPr="004D2186">
        <w:rPr>
          <w:rFonts w:cstheme="minorHAnsi"/>
        </w:rPr>
        <w:t>, inventory</w:t>
      </w:r>
      <w:r w:rsidR="00630E6D" w:rsidRPr="004D2186">
        <w:rPr>
          <w:rFonts w:cstheme="minorHAnsi"/>
        </w:rPr>
        <w:t>)</w:t>
      </w:r>
      <w:r w:rsidRPr="004D2186">
        <w:rPr>
          <w:rFonts w:cstheme="minorHAnsi"/>
          <w:rtl/>
        </w:rPr>
        <w:t xml:space="preserve"> </w:t>
      </w:r>
      <w:r w:rsidRPr="004D2186">
        <w:rPr>
          <w:rFonts w:cstheme="minorHAnsi"/>
        </w:rPr>
        <w:t>services.</w:t>
      </w:r>
    </w:p>
    <w:p w:rsidR="00767075" w:rsidRPr="004D2186" w:rsidRDefault="00767075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</w:t>
      </w:r>
      <w:r w:rsidR="00806D5D" w:rsidRPr="004D2186">
        <w:rPr>
          <w:rFonts w:cstheme="minorHAnsi"/>
        </w:rPr>
        <w:t xml:space="preserve"> IT projects (Configuration, Network, Access point, CCTV, CISCO IP telephony, Turnstile gates, Reader)</w:t>
      </w:r>
      <w:r w:rsidRPr="004D2186">
        <w:rPr>
          <w:rFonts w:cstheme="minorHAnsi"/>
        </w:rPr>
        <w:t>.</w:t>
      </w:r>
    </w:p>
    <w:p w:rsidR="009C73D5" w:rsidRPr="004D2186" w:rsidRDefault="001F11EF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Maintenance </w:t>
      </w:r>
      <w:r w:rsidR="009C73D5" w:rsidRPr="004D2186">
        <w:rPr>
          <w:rFonts w:cstheme="minorHAnsi"/>
        </w:rPr>
        <w:t>projects (P</w:t>
      </w:r>
      <w:r w:rsidRPr="004D2186">
        <w:rPr>
          <w:rFonts w:cstheme="minorHAnsi"/>
        </w:rPr>
        <w:t>reventive /Corrective/Periodic Maintenance, Renovation towers, Landscape)</w:t>
      </w:r>
      <w:r w:rsidR="009C73D5" w:rsidRPr="004D2186">
        <w:rPr>
          <w:rFonts w:cstheme="minorHAnsi"/>
        </w:rPr>
        <w:t>.</w:t>
      </w:r>
      <w:r w:rsidRPr="004D2186">
        <w:rPr>
          <w:rFonts w:cstheme="minorHAnsi"/>
        </w:rPr>
        <w:t xml:space="preserve">  </w:t>
      </w:r>
    </w:p>
    <w:p w:rsidR="009003CA" w:rsidRPr="004D2186" w:rsidRDefault="009C73D5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Warehouses (Material movement, Stock level, Connect ERP system, Purchases).</w:t>
      </w:r>
    </w:p>
    <w:p w:rsidR="001F11EF" w:rsidRPr="004D2186" w:rsidRDefault="009003CA" w:rsidP="00696BDA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Safety (Work permit, </w:t>
      </w:r>
      <w:proofErr w:type="gramStart"/>
      <w:r w:rsidR="00696BDA">
        <w:rPr>
          <w:rFonts w:cstheme="minorHAnsi"/>
        </w:rPr>
        <w:t>H</w:t>
      </w:r>
      <w:r w:rsidR="00696BDA" w:rsidRPr="004D2186">
        <w:rPr>
          <w:rFonts w:cstheme="minorHAnsi"/>
        </w:rPr>
        <w:t>ot</w:t>
      </w:r>
      <w:proofErr w:type="gramEnd"/>
      <w:r w:rsidRPr="004D2186">
        <w:rPr>
          <w:rFonts w:cstheme="minorHAnsi"/>
        </w:rPr>
        <w:t xml:space="preserve"> permit, Risk assessment, Violations).</w:t>
      </w:r>
    </w:p>
    <w:p w:rsidR="009003CA" w:rsidRPr="004D2186" w:rsidRDefault="009003CA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Security (Security </w:t>
      </w:r>
      <w:r w:rsidR="00A33AD7" w:rsidRPr="004D2186">
        <w:rPr>
          <w:rFonts w:cstheme="minorHAnsi"/>
        </w:rPr>
        <w:t>permits, ELM, SHOMOOS, Visitors, Accidents, and Security Contracts).</w:t>
      </w:r>
    </w:p>
    <w:p w:rsidR="003F0783" w:rsidRPr="004D2186" w:rsidRDefault="003F0783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Transportation (Car fleet maintenance, Permitting drive Vehicles</w:t>
      </w:r>
      <w:r w:rsidRPr="004D2186">
        <w:rPr>
          <w:rFonts w:cstheme="minorHAnsi"/>
          <w:rtl/>
        </w:rPr>
        <w:t>,</w:t>
      </w:r>
      <w:r w:rsidRPr="004D2186">
        <w:rPr>
          <w:rFonts w:cstheme="minorHAnsi"/>
        </w:rPr>
        <w:t xml:space="preserve"> Readiness and cleanliness).</w:t>
      </w:r>
    </w:p>
    <w:p w:rsidR="000C7E9C" w:rsidRPr="004D2186" w:rsidRDefault="00B41344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C</w:t>
      </w:r>
      <w:r w:rsidR="00C77ED4" w:rsidRPr="004D2186">
        <w:rPr>
          <w:rFonts w:cstheme="minorHAnsi"/>
        </w:rPr>
        <w:t>onduct</w:t>
      </w:r>
      <w:r w:rsidRPr="004D2186">
        <w:rPr>
          <w:rFonts w:cstheme="minorHAnsi"/>
        </w:rPr>
        <w:t>ed</w:t>
      </w:r>
      <w:r w:rsidR="000C7E9C" w:rsidRPr="004D2186">
        <w:rPr>
          <w:rFonts w:cstheme="minorHAnsi"/>
        </w:rPr>
        <w:t xml:space="preserve"> day-to-day business activities and the KPIs to ensure compliance with stipulated policies, pr</w:t>
      </w:r>
      <w:r w:rsidR="00FF7058" w:rsidRPr="004D2186">
        <w:rPr>
          <w:rFonts w:cstheme="minorHAnsi"/>
        </w:rPr>
        <w:t>ocedures, and close the finding</w:t>
      </w:r>
      <w:r w:rsidR="000C7E9C" w:rsidRPr="004D2186">
        <w:rPr>
          <w:rFonts w:cstheme="minorHAnsi"/>
        </w:rPr>
        <w:t xml:space="preserve">s.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three large Contracts and leading large multinational teams</w:t>
      </w:r>
      <w:r w:rsidR="00B41344" w:rsidRPr="004D2186">
        <w:rPr>
          <w:rFonts w:cstheme="minorHAnsi"/>
        </w:rPr>
        <w:t xml:space="preserve"> in different categorize.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Managing the Service Level Agreement</w:t>
      </w:r>
      <w:r w:rsidR="00B41344" w:rsidRPr="004D2186">
        <w:rPr>
          <w:rFonts w:cstheme="minorHAnsi"/>
        </w:rPr>
        <w:t xml:space="preserve"> (SLAs) </w:t>
      </w:r>
      <w:r w:rsidRPr="004D2186">
        <w:rPr>
          <w:rFonts w:cstheme="minorHAnsi"/>
        </w:rPr>
        <w:t>with other partners.</w:t>
      </w:r>
    </w:p>
    <w:p w:rsidR="00221E2F" w:rsidRPr="004D2186" w:rsidRDefault="00F21A09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Implement the strategic plan and monitor in general aspects</w:t>
      </w:r>
      <w:r w:rsidR="009003CA" w:rsidRPr="004D2186">
        <w:rPr>
          <w:rFonts w:cstheme="minorHAnsi"/>
        </w:rPr>
        <w:t xml:space="preserve"> for budget and forecast.</w:t>
      </w:r>
      <w:r w:rsidRPr="004D2186">
        <w:rPr>
          <w:rFonts w:cstheme="minorHAnsi"/>
        </w:rPr>
        <w:t xml:space="preserve"> </w:t>
      </w:r>
    </w:p>
    <w:p w:rsidR="00630E6D" w:rsidRPr="004D2186" w:rsidRDefault="009B38BF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Attending </w:t>
      </w:r>
      <w:r w:rsidR="00630E6D" w:rsidRPr="004D2186">
        <w:rPr>
          <w:rFonts w:cstheme="minorHAnsi"/>
        </w:rPr>
        <w:t>meetings and prepare</w:t>
      </w:r>
      <w:r w:rsidRPr="004D2186">
        <w:rPr>
          <w:rFonts w:cstheme="minorHAnsi"/>
        </w:rPr>
        <w:t>d</w:t>
      </w:r>
      <w:r w:rsidR="00630E6D" w:rsidRPr="004D2186">
        <w:rPr>
          <w:rFonts w:cstheme="minorHAnsi"/>
        </w:rPr>
        <w:t xml:space="preserve"> monthly reports to line manager. </w:t>
      </w:r>
    </w:p>
    <w:p w:rsidR="00630E6D" w:rsidRPr="004D2186" w:rsidRDefault="00630E6D" w:rsidP="00317F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Senior Account Manager at Honeywell, August 2016 - June 2017 </w:t>
      </w:r>
    </w:p>
    <w:p w:rsidR="007339A0" w:rsidRPr="004D2186" w:rsidRDefault="007339A0" w:rsidP="00317F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36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Primary customer interface responsible for the development of new business and new relationships in pursuit of growth for the company.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Devel</w:t>
      </w:r>
      <w:r w:rsidR="0084657D" w:rsidRPr="004D2186">
        <w:rPr>
          <w:rFonts w:eastAsiaTheme="minorEastAsia" w:cstheme="minorHAnsi"/>
        </w:rPr>
        <w:t>op new opportunities for Field I</w:t>
      </w:r>
      <w:r w:rsidRPr="004D2186">
        <w:rPr>
          <w:rFonts w:eastAsiaTheme="minorEastAsia" w:cstheme="minorHAnsi"/>
        </w:rPr>
        <w:t>nstrument</w:t>
      </w:r>
      <w:r w:rsidR="0084657D" w:rsidRPr="004D2186">
        <w:rPr>
          <w:rFonts w:eastAsiaTheme="minorEastAsia" w:cstheme="minorHAnsi"/>
        </w:rPr>
        <w:t xml:space="preserve"> (FI) </w:t>
      </w:r>
      <w:r w:rsidRPr="004D2186">
        <w:rPr>
          <w:rFonts w:eastAsiaTheme="minorEastAsia" w:cstheme="minorHAnsi"/>
        </w:rPr>
        <w:t xml:space="preserve">products across the Kingdom. 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Managing contracts with SABIC For FI p</w:t>
      </w:r>
      <w:r w:rsidR="00102089" w:rsidRPr="004D2186">
        <w:rPr>
          <w:rFonts w:eastAsiaTheme="minorEastAsia" w:cstheme="minorHAnsi"/>
        </w:rPr>
        <w:t>roducts</w:t>
      </w:r>
      <w:r w:rsidRPr="004D2186">
        <w:rPr>
          <w:rFonts w:eastAsiaTheme="minorEastAsia" w:cstheme="minorHAnsi"/>
        </w:rPr>
        <w:t>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Identification of cross-selling opportunities that fully utilize the breadth of Honeywell’s product offerings across all businesses. </w:t>
      </w:r>
    </w:p>
    <w:p w:rsidR="001A03E0" w:rsidRPr="004D2186" w:rsidRDefault="00A75A66" w:rsidP="004D2186">
      <w:pPr>
        <w:pStyle w:val="ListParagraph"/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</w:t>
      </w:r>
      <w:r w:rsidR="0084657D" w:rsidRPr="004D2186">
        <w:rPr>
          <w:rFonts w:eastAsiaTheme="minorEastAsia" w:cstheme="minorHAnsi"/>
        </w:rPr>
        <w:t>Proactively identified</w:t>
      </w:r>
      <w:r w:rsidR="001A03E0" w:rsidRPr="004D2186">
        <w:rPr>
          <w:rFonts w:eastAsiaTheme="minorEastAsia" w:cstheme="minorHAnsi"/>
        </w:rPr>
        <w:t xml:space="preserve"> and resolve</w:t>
      </w:r>
      <w:r w:rsidR="0084657D" w:rsidRPr="004D2186">
        <w:rPr>
          <w:rFonts w:eastAsiaTheme="minorEastAsia" w:cstheme="minorHAnsi"/>
        </w:rPr>
        <w:t>d</w:t>
      </w:r>
      <w:r w:rsidR="001A03E0" w:rsidRPr="004D2186">
        <w:rPr>
          <w:rFonts w:eastAsiaTheme="minorEastAsia" w:cstheme="minorHAnsi"/>
        </w:rPr>
        <w:t xml:space="preserve"> block issues that may be affected Projects and</w:t>
      </w:r>
      <w:r w:rsidR="0084657D" w:rsidRPr="004D2186">
        <w:rPr>
          <w:rFonts w:eastAsiaTheme="minorEastAsia" w:cstheme="minorHAnsi"/>
        </w:rPr>
        <w:t xml:space="preserve"> </w:t>
      </w:r>
      <w:r w:rsidR="001A03E0" w:rsidRPr="004D2186">
        <w:rPr>
          <w:rFonts w:eastAsiaTheme="minorEastAsia" w:cstheme="minorHAnsi"/>
        </w:rPr>
        <w:t>contracts.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Participate</w:t>
      </w:r>
      <w:r w:rsidR="009B38BF" w:rsidRPr="004D2186">
        <w:rPr>
          <w:rFonts w:eastAsiaTheme="minorEastAsia" w:cstheme="minorHAnsi"/>
        </w:rPr>
        <w:t>d</w:t>
      </w:r>
      <w:r w:rsidRPr="004D2186">
        <w:rPr>
          <w:rFonts w:eastAsiaTheme="minorEastAsia" w:cstheme="minorHAnsi"/>
        </w:rPr>
        <w:t xml:space="preserve"> and implement</w:t>
      </w:r>
      <w:r w:rsidR="009B38BF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comprehensive plans focusing on growing sales and increasing profitability. </w:t>
      </w:r>
    </w:p>
    <w:p w:rsidR="00630E6D" w:rsidRPr="004D2186" w:rsidRDefault="009B38BF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>evelop</w:t>
      </w:r>
      <w:r w:rsidRPr="004D2186">
        <w:rPr>
          <w:rFonts w:eastAsiaTheme="minorEastAsia" w:cstheme="minorHAnsi"/>
        </w:rPr>
        <w:t>ed</w:t>
      </w:r>
      <w:r w:rsidR="00630E6D" w:rsidRPr="004D2186">
        <w:rPr>
          <w:rFonts w:eastAsiaTheme="minorEastAsia" w:cstheme="minorHAnsi"/>
        </w:rPr>
        <w:t xml:space="preserve"> customer relationships engaging customers with little or no installed base. </w:t>
      </w:r>
    </w:p>
    <w:p w:rsidR="00E157AB" w:rsidRDefault="009B38BF" w:rsidP="00E157AB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Attended meetings</w:t>
      </w:r>
      <w:r w:rsidR="00630E6D" w:rsidRPr="004D2186">
        <w:rPr>
          <w:rFonts w:eastAsiaTheme="minorEastAsia" w:cstheme="minorHAnsi"/>
        </w:rPr>
        <w:t xml:space="preserve"> and prepare</w:t>
      </w: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 xml:space="preserve"> </w:t>
      </w:r>
      <w:r w:rsidR="00102089" w:rsidRPr="004D2186">
        <w:rPr>
          <w:rFonts w:eastAsiaTheme="minorEastAsia" w:cstheme="minorHAnsi"/>
        </w:rPr>
        <w:t xml:space="preserve">monthly reports </w:t>
      </w:r>
      <w:r w:rsidR="00BE10C7">
        <w:rPr>
          <w:rFonts w:eastAsiaTheme="minorEastAsia" w:cstheme="minorHAnsi"/>
        </w:rPr>
        <w:t>for</w:t>
      </w:r>
      <w:r w:rsidR="00102089" w:rsidRPr="004D2186">
        <w:rPr>
          <w:rFonts w:eastAsiaTheme="minorEastAsia" w:cstheme="minorHAnsi"/>
        </w:rPr>
        <w:t xml:space="preserve"> the Sales GM</w:t>
      </w:r>
      <w:r w:rsidR="00630E6D" w:rsidRPr="004D2186">
        <w:rPr>
          <w:rFonts w:eastAsiaTheme="minorEastAsia" w:cstheme="minorHAnsi"/>
        </w:rPr>
        <w:t>.</w:t>
      </w:r>
    </w:p>
    <w:p w:rsidR="00E157AB" w:rsidRPr="00E157AB" w:rsidRDefault="00E157AB" w:rsidP="00E157AB">
      <w:pPr>
        <w:widowControl w:val="0"/>
        <w:autoSpaceDE w:val="0"/>
        <w:autoSpaceDN w:val="0"/>
        <w:bidi w:val="0"/>
        <w:adjustRightInd w:val="0"/>
        <w:spacing w:after="0"/>
        <w:ind w:left="-810" w:right="-630"/>
        <w:rPr>
          <w:rFonts w:eastAsiaTheme="minorEastAsia" w:cstheme="minorHAnsi"/>
        </w:rPr>
      </w:pPr>
    </w:p>
    <w:p w:rsidR="00630E6D" w:rsidRPr="004D2186" w:rsidRDefault="00EC6276" w:rsidP="003603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Business </w:t>
      </w:r>
      <w:r w:rsidR="004110D7" w:rsidRPr="004D2186">
        <w:rPr>
          <w:rFonts w:eastAsiaTheme="minorEastAsia" w:cstheme="minorHAnsi"/>
          <w:b/>
          <w:bCs/>
          <w:sz w:val="24"/>
          <w:szCs w:val="24"/>
          <w:u w:val="single"/>
        </w:rPr>
        <w:t>Development Area</w:t>
      </w:r>
      <w:r w:rsidR="00630E6D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manager at Saudi Energy Sources </w:t>
      </w: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CO,</w:t>
      </w:r>
      <w:r w:rsidR="00630E6D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July 2013 - Aug 2016 </w:t>
      </w:r>
    </w:p>
    <w:p w:rsidR="007339A0" w:rsidRPr="004D2186" w:rsidRDefault="007339A0" w:rsidP="003603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16FE8" w:rsidRPr="004D2186" w:rsidRDefault="002B3B77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Lead and develop a business strategy in both Profitability and customer satisfaction in the eastern region</w:t>
      </w:r>
      <w:r w:rsidR="00616FE8" w:rsidRPr="004D2186">
        <w:rPr>
          <w:rFonts w:eastAsiaTheme="minorEastAsia" w:cstheme="minorHAnsi"/>
        </w:rPr>
        <w:t xml:space="preserve">. </w:t>
      </w:r>
    </w:p>
    <w:p w:rsidR="002C0D7A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</w:t>
      </w:r>
      <w:r w:rsidR="002C0D7A" w:rsidRPr="004D2186">
        <w:rPr>
          <w:rFonts w:eastAsiaTheme="minorEastAsia" w:cstheme="minorHAnsi"/>
        </w:rPr>
        <w:t>epresent</w:t>
      </w:r>
      <w:r w:rsidRPr="004D2186">
        <w:rPr>
          <w:rFonts w:eastAsiaTheme="minorEastAsia" w:cstheme="minorHAnsi"/>
        </w:rPr>
        <w:t xml:space="preserve">ed the </w:t>
      </w:r>
      <w:r w:rsidR="002C0D7A" w:rsidRPr="004D2186">
        <w:rPr>
          <w:rFonts w:eastAsiaTheme="minorEastAsia" w:cstheme="minorHAnsi"/>
        </w:rPr>
        <w:t>company in front of the Government sector, Aramco, SABIC, and other Clients.</w:t>
      </w:r>
    </w:p>
    <w:p w:rsidR="00AD5597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Managed and monitored</w:t>
      </w:r>
      <w:r w:rsidR="00AD5597" w:rsidRPr="004D2186">
        <w:rPr>
          <w:rFonts w:eastAsiaTheme="minorEastAsia" w:cstheme="minorHAnsi"/>
        </w:rPr>
        <w:t xml:space="preserve"> the progress of assigned contracts with the company.</w:t>
      </w:r>
    </w:p>
    <w:p w:rsidR="00602E02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cstheme="minorHAnsi"/>
          <w:sz w:val="21"/>
          <w:szCs w:val="21"/>
          <w:shd w:val="clear" w:color="auto" w:fill="FFFFFF"/>
        </w:rPr>
        <w:t>P</w:t>
      </w:r>
      <w:r w:rsidR="00602E02" w:rsidRPr="004D2186">
        <w:rPr>
          <w:rFonts w:cstheme="minorHAnsi"/>
          <w:sz w:val="21"/>
          <w:szCs w:val="21"/>
          <w:shd w:val="clear" w:color="auto" w:fill="FFFFFF"/>
        </w:rPr>
        <w:t>articipated in preparing market forecasts and activity plans.</w:t>
      </w:r>
    </w:p>
    <w:p w:rsidR="00C22EAF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lastRenderedPageBreak/>
        <w:t>E</w:t>
      </w:r>
      <w:r w:rsidR="00A02B43" w:rsidRPr="004D2186">
        <w:rPr>
          <w:rFonts w:eastAsiaTheme="minorEastAsia" w:cstheme="minorHAnsi"/>
        </w:rPr>
        <w:t>xecuted the company's expansion plans in the GCC countries and pursuit to solve market deviations.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Build </w:t>
      </w:r>
      <w:r w:rsidR="00BC38E9" w:rsidRPr="004D2186">
        <w:rPr>
          <w:rFonts w:eastAsiaTheme="minorEastAsia" w:cstheme="minorHAnsi"/>
        </w:rPr>
        <w:t>prosperous</w:t>
      </w:r>
      <w:r w:rsidR="00A02B43" w:rsidRPr="004D2186">
        <w:rPr>
          <w:rFonts w:eastAsiaTheme="minorEastAsia" w:cstheme="minorHAnsi"/>
        </w:rPr>
        <w:t xml:space="preserve"> and</w:t>
      </w:r>
      <w:r w:rsidRPr="004D2186">
        <w:rPr>
          <w:rFonts w:eastAsiaTheme="minorEastAsia" w:cstheme="minorHAnsi"/>
        </w:rPr>
        <w:t xml:space="preserve"> long term relationships with new and existing customers.</w:t>
      </w:r>
    </w:p>
    <w:p w:rsidR="00F33642" w:rsidRPr="004D2186" w:rsidRDefault="00BC38E9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Provided support to</w:t>
      </w:r>
      <w:r w:rsidR="007D6505" w:rsidRPr="004D2186">
        <w:rPr>
          <w:rFonts w:eastAsiaTheme="minorEastAsia" w:cstheme="minorHAnsi"/>
        </w:rPr>
        <w:t xml:space="preserve"> leaders through forecasting market trends and develop business methods with valuable inputs.</w:t>
      </w:r>
    </w:p>
    <w:p w:rsidR="00F33642" w:rsidRPr="004D2186" w:rsidRDefault="00BC38E9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O</w:t>
      </w:r>
      <w:r w:rsidR="00630E6D" w:rsidRPr="004D2186">
        <w:rPr>
          <w:rFonts w:eastAsiaTheme="minorEastAsia" w:cstheme="minorHAnsi"/>
        </w:rPr>
        <w:t>bserve</w:t>
      </w: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 xml:space="preserve"> and review the progress of (KPIs) indicators. </w:t>
      </w:r>
    </w:p>
    <w:p w:rsidR="002F7A65" w:rsidRPr="00B7265D" w:rsidRDefault="00317FB7" w:rsidP="00B7265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Attended meetings and prepared monthly reports </w:t>
      </w:r>
      <w:r w:rsidR="00BE10C7">
        <w:rPr>
          <w:rFonts w:eastAsiaTheme="minorEastAsia" w:cstheme="minorHAnsi"/>
        </w:rPr>
        <w:t>for</w:t>
      </w:r>
      <w:r w:rsidRPr="004D2186">
        <w:rPr>
          <w:rFonts w:eastAsiaTheme="minorEastAsia" w:cstheme="minorHAnsi"/>
        </w:rPr>
        <w:t xml:space="preserve"> the line Manager.</w:t>
      </w:r>
    </w:p>
    <w:p w:rsidR="002F7A65" w:rsidRPr="004D2186" w:rsidRDefault="002F7A65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90" w:right="-68" w:hanging="306"/>
        <w:rPr>
          <w:rFonts w:eastAsiaTheme="minorEastAsia" w:cstheme="minorHAnsi"/>
        </w:rPr>
      </w:pPr>
    </w:p>
    <w:p w:rsidR="00630E6D" w:rsidRPr="004D2186" w:rsidRDefault="00630E6D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360" w:right="-68" w:hanging="27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Aramco Account Manager </w:t>
      </w:r>
      <w:r w:rsidR="002D543B" w:rsidRPr="004D2186">
        <w:rPr>
          <w:rFonts w:eastAsiaTheme="minorEastAsia" w:cstheme="minorHAnsi"/>
          <w:b/>
          <w:bCs/>
          <w:sz w:val="24"/>
          <w:szCs w:val="24"/>
          <w:u w:val="single"/>
        </w:rPr>
        <w:t>at Saudi</w:t>
      </w: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Electric Supply (SESCO), April 2007-April 2013</w:t>
      </w:r>
    </w:p>
    <w:p w:rsidR="007339A0" w:rsidRPr="004D2186" w:rsidRDefault="007339A0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90" w:right="-68" w:hanging="306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Pr="004D2186" w:rsidRDefault="00630E6D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First interface with Aramco departments (standardization, procurement, </w:t>
      </w:r>
      <w:r w:rsidR="00F33642" w:rsidRPr="004D2186">
        <w:rPr>
          <w:rFonts w:eastAsiaTheme="minorEastAsia" w:cstheme="minorHAnsi"/>
        </w:rPr>
        <w:t xml:space="preserve">Supply </w:t>
      </w:r>
      <w:r w:rsidR="000B6F0C" w:rsidRPr="004D2186">
        <w:rPr>
          <w:rFonts w:eastAsiaTheme="minorEastAsia" w:cstheme="minorHAnsi"/>
        </w:rPr>
        <w:t>Chain, Engineering</w:t>
      </w:r>
      <w:r w:rsidRPr="004D2186">
        <w:rPr>
          <w:rFonts w:eastAsiaTheme="minorEastAsia" w:cstheme="minorHAnsi"/>
        </w:rPr>
        <w:t xml:space="preserve">, Contracts). </w:t>
      </w:r>
    </w:p>
    <w:p w:rsidR="00630E6D" w:rsidRPr="004D2186" w:rsidRDefault="00BC38E9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Handled</w:t>
      </w:r>
      <w:r w:rsidR="00630E6D" w:rsidRPr="004D2186">
        <w:rPr>
          <w:rFonts w:eastAsiaTheme="minorEastAsia" w:cstheme="minorHAnsi"/>
        </w:rPr>
        <w:t xml:space="preserve"> direct and indirect requirements from clients.</w:t>
      </w:r>
    </w:p>
    <w:p w:rsidR="00630E6D" w:rsidRPr="004D2186" w:rsidRDefault="006F64BE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</w:t>
      </w:r>
      <w:r w:rsidR="00BC38E9" w:rsidRPr="004D2186">
        <w:rPr>
          <w:rFonts w:eastAsiaTheme="minorEastAsia" w:cstheme="minorHAnsi"/>
        </w:rPr>
        <w:t>V</w:t>
      </w:r>
      <w:r w:rsidR="00630E6D" w:rsidRPr="004D2186">
        <w:rPr>
          <w:rFonts w:eastAsiaTheme="minorEastAsia" w:cstheme="minorHAnsi"/>
        </w:rPr>
        <w:t>isited most of the remote side and follow up on all projects requirement like</w:t>
      </w:r>
      <w:r w:rsidR="00AC6AAA" w:rsidRPr="004D2186">
        <w:rPr>
          <w:rFonts w:eastAsiaTheme="minorEastAsia" w:cstheme="minorHAnsi"/>
        </w:rPr>
        <w:t xml:space="preserve"> </w:t>
      </w:r>
      <w:r w:rsidR="00630E6D" w:rsidRPr="004D2186">
        <w:rPr>
          <w:rFonts w:eastAsiaTheme="minorEastAsia" w:cstheme="minorHAnsi"/>
        </w:rPr>
        <w:t>(</w:t>
      </w:r>
      <w:proofErr w:type="spellStart"/>
      <w:r w:rsidR="00630E6D" w:rsidRPr="004D2186">
        <w:rPr>
          <w:rFonts w:eastAsiaTheme="minorEastAsia" w:cstheme="minorHAnsi"/>
        </w:rPr>
        <w:t>Uthmaniyah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Haradh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Shaybah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Manifa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proofErr w:type="gramStart"/>
      <w:r w:rsidR="00630E6D" w:rsidRPr="004D2186">
        <w:rPr>
          <w:rFonts w:eastAsiaTheme="minorEastAsia" w:cstheme="minorHAnsi"/>
        </w:rPr>
        <w:t>Wasit</w:t>
      </w:r>
      <w:proofErr w:type="spellEnd"/>
      <w:proofErr w:type="gramEnd"/>
      <w:r w:rsidR="00630E6D" w:rsidRPr="004D2186">
        <w:rPr>
          <w:rFonts w:eastAsiaTheme="minorEastAsia" w:cstheme="minorHAnsi"/>
        </w:rPr>
        <w:t>).</w:t>
      </w:r>
    </w:p>
    <w:p w:rsidR="00630E6D" w:rsidRPr="004D2186" w:rsidRDefault="00BC38E9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</w:t>
      </w:r>
      <w:r w:rsidR="00630E6D" w:rsidRPr="004D2186">
        <w:rPr>
          <w:rFonts w:eastAsiaTheme="minorEastAsia" w:cstheme="minorHAnsi"/>
        </w:rPr>
        <w:t>anaged long-term contracts contain more than 900</w:t>
      </w:r>
      <w:r w:rsidRPr="004D2186">
        <w:rPr>
          <w:rFonts w:eastAsiaTheme="minorEastAsia" w:cstheme="minorHAnsi"/>
        </w:rPr>
        <w:t>K</w:t>
      </w:r>
      <w:r w:rsidR="00630E6D" w:rsidRPr="004D2186">
        <w:rPr>
          <w:rFonts w:eastAsiaTheme="minorEastAsia" w:cstheme="minorHAnsi"/>
        </w:rPr>
        <w:t xml:space="preserve"> </w:t>
      </w:r>
      <w:r w:rsidR="00F33642" w:rsidRPr="004D2186">
        <w:rPr>
          <w:rFonts w:eastAsiaTheme="minorEastAsia" w:cstheme="minorHAnsi"/>
        </w:rPr>
        <w:t>line items.</w:t>
      </w:r>
    </w:p>
    <w:p w:rsidR="00164D67" w:rsidRPr="004D2186" w:rsidRDefault="00164D67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Responsible for adding new products to the Contracts (ESD).</w:t>
      </w:r>
    </w:p>
    <w:p w:rsidR="00244E61" w:rsidRPr="004D2186" w:rsidRDefault="00244E61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Responsible for achieving direct or indirect Sales business targets.</w:t>
      </w:r>
    </w:p>
    <w:p w:rsidR="00515D3A" w:rsidRPr="004D2186" w:rsidRDefault="00515D3A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Enhance and develop an overall supply chain and logistics proj</w:t>
      </w:r>
      <w:r w:rsidR="00BC38E9" w:rsidRPr="004D2186">
        <w:rPr>
          <w:rFonts w:eastAsiaTheme="minorEastAsia" w:cstheme="minorHAnsi"/>
        </w:rPr>
        <w:t>ects between Aramco and SESCO, c</w:t>
      </w:r>
      <w:r w:rsidRPr="004D2186">
        <w:rPr>
          <w:rFonts w:eastAsiaTheme="minorEastAsia" w:cstheme="minorHAnsi"/>
        </w:rPr>
        <w:t xml:space="preserve">alled ESD project for 10 years </w:t>
      </w:r>
      <w:r w:rsidR="00BC38E9" w:rsidRPr="004D2186">
        <w:rPr>
          <w:rFonts w:eastAsiaTheme="minorEastAsia" w:cstheme="minorHAnsi"/>
        </w:rPr>
        <w:t xml:space="preserve">(renewable). </w:t>
      </w:r>
    </w:p>
    <w:p w:rsidR="0000551D" w:rsidRPr="004D2186" w:rsidRDefault="003D2B44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Au</w:t>
      </w:r>
      <w:r w:rsidR="0000551D" w:rsidRPr="004D2186">
        <w:rPr>
          <w:rFonts w:eastAsiaTheme="minorEastAsia" w:cstheme="minorHAnsi"/>
        </w:rPr>
        <w:t xml:space="preserve">thorized to negotiation in contract issues and solve the problems if </w:t>
      </w:r>
      <w:r w:rsidR="000A62CC" w:rsidRPr="004D2186">
        <w:rPr>
          <w:rFonts w:eastAsiaTheme="minorEastAsia" w:cstheme="minorHAnsi"/>
        </w:rPr>
        <w:t>viable</w:t>
      </w:r>
      <w:r w:rsidR="0000551D" w:rsidRPr="004D2186">
        <w:rPr>
          <w:rFonts w:eastAsiaTheme="minorEastAsia" w:cstheme="minorHAnsi"/>
        </w:rPr>
        <w:t>.</w:t>
      </w:r>
    </w:p>
    <w:p w:rsidR="003244EB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Monitored</w:t>
      </w:r>
      <w:r w:rsidR="003244EB" w:rsidRPr="004D2186">
        <w:rPr>
          <w:rFonts w:eastAsiaTheme="minorEastAsia" w:cstheme="minorHAnsi"/>
        </w:rPr>
        <w:t xml:space="preserve"> the operational movement related to Aramco.</w:t>
      </w:r>
    </w:p>
    <w:p w:rsidR="003244EB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Led</w:t>
      </w:r>
      <w:r w:rsidR="003244EB" w:rsidRPr="004D2186">
        <w:rPr>
          <w:rFonts w:eastAsiaTheme="minorEastAsia" w:cstheme="minorHAnsi"/>
        </w:rPr>
        <w:t xml:space="preserve"> a large team across all locations </w:t>
      </w:r>
      <w:r w:rsidR="00A33AD7" w:rsidRPr="004D2186">
        <w:rPr>
          <w:rFonts w:eastAsiaTheme="minorEastAsia" w:cstheme="minorHAnsi"/>
        </w:rPr>
        <w:t>around Kingdom</w:t>
      </w:r>
      <w:r w:rsidR="003244EB" w:rsidRPr="004D2186">
        <w:rPr>
          <w:rFonts w:eastAsiaTheme="minorEastAsia" w:cstheme="minorHAnsi"/>
        </w:rPr>
        <w:t>.</w:t>
      </w:r>
    </w:p>
    <w:p w:rsidR="00630E6D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Reviewed</w:t>
      </w:r>
      <w:r w:rsidR="00630E6D" w:rsidRPr="004D2186">
        <w:rPr>
          <w:rFonts w:eastAsiaTheme="minorEastAsia" w:cstheme="minorHAnsi"/>
        </w:rPr>
        <w:t xml:space="preserve"> technical shee</w:t>
      </w:r>
      <w:r w:rsidRPr="004D2186">
        <w:rPr>
          <w:rFonts w:eastAsiaTheme="minorEastAsia" w:cstheme="minorHAnsi"/>
        </w:rPr>
        <w:t>ts of the products to ensure complying with standards</w:t>
      </w:r>
      <w:r w:rsidR="00630E6D" w:rsidRPr="004D2186">
        <w:rPr>
          <w:rFonts w:eastAsiaTheme="minorEastAsia" w:cstheme="minorHAnsi"/>
        </w:rPr>
        <w:t xml:space="preserve">. </w:t>
      </w:r>
    </w:p>
    <w:p w:rsidR="00630E6D" w:rsidRPr="004D2186" w:rsidRDefault="00630E6D" w:rsidP="00BE10C7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Attend</w:t>
      </w:r>
      <w:r w:rsidR="000A62CC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meetings</w:t>
      </w:r>
      <w:r w:rsidR="000A62CC" w:rsidRPr="004D2186">
        <w:rPr>
          <w:rFonts w:eastAsiaTheme="minorEastAsia" w:cstheme="minorHAnsi"/>
        </w:rPr>
        <w:t>, conferences and</w:t>
      </w:r>
      <w:r w:rsidRPr="004D2186">
        <w:rPr>
          <w:rFonts w:eastAsiaTheme="minorEastAsia" w:cstheme="minorHAnsi"/>
        </w:rPr>
        <w:t xml:space="preserve"> prepare reports </w:t>
      </w:r>
      <w:r w:rsidR="00BE10C7">
        <w:rPr>
          <w:rFonts w:eastAsiaTheme="minorEastAsia" w:cstheme="minorHAnsi"/>
        </w:rPr>
        <w:t>for the</w:t>
      </w:r>
      <w:r w:rsidR="000A62CC" w:rsidRPr="004D2186">
        <w:rPr>
          <w:rFonts w:eastAsiaTheme="minorEastAsia" w:cstheme="minorHAnsi"/>
        </w:rPr>
        <w:t xml:space="preserve"> </w:t>
      </w:r>
      <w:r w:rsidRPr="004D2186">
        <w:rPr>
          <w:rFonts w:eastAsiaTheme="minorEastAsia" w:cstheme="minorHAnsi"/>
        </w:rPr>
        <w:t xml:space="preserve">line manager. </w:t>
      </w:r>
    </w:p>
    <w:p w:rsidR="00630E6D" w:rsidRPr="004D2186" w:rsidRDefault="00630E6D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/>
        <w:rPr>
          <w:rFonts w:eastAsiaTheme="minorEastAsia" w:cstheme="minorHAnsi"/>
        </w:rPr>
      </w:pPr>
    </w:p>
    <w:p w:rsidR="00630E6D" w:rsidRPr="00580966" w:rsidRDefault="00630E6D" w:rsidP="00580966">
      <w:pPr>
        <w:widowControl w:val="0"/>
        <w:autoSpaceDE w:val="0"/>
        <w:autoSpaceDN w:val="0"/>
        <w:bidi w:val="0"/>
        <w:adjustRightInd w:val="0"/>
        <w:spacing w:after="0"/>
        <w:ind w:left="-180" w:right="-68" w:hanging="45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Procurement officer at SAHAM Limited Company, S</w:t>
      </w:r>
      <w:r w:rsidR="000A62CC" w:rsidRPr="00580966">
        <w:rPr>
          <w:rFonts w:eastAsiaTheme="minorEastAsia" w:cstheme="minorHAnsi"/>
          <w:b/>
          <w:bCs/>
          <w:sz w:val="24"/>
          <w:szCs w:val="24"/>
          <w:u w:val="single"/>
        </w:rPr>
        <w:t>e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pt</w:t>
      </w:r>
      <w:r w:rsidR="000A62CC" w:rsidRPr="0058096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2002-Fe</w:t>
      </w:r>
      <w:r w:rsidR="00261697" w:rsidRPr="00580966">
        <w:rPr>
          <w:rFonts w:eastAsiaTheme="minorEastAsia" w:cstheme="minorHAnsi"/>
          <w:b/>
          <w:bCs/>
          <w:sz w:val="24"/>
          <w:szCs w:val="24"/>
          <w:u w:val="single"/>
        </w:rPr>
        <w:t>b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 xml:space="preserve"> 2007 </w:t>
      </w:r>
    </w:p>
    <w:p w:rsidR="0069461C" w:rsidRPr="004D2186" w:rsidRDefault="0069461C" w:rsidP="006E7FDD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250361" w:rsidRPr="004D2186" w:rsidRDefault="00630E6D" w:rsidP="006E7FD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27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As Part-time rules, my responsibilities were to maintain good relationships with suppliers and ensure the </w:t>
      </w:r>
      <w:r w:rsidR="000A62CC" w:rsidRPr="004D2186">
        <w:rPr>
          <w:rFonts w:eastAsiaTheme="minorEastAsia" w:cstheme="minorHAnsi"/>
        </w:rPr>
        <w:t>delivery time of spare parts.</w:t>
      </w:r>
      <w:r w:rsidR="00250361" w:rsidRPr="004D2186">
        <w:rPr>
          <w:rFonts w:eastAsiaTheme="minorEastAsia" w:cstheme="minorHAnsi"/>
        </w:rPr>
        <w:t xml:space="preserve"> Tasked in</w:t>
      </w:r>
      <w:r w:rsidRPr="004D2186">
        <w:rPr>
          <w:rFonts w:eastAsiaTheme="minorEastAsia" w:cstheme="minorHAnsi"/>
        </w:rPr>
        <w:t xml:space="preserve"> </w:t>
      </w:r>
      <w:r w:rsidR="00250361" w:rsidRPr="004D2186">
        <w:rPr>
          <w:rFonts w:eastAsiaTheme="minorEastAsia" w:cstheme="minorHAnsi"/>
        </w:rPr>
        <w:t>preparing</w:t>
      </w:r>
      <w:r w:rsidR="000A62CC" w:rsidRPr="004D2186">
        <w:rPr>
          <w:rFonts w:eastAsiaTheme="minorEastAsia" w:cstheme="minorHAnsi"/>
        </w:rPr>
        <w:t xml:space="preserve"> POs after </w:t>
      </w:r>
      <w:r w:rsidR="00250361" w:rsidRPr="004D2186">
        <w:rPr>
          <w:rFonts w:eastAsiaTheme="minorEastAsia" w:cstheme="minorHAnsi"/>
        </w:rPr>
        <w:t xml:space="preserve">assessing quality, prices and availability based on company standards. </w:t>
      </w:r>
    </w:p>
    <w:p w:rsidR="00250361" w:rsidRPr="004D2186" w:rsidRDefault="00250361" w:rsidP="006E7FDD">
      <w:pPr>
        <w:widowControl w:val="0"/>
        <w:autoSpaceDE w:val="0"/>
        <w:autoSpaceDN w:val="0"/>
        <w:bidi w:val="0"/>
        <w:adjustRightInd w:val="0"/>
        <w:spacing w:after="0"/>
        <w:ind w:left="-450" w:right="-68" w:firstLine="450"/>
        <w:jc w:val="both"/>
        <w:rPr>
          <w:rFonts w:eastAsiaTheme="minorEastAsia" w:cstheme="minorHAnsi"/>
        </w:rPr>
      </w:pPr>
    </w:p>
    <w:p w:rsidR="00630E6D" w:rsidRPr="004D2186" w:rsidRDefault="00630E6D" w:rsidP="00580966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Customer Accounts Officer at Abdul </w:t>
      </w:r>
      <w:proofErr w:type="spellStart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Latif</w:t>
      </w:r>
      <w:proofErr w:type="spellEnd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Jameel</w:t>
      </w:r>
      <w:proofErr w:type="spellEnd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(TOYOTA), Dec 2000-Oct 2002</w:t>
      </w:r>
    </w:p>
    <w:p w:rsidR="0069461C" w:rsidRPr="004D2186" w:rsidRDefault="0069461C" w:rsidP="00580966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Default="00630E6D" w:rsidP="00B7265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45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I act</w:t>
      </w:r>
      <w:r w:rsidR="00250361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as an intermediary between the company and customers during the installment period and follow-up with clients to ensure after-sales services are done.</w:t>
      </w:r>
    </w:p>
    <w:p w:rsidR="00B7265D" w:rsidRPr="004D2186" w:rsidRDefault="00B7265D" w:rsidP="00B7265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450"/>
        <w:jc w:val="both"/>
        <w:rPr>
          <w:rFonts w:eastAsiaTheme="minorEastAsia" w:cstheme="minorHAnsi"/>
        </w:rPr>
      </w:pPr>
    </w:p>
    <w:p w:rsidR="0069461C" w:rsidRPr="00B7265D" w:rsidRDefault="00630E6D" w:rsidP="00B7265D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Generally</w:t>
      </w:r>
      <w:r w:rsidR="0069461C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</w:p>
    <w:p w:rsidR="00250361" w:rsidRPr="004D2186" w:rsidRDefault="009159DE" w:rsidP="006E7FDD">
      <w:pPr>
        <w:widowControl w:val="0"/>
        <w:autoSpaceDE w:val="0"/>
        <w:autoSpaceDN w:val="0"/>
        <w:bidi w:val="0"/>
        <w:adjustRightInd w:val="0"/>
        <w:spacing w:after="0"/>
        <w:ind w:left="-900" w:right="-608" w:firstLine="90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Apart from work, I love spending time with my family and friends. I try to spend my leisure time outdoors. Activities that I enjoy are swimming, walking, and boating. I tend to build a strong and long-lasting relationship with my fellow co-workers anywhere around the professional industry.</w:t>
      </w:r>
    </w:p>
    <w:p w:rsidR="00250361" w:rsidRPr="002F7A65" w:rsidRDefault="00250361" w:rsidP="00250361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firstLine="450"/>
        <w:jc w:val="both"/>
        <w:rPr>
          <w:rFonts w:ascii="Calibri" w:eastAsiaTheme="minorEastAsia" w:hAnsi="Calibri" w:cs="Calibri"/>
        </w:rPr>
      </w:pPr>
    </w:p>
    <w:p w:rsidR="0055260C" w:rsidRPr="00C25A10" w:rsidRDefault="0055260C" w:rsidP="0055260C">
      <w:pPr>
        <w:pStyle w:val="Default"/>
        <w:rPr>
          <w:rFonts w:ascii="Calibri" w:hAnsi="Calibri"/>
          <w:sz w:val="20"/>
          <w:szCs w:val="20"/>
        </w:rPr>
      </w:pPr>
    </w:p>
    <w:p w:rsidR="0055260C" w:rsidRPr="00485EB5" w:rsidRDefault="0055260C" w:rsidP="0055260C">
      <w:pPr>
        <w:pStyle w:val="NoSpacing"/>
        <w:jc w:val="right"/>
        <w:rPr>
          <w:rFonts w:asciiTheme="majorBidi" w:hAnsiTheme="majorBidi" w:cstheme="majorBidi"/>
          <w:color w:val="000000"/>
          <w:spacing w:val="10"/>
          <w:sz w:val="20"/>
          <w:szCs w:val="20"/>
          <w:rtl/>
        </w:rPr>
      </w:pPr>
    </w:p>
    <w:sectPr w:rsidR="0055260C" w:rsidRPr="00485EB5" w:rsidSect="00AA1A96">
      <w:type w:val="continuous"/>
      <w:pgSz w:w="11906" w:h="16838"/>
      <w:pgMar w:top="90" w:right="1196" w:bottom="1440" w:left="20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DF" w:rsidRDefault="00E135DF" w:rsidP="0024679A">
      <w:pPr>
        <w:spacing w:after="0" w:line="240" w:lineRule="auto"/>
      </w:pPr>
      <w:r>
        <w:separator/>
      </w:r>
    </w:p>
  </w:endnote>
  <w:endnote w:type="continuationSeparator" w:id="0">
    <w:p w:rsidR="00E135DF" w:rsidRDefault="00E135DF" w:rsidP="002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DF" w:rsidRDefault="00E135DF" w:rsidP="0024679A">
      <w:pPr>
        <w:spacing w:after="0" w:line="240" w:lineRule="auto"/>
      </w:pPr>
      <w:r>
        <w:separator/>
      </w:r>
    </w:p>
  </w:footnote>
  <w:footnote w:type="continuationSeparator" w:id="0">
    <w:p w:rsidR="00E135DF" w:rsidRDefault="00E135DF" w:rsidP="002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9A" w:rsidRPr="0024679A" w:rsidRDefault="0024679A" w:rsidP="0024679A">
    <w:pPr>
      <w:pStyle w:val="Header"/>
    </w:pPr>
    <w:r>
      <w:t xml:space="preserve"> </w:t>
    </w:r>
    <w:r w:rsidRPr="0024679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52B33E"/>
    <w:lvl w:ilvl="0">
      <w:numFmt w:val="bullet"/>
      <w:lvlText w:val="*"/>
      <w:lvlJc w:val="left"/>
    </w:lvl>
  </w:abstractNum>
  <w:abstractNum w:abstractNumId="1">
    <w:nsid w:val="04CE7238"/>
    <w:multiLevelType w:val="multilevel"/>
    <w:tmpl w:val="2A6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72E06"/>
    <w:multiLevelType w:val="multilevel"/>
    <w:tmpl w:val="B87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845"/>
    <w:multiLevelType w:val="hybridMultilevel"/>
    <w:tmpl w:val="822C3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D1230AA"/>
    <w:multiLevelType w:val="hybridMultilevel"/>
    <w:tmpl w:val="2A1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7DD7"/>
    <w:multiLevelType w:val="hybridMultilevel"/>
    <w:tmpl w:val="F3E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4874"/>
    <w:multiLevelType w:val="hybridMultilevel"/>
    <w:tmpl w:val="BFA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964"/>
    <w:multiLevelType w:val="hybridMultilevel"/>
    <w:tmpl w:val="47BE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3BD9"/>
    <w:multiLevelType w:val="hybridMultilevel"/>
    <w:tmpl w:val="6BCCD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C4D"/>
    <w:multiLevelType w:val="hybridMultilevel"/>
    <w:tmpl w:val="08AC26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E9681F"/>
    <w:multiLevelType w:val="hybridMultilevel"/>
    <w:tmpl w:val="5D3A1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C87CDD"/>
    <w:multiLevelType w:val="hybridMultilevel"/>
    <w:tmpl w:val="E0B2A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B7638"/>
    <w:multiLevelType w:val="hybridMultilevel"/>
    <w:tmpl w:val="375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0BD"/>
    <w:multiLevelType w:val="hybridMultilevel"/>
    <w:tmpl w:val="A81E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747E9E"/>
    <w:multiLevelType w:val="hybridMultilevel"/>
    <w:tmpl w:val="8C80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68AE"/>
    <w:multiLevelType w:val="hybridMultilevel"/>
    <w:tmpl w:val="496E69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F52E7"/>
    <w:multiLevelType w:val="hybridMultilevel"/>
    <w:tmpl w:val="3F1C8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8F505C"/>
    <w:multiLevelType w:val="hybridMultilevel"/>
    <w:tmpl w:val="09F2C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4B0049"/>
    <w:multiLevelType w:val="hybridMultilevel"/>
    <w:tmpl w:val="EF8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A3981"/>
    <w:multiLevelType w:val="hybridMultilevel"/>
    <w:tmpl w:val="B39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D422F"/>
    <w:multiLevelType w:val="hybridMultilevel"/>
    <w:tmpl w:val="FA7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252B6">
      <w:numFmt w:val="bullet"/>
      <w:lvlText w:val="•"/>
      <w:lvlJc w:val="left"/>
      <w:pPr>
        <w:ind w:left="1440" w:hanging="360"/>
      </w:pPr>
      <w:rPr>
        <w:rFonts w:ascii="Cambria" w:eastAsia="Times New Roman" w:hAnsi="Cambria" w:cs="Segoe UI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441B2"/>
    <w:multiLevelType w:val="hybridMultilevel"/>
    <w:tmpl w:val="16181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7201D8"/>
    <w:multiLevelType w:val="hybridMultilevel"/>
    <w:tmpl w:val="1E1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E05D7"/>
    <w:multiLevelType w:val="hybridMultilevel"/>
    <w:tmpl w:val="7476657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>
    <w:nsid w:val="652B5C5E"/>
    <w:multiLevelType w:val="hybridMultilevel"/>
    <w:tmpl w:val="B718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1E76"/>
    <w:multiLevelType w:val="hybridMultilevel"/>
    <w:tmpl w:val="9BAE0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BCA40F1"/>
    <w:multiLevelType w:val="multilevel"/>
    <w:tmpl w:val="4EE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E07C5C"/>
    <w:multiLevelType w:val="hybridMultilevel"/>
    <w:tmpl w:val="C9CC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C74B1"/>
    <w:multiLevelType w:val="multilevel"/>
    <w:tmpl w:val="180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711367"/>
    <w:multiLevelType w:val="hybridMultilevel"/>
    <w:tmpl w:val="912814BE"/>
    <w:lvl w:ilvl="0" w:tplc="69CC160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4"/>
  </w:num>
  <w:num w:numId="5">
    <w:abstractNumId w:val="12"/>
  </w:num>
  <w:num w:numId="6">
    <w:abstractNumId w:val="6"/>
  </w:num>
  <w:num w:numId="7">
    <w:abstractNumId w:val="29"/>
  </w:num>
  <w:num w:numId="8">
    <w:abstractNumId w:val="10"/>
  </w:num>
  <w:num w:numId="9">
    <w:abstractNumId w:val="15"/>
  </w:num>
  <w:num w:numId="10">
    <w:abstractNumId w:val="22"/>
  </w:num>
  <w:num w:numId="11">
    <w:abstractNumId w:val="28"/>
  </w:num>
  <w:num w:numId="12">
    <w:abstractNumId w:val="25"/>
  </w:num>
  <w:num w:numId="13">
    <w:abstractNumId w:val="18"/>
  </w:num>
  <w:num w:numId="14">
    <w:abstractNumId w:val="23"/>
  </w:num>
  <w:num w:numId="15">
    <w:abstractNumId w:val="4"/>
  </w:num>
  <w:num w:numId="16">
    <w:abstractNumId w:val="1"/>
  </w:num>
  <w:num w:numId="17">
    <w:abstractNumId w:val="26"/>
  </w:num>
  <w:num w:numId="18">
    <w:abstractNumId w:val="20"/>
  </w:num>
  <w:num w:numId="19">
    <w:abstractNumId w:val="16"/>
  </w:num>
  <w:num w:numId="20">
    <w:abstractNumId w:val="2"/>
  </w:num>
  <w:num w:numId="21">
    <w:abstractNumId w:val="7"/>
  </w:num>
  <w:num w:numId="22">
    <w:abstractNumId w:val="11"/>
  </w:num>
  <w:num w:numId="23">
    <w:abstractNumId w:val="8"/>
  </w:num>
  <w:num w:numId="24">
    <w:abstractNumId w:val="17"/>
  </w:num>
  <w:num w:numId="25">
    <w:abstractNumId w:val="24"/>
  </w:num>
  <w:num w:numId="26">
    <w:abstractNumId w:val="5"/>
  </w:num>
  <w:num w:numId="27">
    <w:abstractNumId w:val="3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E"/>
    <w:rsid w:val="0000551D"/>
    <w:rsid w:val="0000660F"/>
    <w:rsid w:val="00025C71"/>
    <w:rsid w:val="000332DE"/>
    <w:rsid w:val="000444E8"/>
    <w:rsid w:val="00045AD3"/>
    <w:rsid w:val="00051E33"/>
    <w:rsid w:val="00052C72"/>
    <w:rsid w:val="0005452B"/>
    <w:rsid w:val="00061099"/>
    <w:rsid w:val="00061391"/>
    <w:rsid w:val="00063B09"/>
    <w:rsid w:val="00070C63"/>
    <w:rsid w:val="00073FD6"/>
    <w:rsid w:val="00083D0D"/>
    <w:rsid w:val="00086602"/>
    <w:rsid w:val="000A067C"/>
    <w:rsid w:val="000A2A73"/>
    <w:rsid w:val="000A3600"/>
    <w:rsid w:val="000A38D7"/>
    <w:rsid w:val="000A62CC"/>
    <w:rsid w:val="000B2FD1"/>
    <w:rsid w:val="000B4A12"/>
    <w:rsid w:val="000B6F0C"/>
    <w:rsid w:val="000C7E9C"/>
    <w:rsid w:val="000D2D3E"/>
    <w:rsid w:val="000D4586"/>
    <w:rsid w:val="000D5DF0"/>
    <w:rsid w:val="000E0447"/>
    <w:rsid w:val="000E23C7"/>
    <w:rsid w:val="00102089"/>
    <w:rsid w:val="00104334"/>
    <w:rsid w:val="00110116"/>
    <w:rsid w:val="00111026"/>
    <w:rsid w:val="001122FF"/>
    <w:rsid w:val="00127665"/>
    <w:rsid w:val="00131C77"/>
    <w:rsid w:val="00164D67"/>
    <w:rsid w:val="00167073"/>
    <w:rsid w:val="00167607"/>
    <w:rsid w:val="00170977"/>
    <w:rsid w:val="00180D62"/>
    <w:rsid w:val="00181B22"/>
    <w:rsid w:val="00191C2D"/>
    <w:rsid w:val="0019253F"/>
    <w:rsid w:val="00194E29"/>
    <w:rsid w:val="001A03E0"/>
    <w:rsid w:val="001A4C1D"/>
    <w:rsid w:val="001B191C"/>
    <w:rsid w:val="001C0F88"/>
    <w:rsid w:val="001D6CEA"/>
    <w:rsid w:val="001E0A1E"/>
    <w:rsid w:val="001E37E3"/>
    <w:rsid w:val="001F11EF"/>
    <w:rsid w:val="001F1952"/>
    <w:rsid w:val="001F7085"/>
    <w:rsid w:val="002012C4"/>
    <w:rsid w:val="002036D5"/>
    <w:rsid w:val="00216FE8"/>
    <w:rsid w:val="00221E2F"/>
    <w:rsid w:val="00223E62"/>
    <w:rsid w:val="0022500C"/>
    <w:rsid w:val="002256F4"/>
    <w:rsid w:val="00236DFA"/>
    <w:rsid w:val="00237D7A"/>
    <w:rsid w:val="00244E61"/>
    <w:rsid w:val="0024679A"/>
    <w:rsid w:val="00250361"/>
    <w:rsid w:val="0026009E"/>
    <w:rsid w:val="00261697"/>
    <w:rsid w:val="00263491"/>
    <w:rsid w:val="00276D18"/>
    <w:rsid w:val="00280739"/>
    <w:rsid w:val="002856CF"/>
    <w:rsid w:val="00292139"/>
    <w:rsid w:val="002A161A"/>
    <w:rsid w:val="002B3B77"/>
    <w:rsid w:val="002B47F2"/>
    <w:rsid w:val="002C0D7A"/>
    <w:rsid w:val="002C33CA"/>
    <w:rsid w:val="002C427A"/>
    <w:rsid w:val="002D543B"/>
    <w:rsid w:val="002F15AF"/>
    <w:rsid w:val="002F74AD"/>
    <w:rsid w:val="002F7A65"/>
    <w:rsid w:val="003047C5"/>
    <w:rsid w:val="00312FE2"/>
    <w:rsid w:val="003132C1"/>
    <w:rsid w:val="0031363F"/>
    <w:rsid w:val="00317FB7"/>
    <w:rsid w:val="003244EB"/>
    <w:rsid w:val="00343E66"/>
    <w:rsid w:val="00347051"/>
    <w:rsid w:val="0036033D"/>
    <w:rsid w:val="003603C6"/>
    <w:rsid w:val="00377D6D"/>
    <w:rsid w:val="00387799"/>
    <w:rsid w:val="0039235C"/>
    <w:rsid w:val="00395870"/>
    <w:rsid w:val="00395903"/>
    <w:rsid w:val="00395B76"/>
    <w:rsid w:val="003976BB"/>
    <w:rsid w:val="003979D7"/>
    <w:rsid w:val="003B6439"/>
    <w:rsid w:val="003C21BB"/>
    <w:rsid w:val="003D0204"/>
    <w:rsid w:val="003D2B44"/>
    <w:rsid w:val="003E193A"/>
    <w:rsid w:val="003E1AC5"/>
    <w:rsid w:val="003E1AF2"/>
    <w:rsid w:val="003E6CEA"/>
    <w:rsid w:val="003F05C6"/>
    <w:rsid w:val="003F0783"/>
    <w:rsid w:val="003F1A9D"/>
    <w:rsid w:val="003F2D5B"/>
    <w:rsid w:val="00400EF3"/>
    <w:rsid w:val="004110D7"/>
    <w:rsid w:val="004126CA"/>
    <w:rsid w:val="00412B2B"/>
    <w:rsid w:val="00441A04"/>
    <w:rsid w:val="00444C97"/>
    <w:rsid w:val="004469B3"/>
    <w:rsid w:val="00470ACF"/>
    <w:rsid w:val="0047237F"/>
    <w:rsid w:val="0047750D"/>
    <w:rsid w:val="00485EB5"/>
    <w:rsid w:val="00492FF4"/>
    <w:rsid w:val="004B4E8D"/>
    <w:rsid w:val="004B7580"/>
    <w:rsid w:val="004B7A00"/>
    <w:rsid w:val="004C4106"/>
    <w:rsid w:val="004C6B87"/>
    <w:rsid w:val="004C7B86"/>
    <w:rsid w:val="004D13DC"/>
    <w:rsid w:val="004D2186"/>
    <w:rsid w:val="004F01F9"/>
    <w:rsid w:val="004F0A1B"/>
    <w:rsid w:val="004F1354"/>
    <w:rsid w:val="004F73EA"/>
    <w:rsid w:val="00515107"/>
    <w:rsid w:val="00515D3A"/>
    <w:rsid w:val="0051667C"/>
    <w:rsid w:val="00517A41"/>
    <w:rsid w:val="00526983"/>
    <w:rsid w:val="005346AA"/>
    <w:rsid w:val="00540A01"/>
    <w:rsid w:val="0055260C"/>
    <w:rsid w:val="0055518E"/>
    <w:rsid w:val="00556794"/>
    <w:rsid w:val="00562458"/>
    <w:rsid w:val="005706EC"/>
    <w:rsid w:val="0057094D"/>
    <w:rsid w:val="00571C51"/>
    <w:rsid w:val="00580966"/>
    <w:rsid w:val="005A10C2"/>
    <w:rsid w:val="005A25B9"/>
    <w:rsid w:val="005B05F5"/>
    <w:rsid w:val="005B72AF"/>
    <w:rsid w:val="005C0DFB"/>
    <w:rsid w:val="005D6DF9"/>
    <w:rsid w:val="005E452B"/>
    <w:rsid w:val="005F4D4A"/>
    <w:rsid w:val="00602386"/>
    <w:rsid w:val="00602E02"/>
    <w:rsid w:val="00605404"/>
    <w:rsid w:val="0060557B"/>
    <w:rsid w:val="006061F8"/>
    <w:rsid w:val="00612AAB"/>
    <w:rsid w:val="00616FE8"/>
    <w:rsid w:val="00630E6D"/>
    <w:rsid w:val="00632E5E"/>
    <w:rsid w:val="0063338B"/>
    <w:rsid w:val="00643083"/>
    <w:rsid w:val="006503FD"/>
    <w:rsid w:val="00655E85"/>
    <w:rsid w:val="00664712"/>
    <w:rsid w:val="006853C3"/>
    <w:rsid w:val="00693E4D"/>
    <w:rsid w:val="0069461C"/>
    <w:rsid w:val="00696BDA"/>
    <w:rsid w:val="006A0B06"/>
    <w:rsid w:val="006A1413"/>
    <w:rsid w:val="006A5866"/>
    <w:rsid w:val="006A6AD6"/>
    <w:rsid w:val="006A79A8"/>
    <w:rsid w:val="006D720A"/>
    <w:rsid w:val="006E6D33"/>
    <w:rsid w:val="006E7FDD"/>
    <w:rsid w:val="006F5E5D"/>
    <w:rsid w:val="006F64BE"/>
    <w:rsid w:val="006F65C4"/>
    <w:rsid w:val="007107D9"/>
    <w:rsid w:val="007169AD"/>
    <w:rsid w:val="007173F7"/>
    <w:rsid w:val="00723496"/>
    <w:rsid w:val="007339A0"/>
    <w:rsid w:val="00742D55"/>
    <w:rsid w:val="00767075"/>
    <w:rsid w:val="007821F5"/>
    <w:rsid w:val="00791C78"/>
    <w:rsid w:val="007943EB"/>
    <w:rsid w:val="007945C0"/>
    <w:rsid w:val="00796ADD"/>
    <w:rsid w:val="007A0F7F"/>
    <w:rsid w:val="007A498F"/>
    <w:rsid w:val="007A7005"/>
    <w:rsid w:val="007B20F0"/>
    <w:rsid w:val="007B75AE"/>
    <w:rsid w:val="007C17A2"/>
    <w:rsid w:val="007C5A3C"/>
    <w:rsid w:val="007D2D8C"/>
    <w:rsid w:val="007D6505"/>
    <w:rsid w:val="007E4807"/>
    <w:rsid w:val="007E59C2"/>
    <w:rsid w:val="007E75E4"/>
    <w:rsid w:val="00806D5D"/>
    <w:rsid w:val="0083744B"/>
    <w:rsid w:val="0084337D"/>
    <w:rsid w:val="0084657D"/>
    <w:rsid w:val="008473A1"/>
    <w:rsid w:val="00855C28"/>
    <w:rsid w:val="00856846"/>
    <w:rsid w:val="00857D69"/>
    <w:rsid w:val="00860BBD"/>
    <w:rsid w:val="008618E5"/>
    <w:rsid w:val="00874EA6"/>
    <w:rsid w:val="008866FB"/>
    <w:rsid w:val="00897D0A"/>
    <w:rsid w:val="008A1CCC"/>
    <w:rsid w:val="008A4D19"/>
    <w:rsid w:val="008A7CDC"/>
    <w:rsid w:val="008A7EDE"/>
    <w:rsid w:val="008B0225"/>
    <w:rsid w:val="008B7680"/>
    <w:rsid w:val="008D137E"/>
    <w:rsid w:val="008D4C01"/>
    <w:rsid w:val="009003CA"/>
    <w:rsid w:val="009108ED"/>
    <w:rsid w:val="009159DE"/>
    <w:rsid w:val="00923885"/>
    <w:rsid w:val="00927B53"/>
    <w:rsid w:val="00930A67"/>
    <w:rsid w:val="00945069"/>
    <w:rsid w:val="00951040"/>
    <w:rsid w:val="00957904"/>
    <w:rsid w:val="00961FAF"/>
    <w:rsid w:val="00963071"/>
    <w:rsid w:val="00963ADB"/>
    <w:rsid w:val="00970425"/>
    <w:rsid w:val="00973831"/>
    <w:rsid w:val="009802D5"/>
    <w:rsid w:val="009850E3"/>
    <w:rsid w:val="00987FEF"/>
    <w:rsid w:val="00993144"/>
    <w:rsid w:val="00994B74"/>
    <w:rsid w:val="00997D68"/>
    <w:rsid w:val="009A523D"/>
    <w:rsid w:val="009B1CD2"/>
    <w:rsid w:val="009B36B3"/>
    <w:rsid w:val="009B38BF"/>
    <w:rsid w:val="009B5673"/>
    <w:rsid w:val="009C73D5"/>
    <w:rsid w:val="009F028F"/>
    <w:rsid w:val="00A02B43"/>
    <w:rsid w:val="00A11E1C"/>
    <w:rsid w:val="00A152F0"/>
    <w:rsid w:val="00A168A6"/>
    <w:rsid w:val="00A2054A"/>
    <w:rsid w:val="00A24E76"/>
    <w:rsid w:val="00A33AD7"/>
    <w:rsid w:val="00A354C5"/>
    <w:rsid w:val="00A4389A"/>
    <w:rsid w:val="00A43B25"/>
    <w:rsid w:val="00A60945"/>
    <w:rsid w:val="00A67286"/>
    <w:rsid w:val="00A75A66"/>
    <w:rsid w:val="00A82470"/>
    <w:rsid w:val="00A9036D"/>
    <w:rsid w:val="00A94F7C"/>
    <w:rsid w:val="00AA047F"/>
    <w:rsid w:val="00AA1A96"/>
    <w:rsid w:val="00AB19C0"/>
    <w:rsid w:val="00AB1A65"/>
    <w:rsid w:val="00AC1652"/>
    <w:rsid w:val="00AC2816"/>
    <w:rsid w:val="00AC6AAA"/>
    <w:rsid w:val="00AC7817"/>
    <w:rsid w:val="00AD25C3"/>
    <w:rsid w:val="00AD5597"/>
    <w:rsid w:val="00AD6C7C"/>
    <w:rsid w:val="00AD7556"/>
    <w:rsid w:val="00AD75F7"/>
    <w:rsid w:val="00AE55B6"/>
    <w:rsid w:val="00AE595F"/>
    <w:rsid w:val="00AE7AAE"/>
    <w:rsid w:val="00AF5E69"/>
    <w:rsid w:val="00B047F9"/>
    <w:rsid w:val="00B2016B"/>
    <w:rsid w:val="00B3437A"/>
    <w:rsid w:val="00B41344"/>
    <w:rsid w:val="00B419CB"/>
    <w:rsid w:val="00B42E49"/>
    <w:rsid w:val="00B50638"/>
    <w:rsid w:val="00B51487"/>
    <w:rsid w:val="00B6128E"/>
    <w:rsid w:val="00B63175"/>
    <w:rsid w:val="00B65993"/>
    <w:rsid w:val="00B70973"/>
    <w:rsid w:val="00B7265D"/>
    <w:rsid w:val="00B75D1D"/>
    <w:rsid w:val="00B76B44"/>
    <w:rsid w:val="00B77FF4"/>
    <w:rsid w:val="00B84BF4"/>
    <w:rsid w:val="00B91343"/>
    <w:rsid w:val="00BA121B"/>
    <w:rsid w:val="00BA7F9A"/>
    <w:rsid w:val="00BB723D"/>
    <w:rsid w:val="00BB7E6F"/>
    <w:rsid w:val="00BC38E9"/>
    <w:rsid w:val="00BD0975"/>
    <w:rsid w:val="00BD1038"/>
    <w:rsid w:val="00BD3C79"/>
    <w:rsid w:val="00BE0198"/>
    <w:rsid w:val="00BE10C7"/>
    <w:rsid w:val="00BE45DD"/>
    <w:rsid w:val="00BF40EB"/>
    <w:rsid w:val="00C0021D"/>
    <w:rsid w:val="00C04E48"/>
    <w:rsid w:val="00C22EAF"/>
    <w:rsid w:val="00C25A10"/>
    <w:rsid w:val="00C33C31"/>
    <w:rsid w:val="00C44902"/>
    <w:rsid w:val="00C522C8"/>
    <w:rsid w:val="00C5359B"/>
    <w:rsid w:val="00C53D2C"/>
    <w:rsid w:val="00C70235"/>
    <w:rsid w:val="00C74000"/>
    <w:rsid w:val="00C7473E"/>
    <w:rsid w:val="00C759FF"/>
    <w:rsid w:val="00C76F7E"/>
    <w:rsid w:val="00C77ED4"/>
    <w:rsid w:val="00C950A3"/>
    <w:rsid w:val="00CA42A1"/>
    <w:rsid w:val="00CB0E22"/>
    <w:rsid w:val="00CC1C7A"/>
    <w:rsid w:val="00CC6885"/>
    <w:rsid w:val="00CF230F"/>
    <w:rsid w:val="00D03A21"/>
    <w:rsid w:val="00D1142A"/>
    <w:rsid w:val="00D14711"/>
    <w:rsid w:val="00D40C6D"/>
    <w:rsid w:val="00D44E38"/>
    <w:rsid w:val="00D51340"/>
    <w:rsid w:val="00D55A1C"/>
    <w:rsid w:val="00D57ED2"/>
    <w:rsid w:val="00D6147B"/>
    <w:rsid w:val="00D64544"/>
    <w:rsid w:val="00D822E3"/>
    <w:rsid w:val="00DA0298"/>
    <w:rsid w:val="00DA4E83"/>
    <w:rsid w:val="00DB7C93"/>
    <w:rsid w:val="00DC1F50"/>
    <w:rsid w:val="00DC3E21"/>
    <w:rsid w:val="00DD2128"/>
    <w:rsid w:val="00DD2F0E"/>
    <w:rsid w:val="00DD4613"/>
    <w:rsid w:val="00DD4B16"/>
    <w:rsid w:val="00DE1DCC"/>
    <w:rsid w:val="00E135DF"/>
    <w:rsid w:val="00E157AB"/>
    <w:rsid w:val="00E16B2E"/>
    <w:rsid w:val="00E2680E"/>
    <w:rsid w:val="00E3035E"/>
    <w:rsid w:val="00E31FEC"/>
    <w:rsid w:val="00E36ADB"/>
    <w:rsid w:val="00E47538"/>
    <w:rsid w:val="00E5277E"/>
    <w:rsid w:val="00E53430"/>
    <w:rsid w:val="00E71AC0"/>
    <w:rsid w:val="00E74EE8"/>
    <w:rsid w:val="00E833F7"/>
    <w:rsid w:val="00EA7A11"/>
    <w:rsid w:val="00EB0548"/>
    <w:rsid w:val="00EB3D5C"/>
    <w:rsid w:val="00EB72FA"/>
    <w:rsid w:val="00EB7AF7"/>
    <w:rsid w:val="00EC6276"/>
    <w:rsid w:val="00ED0C1F"/>
    <w:rsid w:val="00ED3361"/>
    <w:rsid w:val="00EE4B2C"/>
    <w:rsid w:val="00EE7ADE"/>
    <w:rsid w:val="00EF2763"/>
    <w:rsid w:val="00EF5217"/>
    <w:rsid w:val="00EF5F0B"/>
    <w:rsid w:val="00F21A09"/>
    <w:rsid w:val="00F22680"/>
    <w:rsid w:val="00F33642"/>
    <w:rsid w:val="00F441BB"/>
    <w:rsid w:val="00F4782D"/>
    <w:rsid w:val="00F8204F"/>
    <w:rsid w:val="00F923F2"/>
    <w:rsid w:val="00F952E7"/>
    <w:rsid w:val="00FA6B49"/>
    <w:rsid w:val="00FC3D23"/>
    <w:rsid w:val="00FC6484"/>
    <w:rsid w:val="00FD1D57"/>
    <w:rsid w:val="00FD4523"/>
    <w:rsid w:val="00FD6667"/>
    <w:rsid w:val="00FF26D2"/>
    <w:rsid w:val="00FF6D8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2B68E-8ECE-41BC-BDD1-50DFF57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F7"/>
    <w:pPr>
      <w:bidi/>
    </w:pPr>
  </w:style>
  <w:style w:type="paragraph" w:styleId="Heading1">
    <w:name w:val="heading 1"/>
    <w:basedOn w:val="Normal"/>
    <w:link w:val="Heading1Char"/>
    <w:uiPriority w:val="9"/>
    <w:qFormat/>
    <w:rsid w:val="0010433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85EB5"/>
    <w:pPr>
      <w:bidi/>
      <w:spacing w:after="0" w:line="240" w:lineRule="auto"/>
    </w:pPr>
  </w:style>
  <w:style w:type="paragraph" w:customStyle="1" w:styleId="Default">
    <w:name w:val="Default"/>
    <w:rsid w:val="0055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6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5C4"/>
    <w:pPr>
      <w:ind w:left="720"/>
      <w:contextualSpacing/>
    </w:pPr>
  </w:style>
  <w:style w:type="character" w:customStyle="1" w:styleId="summary">
    <w:name w:val="summary"/>
    <w:basedOn w:val="DefaultParagraphFont"/>
    <w:rsid w:val="00571C51"/>
  </w:style>
  <w:style w:type="paragraph" w:styleId="Header">
    <w:name w:val="header"/>
    <w:basedOn w:val="Normal"/>
    <w:link w:val="HeaderChar"/>
    <w:uiPriority w:val="99"/>
    <w:unhideWhenUsed/>
    <w:rsid w:val="002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9A"/>
  </w:style>
  <w:style w:type="paragraph" w:styleId="Footer">
    <w:name w:val="footer"/>
    <w:basedOn w:val="Normal"/>
    <w:link w:val="FooterChar"/>
    <w:uiPriority w:val="99"/>
    <w:semiHidden/>
    <w:unhideWhenUsed/>
    <w:rsid w:val="002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79A"/>
  </w:style>
  <w:style w:type="paragraph" w:styleId="BalloonText">
    <w:name w:val="Balloon Text"/>
    <w:basedOn w:val="Normal"/>
    <w:link w:val="BalloonTextChar"/>
    <w:uiPriority w:val="99"/>
    <w:semiHidden/>
    <w:unhideWhenUsed/>
    <w:rsid w:val="002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6C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351">
          <w:marLeft w:val="0"/>
          <w:marRight w:val="0"/>
          <w:marTop w:val="7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489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0689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2437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5772">
                      <w:marLeft w:val="0"/>
                      <w:marRight w:val="0"/>
                      <w:marTop w:val="12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81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114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1621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0" w:color="auto"/>
                                        <w:right w:val="single" w:sz="4" w:space="1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467674">
                          <w:marLeft w:val="0"/>
                          <w:marRight w:val="0"/>
                          <w:marTop w:val="12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829">
                          <w:marLeft w:val="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7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0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7733">
                                      <w:marLeft w:val="20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5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82891">
                                              <w:marLeft w:val="0"/>
                                              <w:marRight w:val="0"/>
                                              <w:marTop w:val="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137">
                                              <w:marLeft w:val="0"/>
                                              <w:marRight w:val="0"/>
                                              <w:marTop w:val="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5369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0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291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41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5543">
                                      <w:marLeft w:val="0"/>
                                      <w:marRight w:val="0"/>
                                      <w:marTop w:val="8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4750">
                                      <w:marLeft w:val="0"/>
                                      <w:marRight w:val="4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.a.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8229-7179-4308-A33C-C6955A0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User</cp:lastModifiedBy>
  <cp:revision>125</cp:revision>
  <cp:lastPrinted>2021-02-20T14:32:00Z</cp:lastPrinted>
  <dcterms:created xsi:type="dcterms:W3CDTF">2020-05-14T14:22:00Z</dcterms:created>
  <dcterms:modified xsi:type="dcterms:W3CDTF">2021-10-31T11:54:00Z</dcterms:modified>
</cp:coreProperties>
</file>