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AC56" w14:textId="430C5ACB" w:rsidR="0061300B" w:rsidRDefault="00954EBC">
      <w:pPr>
        <w:jc w:val="both"/>
        <w:rPr>
          <w:color w:val="00406E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CEE0C8F" wp14:editId="5FF3C7F1">
            <wp:simplePos x="0" y="0"/>
            <wp:positionH relativeFrom="column">
              <wp:posOffset>5915025</wp:posOffset>
            </wp:positionH>
            <wp:positionV relativeFrom="paragraph">
              <wp:posOffset>-304165</wp:posOffset>
            </wp:positionV>
            <wp:extent cx="1244011" cy="133332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011" cy="1333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205B">
        <w:rPr>
          <w:b/>
          <w:color w:val="00406E"/>
          <w:sz w:val="36"/>
          <w:szCs w:val="36"/>
        </w:rPr>
        <w:t xml:space="preserve">Mohammed </w:t>
      </w:r>
      <w:proofErr w:type="spellStart"/>
      <w:r w:rsidR="0037205B">
        <w:rPr>
          <w:b/>
          <w:color w:val="00406E"/>
          <w:sz w:val="36"/>
          <w:szCs w:val="36"/>
        </w:rPr>
        <w:t>Thousif</w:t>
      </w:r>
      <w:bookmarkStart w:id="0" w:name="_gjdgxs" w:colFirst="0" w:colLast="0"/>
      <w:bookmarkEnd w:id="0"/>
      <w:proofErr w:type="spellEnd"/>
    </w:p>
    <w:p w14:paraId="5C893688" w14:textId="3FB0E6B4" w:rsidR="0061300B" w:rsidRDefault="00954EBC">
      <w:pPr>
        <w:jc w:val="both"/>
        <w:rPr>
          <w:color w:val="00406E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06C40FDE" wp14:editId="1B44D786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5867400" cy="45719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BD6">
        <w:rPr>
          <w:b/>
          <w:color w:val="00406E"/>
          <w:sz w:val="24"/>
          <w:szCs w:val="24"/>
        </w:rPr>
        <w:t xml:space="preserve">Project Coordinator </w:t>
      </w:r>
    </w:p>
    <w:p w14:paraId="16FDF0B3" w14:textId="296C2CCB" w:rsidR="0061300B" w:rsidRDefault="0061300B">
      <w:pPr>
        <w:jc w:val="both"/>
        <w:rPr>
          <w:sz w:val="10"/>
          <w:szCs w:val="10"/>
        </w:rPr>
      </w:pPr>
    </w:p>
    <w:p w14:paraId="2707CF15" w14:textId="77777777" w:rsidR="0061300B" w:rsidRDefault="0037205B">
      <w:pPr>
        <w:jc w:val="both"/>
      </w:pPr>
      <w:r>
        <w:rPr>
          <w:b/>
        </w:rPr>
        <w:t>E-Mail</w:t>
      </w:r>
      <w:r>
        <w:t xml:space="preserve">: thousif3039@gmail.com | </w:t>
      </w:r>
      <w:r>
        <w:rPr>
          <w:b/>
        </w:rPr>
        <w:t>Contact No.</w:t>
      </w:r>
      <w:r>
        <w:t xml:space="preserve"> +966595686835</w:t>
      </w:r>
    </w:p>
    <w:p w14:paraId="39C2A87B" w14:textId="77777777" w:rsidR="00600AE4" w:rsidRDefault="0037205B" w:rsidP="00600AE4">
      <w:r>
        <w:rPr>
          <w:b/>
        </w:rPr>
        <w:t>LinkedIn URL -</w:t>
      </w:r>
      <w:r>
        <w:t xml:space="preserve"> </w:t>
      </w:r>
      <w:hyperlink r:id="rId7">
        <w:r>
          <w:rPr>
            <w:color w:val="0563C1"/>
            <w:u w:val="single"/>
          </w:rPr>
          <w:t>www.linkedin.com/in/mohammed- thousif-13110a67</w:t>
        </w:r>
      </w:hyperlink>
      <w:r>
        <w:tab/>
      </w:r>
    </w:p>
    <w:p w14:paraId="75E66E6B" w14:textId="77777777" w:rsidR="00954EBC" w:rsidRDefault="00600AE4" w:rsidP="0037205B">
      <w:pPr>
        <w:rPr>
          <w:b/>
        </w:rPr>
      </w:pPr>
      <w:r>
        <w:rPr>
          <w:b/>
        </w:rPr>
        <w:t>Saudi Arabia – Valid Driving License</w:t>
      </w:r>
    </w:p>
    <w:p w14:paraId="3F905266" w14:textId="77777777" w:rsidR="001F5043" w:rsidRDefault="00954EBC" w:rsidP="001F5043">
      <w:pPr>
        <w:rPr>
          <w:b/>
        </w:rPr>
      </w:pPr>
      <w:r>
        <w:rPr>
          <w:b/>
        </w:rPr>
        <w:t xml:space="preserve">Iqama – Transferable </w:t>
      </w:r>
      <w:r w:rsidR="00600AE4">
        <w:rPr>
          <w:b/>
        </w:rPr>
        <w:t xml:space="preserve"> </w:t>
      </w:r>
    </w:p>
    <w:p w14:paraId="2616C14C" w14:textId="25EE3C69" w:rsidR="0061300B" w:rsidRDefault="0037205B" w:rsidP="001F5043">
      <w:r>
        <w:rPr>
          <w:noProof/>
        </w:rPr>
        <w:drawing>
          <wp:anchor distT="0" distB="0" distL="0" distR="0" simplePos="0" relativeHeight="251660288" behindDoc="1" locked="0" layoutInCell="1" hidden="0" allowOverlap="1" wp14:anchorId="106BDBB6" wp14:editId="14D88573">
            <wp:simplePos x="0" y="0"/>
            <wp:positionH relativeFrom="column">
              <wp:posOffset>-772156</wp:posOffset>
            </wp:positionH>
            <wp:positionV relativeFrom="paragraph">
              <wp:posOffset>127000</wp:posOffset>
            </wp:positionV>
            <wp:extent cx="8168005" cy="21145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211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51844652" wp14:editId="5A8AA4CF">
            <wp:simplePos x="0" y="0"/>
            <wp:positionH relativeFrom="column">
              <wp:posOffset>-744216</wp:posOffset>
            </wp:positionH>
            <wp:positionV relativeFrom="paragraph">
              <wp:posOffset>138430</wp:posOffset>
            </wp:positionV>
            <wp:extent cx="8168005" cy="211455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211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0256B4" w14:textId="77777777" w:rsidR="0061300B" w:rsidRDefault="0037205B">
      <w:pPr>
        <w:jc w:val="both"/>
        <w:rPr>
          <w:color w:val="FFFFFF"/>
        </w:rPr>
      </w:pPr>
      <w:r>
        <w:rPr>
          <w:b/>
          <w:color w:val="FFFFFF"/>
        </w:rPr>
        <w:t>SUMMARY</w:t>
      </w:r>
    </w:p>
    <w:p w14:paraId="3EC505EA" w14:textId="77777777" w:rsidR="0061300B" w:rsidRDefault="0061300B">
      <w:pPr>
        <w:jc w:val="both"/>
      </w:pPr>
    </w:p>
    <w:p w14:paraId="2780C9A3" w14:textId="590FD6CF" w:rsidR="0061300B" w:rsidRDefault="0037205B">
      <w:pPr>
        <w:jc w:val="both"/>
      </w:pPr>
      <w:r>
        <w:rPr>
          <w:b/>
        </w:rPr>
        <w:t xml:space="preserve">Dynamic, motivated &amp; dependable </w:t>
      </w:r>
      <w:r w:rsidR="00A06973">
        <w:rPr>
          <w:b/>
        </w:rPr>
        <w:t>Project coordinator</w:t>
      </w:r>
      <w:r>
        <w:t xml:space="preserve"> with over </w:t>
      </w:r>
      <w:r>
        <w:rPr>
          <w:b/>
        </w:rPr>
        <w:t>10 years of experience</w:t>
      </w:r>
      <w:r>
        <w:t xml:space="preserve"> </w:t>
      </w:r>
      <w:r>
        <w:rPr>
          <w:b/>
        </w:rPr>
        <w:t>designing and debugging hardware and software</w:t>
      </w:r>
      <w:r>
        <w:t xml:space="preserve"> for embedded systems. Innovative thinker with a talent </w:t>
      </w:r>
      <w:r>
        <w:rPr>
          <w:b/>
        </w:rPr>
        <w:t>for improving design methods and procedures required</w:t>
      </w:r>
      <w:r>
        <w:t xml:space="preserve"> to facilitate mass production</w:t>
      </w:r>
      <w:r>
        <w:rPr>
          <w:b/>
        </w:rPr>
        <w:t>. Possessing stellar track record of securing, delivering and cost controlling contracts</w:t>
      </w:r>
      <w:r>
        <w:t xml:space="preserve"> covering complete project life cycle. Skilled at performing quality control checks throughout all stages of the </w:t>
      </w:r>
      <w:r>
        <w:rPr>
          <w:b/>
        </w:rPr>
        <w:t>schedule to assure budgets are kept, deadlines are followed, and aimed at optimum team work.</w:t>
      </w:r>
      <w:r>
        <w:t xml:space="preserve"> Monitors the compliance of the project with adherence to industry codes and practices, quality assurance and performance standards. </w:t>
      </w:r>
    </w:p>
    <w:p w14:paraId="12C42DB6" w14:textId="77777777" w:rsidR="0061300B" w:rsidRDefault="0061300B">
      <w:pPr>
        <w:jc w:val="both"/>
      </w:pPr>
    </w:p>
    <w:p w14:paraId="0B1A5B23" w14:textId="77777777" w:rsidR="0061300B" w:rsidRDefault="0037205B">
      <w:pPr>
        <w:jc w:val="both"/>
        <w:rPr>
          <w:b/>
        </w:rPr>
      </w:pPr>
      <w:r>
        <w:rPr>
          <w:b/>
        </w:rPr>
        <w:t>Maintains effective, sound communication and collaboration with the Focus Factory Leadership Team to fulfill Project/Goal’s</w:t>
      </w:r>
      <w:r>
        <w:t xml:space="preserve"> alignment. Organizes and conducts status review sessions to manage the </w:t>
      </w:r>
      <w:r>
        <w:rPr>
          <w:b/>
        </w:rPr>
        <w:t>project portfolio to provide executive summary updates</w:t>
      </w:r>
      <w:r>
        <w:t xml:space="preserve"> to stakeholders. In previous role, </w:t>
      </w:r>
      <w:r>
        <w:rPr>
          <w:b/>
        </w:rPr>
        <w:t>helped identify the phases and elements of the project</w:t>
      </w:r>
      <w:r>
        <w:t xml:space="preserve">. Reviews and appropriately distributes all submitted and returned project reporting. </w:t>
      </w:r>
      <w:r>
        <w:rPr>
          <w:b/>
        </w:rPr>
        <w:t>Administers project files, including permits, inspections, and layout plans</w:t>
      </w:r>
      <w:r>
        <w:t xml:space="preserve">. Drafts and conveys official information </w:t>
      </w:r>
      <w:r>
        <w:rPr>
          <w:b/>
        </w:rPr>
        <w:t>across cross-functional teams</w:t>
      </w:r>
      <w:r>
        <w:t xml:space="preserve">. Excellent </w:t>
      </w:r>
      <w:r>
        <w:rPr>
          <w:b/>
        </w:rPr>
        <w:t>coordinator handling entire engineering projects in liaison</w:t>
      </w:r>
      <w:r>
        <w:t xml:space="preserve"> with other engineers. Handling, generating, logging and distributing of all </w:t>
      </w:r>
      <w:r>
        <w:rPr>
          <w:b/>
        </w:rPr>
        <w:t xml:space="preserve">assigned project correspondence, modes, change orders, meetings, reports. </w:t>
      </w:r>
    </w:p>
    <w:p w14:paraId="0D271427" w14:textId="77777777" w:rsidR="0061300B" w:rsidRDefault="0061300B">
      <w:pPr>
        <w:jc w:val="both"/>
      </w:pPr>
    </w:p>
    <w:p w14:paraId="2F3CC5C1" w14:textId="77777777" w:rsidR="0061300B" w:rsidRDefault="0037205B">
      <w:pPr>
        <w:jc w:val="both"/>
      </w:pPr>
      <w:r>
        <w:t xml:space="preserve">Willing to </w:t>
      </w:r>
      <w:r>
        <w:rPr>
          <w:b/>
        </w:rPr>
        <w:t>join a progressive organization</w:t>
      </w:r>
      <w:r>
        <w:t xml:space="preserve"> and contribute the </w:t>
      </w:r>
      <w:r>
        <w:rPr>
          <w:b/>
        </w:rPr>
        <w:t>required expertise, ultimately coinciding to the objectives</w:t>
      </w:r>
      <w:r>
        <w:t xml:space="preserve"> </w:t>
      </w:r>
      <w:r>
        <w:rPr>
          <w:b/>
        </w:rPr>
        <w:t>and corporate</w:t>
      </w:r>
      <w:r>
        <w:t xml:space="preserve"> goals.</w:t>
      </w:r>
    </w:p>
    <w:p w14:paraId="497B4FAF" w14:textId="77777777" w:rsidR="0061300B" w:rsidRDefault="0037205B">
      <w:pPr>
        <w:jc w:val="both"/>
      </w:pPr>
      <w:r>
        <w:rPr>
          <w:noProof/>
        </w:rPr>
        <w:drawing>
          <wp:anchor distT="0" distB="0" distL="0" distR="0" simplePos="0" relativeHeight="251662336" behindDoc="1" locked="0" layoutInCell="1" hidden="0" allowOverlap="1" wp14:anchorId="13E17E0E" wp14:editId="4CADA54B">
            <wp:simplePos x="0" y="0"/>
            <wp:positionH relativeFrom="column">
              <wp:posOffset>-711196</wp:posOffset>
            </wp:positionH>
            <wp:positionV relativeFrom="paragraph">
              <wp:posOffset>144145</wp:posOffset>
            </wp:positionV>
            <wp:extent cx="8168005" cy="211455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211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ACCCDC" w14:textId="77777777" w:rsidR="0061300B" w:rsidRDefault="0037205B">
      <w:pPr>
        <w:jc w:val="both"/>
        <w:rPr>
          <w:color w:val="FFFFFF"/>
        </w:rPr>
      </w:pPr>
      <w:r>
        <w:rPr>
          <w:b/>
          <w:color w:val="FFFFFF"/>
        </w:rPr>
        <w:t>KEY EXPERTISE</w:t>
      </w:r>
    </w:p>
    <w:p w14:paraId="723BD70E" w14:textId="77777777" w:rsidR="0061300B" w:rsidRDefault="0061300B">
      <w:pPr>
        <w:jc w:val="both"/>
      </w:pPr>
    </w:p>
    <w:tbl>
      <w:tblPr>
        <w:tblStyle w:val="a"/>
        <w:tblW w:w="10800" w:type="dxa"/>
        <w:tblLayout w:type="fixed"/>
        <w:tblLook w:val="0000" w:firstRow="0" w:lastRow="0" w:firstColumn="0" w:lastColumn="0" w:noHBand="0" w:noVBand="0"/>
      </w:tblPr>
      <w:tblGrid>
        <w:gridCol w:w="3598"/>
        <w:gridCol w:w="3601"/>
        <w:gridCol w:w="3601"/>
      </w:tblGrid>
      <w:tr w:rsidR="0061300B" w14:paraId="77B540ED" w14:textId="77777777">
        <w:tc>
          <w:tcPr>
            <w:tcW w:w="3598" w:type="dxa"/>
          </w:tcPr>
          <w:p w14:paraId="7CB62AB2" w14:textId="77777777" w:rsidR="0061300B" w:rsidRDefault="0037205B">
            <w:pPr>
              <w:spacing w:line="276" w:lineRule="auto"/>
            </w:pPr>
            <w:r>
              <w:t xml:space="preserve"> Root Cause Analysis</w:t>
            </w:r>
          </w:p>
        </w:tc>
        <w:tc>
          <w:tcPr>
            <w:tcW w:w="3601" w:type="dxa"/>
          </w:tcPr>
          <w:p w14:paraId="7390DD2E" w14:textId="77777777" w:rsidR="0061300B" w:rsidRDefault="0037205B">
            <w:pPr>
              <w:spacing w:line="276" w:lineRule="auto"/>
            </w:pPr>
            <w:r>
              <w:t xml:space="preserve"> Project Planning</w:t>
            </w:r>
          </w:p>
        </w:tc>
        <w:tc>
          <w:tcPr>
            <w:tcW w:w="3601" w:type="dxa"/>
          </w:tcPr>
          <w:p w14:paraId="17822AEB" w14:textId="77777777" w:rsidR="0061300B" w:rsidRDefault="0037205B">
            <w:pPr>
              <w:spacing w:line="276" w:lineRule="auto"/>
            </w:pPr>
            <w:r>
              <w:t xml:space="preserve"> Quality Assurance</w:t>
            </w:r>
          </w:p>
        </w:tc>
      </w:tr>
      <w:tr w:rsidR="0061300B" w14:paraId="6CDA6566" w14:textId="77777777">
        <w:tc>
          <w:tcPr>
            <w:tcW w:w="3598" w:type="dxa"/>
          </w:tcPr>
          <w:p w14:paraId="7F88AFD7" w14:textId="77777777" w:rsidR="0061300B" w:rsidRDefault="0037205B">
            <w:pPr>
              <w:spacing w:line="276" w:lineRule="auto"/>
            </w:pPr>
            <w:r>
              <w:t xml:space="preserve"> Solid works</w:t>
            </w:r>
          </w:p>
        </w:tc>
        <w:tc>
          <w:tcPr>
            <w:tcW w:w="3601" w:type="dxa"/>
          </w:tcPr>
          <w:p w14:paraId="39CED31A" w14:textId="77777777" w:rsidR="0061300B" w:rsidRDefault="0037205B">
            <w:pPr>
              <w:spacing w:line="276" w:lineRule="auto"/>
            </w:pPr>
            <w:r>
              <w:t xml:space="preserve"> Autodesk Inventor</w:t>
            </w:r>
          </w:p>
        </w:tc>
        <w:tc>
          <w:tcPr>
            <w:tcW w:w="3601" w:type="dxa"/>
          </w:tcPr>
          <w:p w14:paraId="4E8559FF" w14:textId="77777777" w:rsidR="0061300B" w:rsidRDefault="0037205B">
            <w:pPr>
              <w:spacing w:line="276" w:lineRule="auto"/>
            </w:pPr>
            <w:r>
              <w:t xml:space="preserve"> Workplace Safety</w:t>
            </w:r>
          </w:p>
        </w:tc>
      </w:tr>
      <w:tr w:rsidR="0061300B" w14:paraId="215ACFD3" w14:textId="77777777">
        <w:tc>
          <w:tcPr>
            <w:tcW w:w="3598" w:type="dxa"/>
          </w:tcPr>
          <w:p w14:paraId="1170EB20" w14:textId="77777777" w:rsidR="0061300B" w:rsidRDefault="0037205B">
            <w:pPr>
              <w:spacing w:line="276" w:lineRule="auto"/>
            </w:pPr>
            <w:r>
              <w:t xml:space="preserve"> Budgeting &amp; Staff Management</w:t>
            </w:r>
          </w:p>
        </w:tc>
        <w:tc>
          <w:tcPr>
            <w:tcW w:w="3601" w:type="dxa"/>
          </w:tcPr>
          <w:p w14:paraId="33F8E1D9" w14:textId="77777777" w:rsidR="0061300B" w:rsidRDefault="0037205B">
            <w:pPr>
              <w:spacing w:line="276" w:lineRule="auto"/>
            </w:pPr>
            <w:r>
              <w:t xml:space="preserve"> Environmental Regulations</w:t>
            </w:r>
          </w:p>
        </w:tc>
        <w:tc>
          <w:tcPr>
            <w:tcW w:w="3601" w:type="dxa"/>
          </w:tcPr>
          <w:p w14:paraId="6DFD16A6" w14:textId="77777777" w:rsidR="0061300B" w:rsidRDefault="0037205B">
            <w:pPr>
              <w:spacing w:line="276" w:lineRule="auto"/>
            </w:pPr>
            <w:r>
              <w:t xml:space="preserve"> Project Management</w:t>
            </w:r>
          </w:p>
        </w:tc>
      </w:tr>
      <w:tr w:rsidR="0061300B" w14:paraId="1C71B0B6" w14:textId="77777777">
        <w:tc>
          <w:tcPr>
            <w:tcW w:w="3598" w:type="dxa"/>
          </w:tcPr>
          <w:p w14:paraId="33E38C52" w14:textId="77777777" w:rsidR="0061300B" w:rsidRDefault="0037205B">
            <w:pPr>
              <w:spacing w:line="276" w:lineRule="auto"/>
            </w:pPr>
            <w:r>
              <w:t xml:space="preserve"> Procurement</w:t>
            </w:r>
          </w:p>
        </w:tc>
        <w:tc>
          <w:tcPr>
            <w:tcW w:w="3601" w:type="dxa"/>
          </w:tcPr>
          <w:p w14:paraId="3B8B083F" w14:textId="77777777" w:rsidR="0061300B" w:rsidRDefault="0037205B">
            <w:pPr>
              <w:spacing w:line="276" w:lineRule="auto"/>
            </w:pPr>
            <w:r>
              <w:t xml:space="preserve"> Scheduling</w:t>
            </w:r>
          </w:p>
        </w:tc>
        <w:tc>
          <w:tcPr>
            <w:tcW w:w="3601" w:type="dxa"/>
          </w:tcPr>
          <w:p w14:paraId="5FC82649" w14:textId="77777777" w:rsidR="0061300B" w:rsidRDefault="0037205B">
            <w:pPr>
              <w:spacing w:line="276" w:lineRule="auto"/>
            </w:pPr>
            <w:r>
              <w:t xml:space="preserve"> Manufacturing Process Controls</w:t>
            </w:r>
          </w:p>
        </w:tc>
      </w:tr>
      <w:tr w:rsidR="0061300B" w14:paraId="511020BB" w14:textId="77777777">
        <w:tc>
          <w:tcPr>
            <w:tcW w:w="3598" w:type="dxa"/>
          </w:tcPr>
          <w:p w14:paraId="50950910" w14:textId="77777777" w:rsidR="0061300B" w:rsidRDefault="0037205B">
            <w:pPr>
              <w:spacing w:line="276" w:lineRule="auto"/>
            </w:pPr>
            <w:r>
              <w:t xml:space="preserve"> Microsoft Office</w:t>
            </w:r>
          </w:p>
        </w:tc>
        <w:tc>
          <w:tcPr>
            <w:tcW w:w="3601" w:type="dxa"/>
          </w:tcPr>
          <w:p w14:paraId="00898794" w14:textId="77777777" w:rsidR="0061300B" w:rsidRDefault="0037205B">
            <w:pPr>
              <w:spacing w:line="276" w:lineRule="auto"/>
            </w:pPr>
            <w:r>
              <w:t xml:space="preserve"> Practices &amp; Techniques</w:t>
            </w:r>
          </w:p>
        </w:tc>
        <w:tc>
          <w:tcPr>
            <w:tcW w:w="3601" w:type="dxa"/>
          </w:tcPr>
          <w:p w14:paraId="3722E74C" w14:textId="77777777" w:rsidR="0061300B" w:rsidRDefault="0037205B">
            <w:pPr>
              <w:spacing w:line="276" w:lineRule="auto"/>
            </w:pPr>
            <w:r>
              <w:t xml:space="preserve"> Activity Planning</w:t>
            </w:r>
          </w:p>
        </w:tc>
      </w:tr>
    </w:tbl>
    <w:p w14:paraId="72C48E3B" w14:textId="77777777" w:rsidR="0061300B" w:rsidRDefault="0037205B">
      <w:pPr>
        <w:jc w:val="both"/>
      </w:pPr>
      <w:r>
        <w:t xml:space="preserve">     </w:t>
      </w:r>
      <w:r>
        <w:rPr>
          <w:noProof/>
        </w:rPr>
        <w:drawing>
          <wp:anchor distT="0" distB="0" distL="0" distR="0" simplePos="0" relativeHeight="251663360" behindDoc="1" locked="0" layoutInCell="1" hidden="0" allowOverlap="1" wp14:anchorId="3CAB0FA7" wp14:editId="0984589B">
            <wp:simplePos x="0" y="0"/>
            <wp:positionH relativeFrom="column">
              <wp:posOffset>-593086</wp:posOffset>
            </wp:positionH>
            <wp:positionV relativeFrom="paragraph">
              <wp:posOffset>121285</wp:posOffset>
            </wp:positionV>
            <wp:extent cx="8168005" cy="21145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211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9167A3" w14:textId="77777777" w:rsidR="0061300B" w:rsidRDefault="0037205B">
      <w:pPr>
        <w:jc w:val="both"/>
        <w:rPr>
          <w:color w:val="FFFFFF"/>
        </w:rPr>
      </w:pPr>
      <w:r>
        <w:rPr>
          <w:b/>
          <w:color w:val="FFFFFF"/>
        </w:rPr>
        <w:t xml:space="preserve">EDUCATION </w:t>
      </w:r>
    </w:p>
    <w:p w14:paraId="5A41E24E" w14:textId="77777777" w:rsidR="0061300B" w:rsidRDefault="0061300B">
      <w:pPr>
        <w:jc w:val="both"/>
      </w:pPr>
    </w:p>
    <w:p w14:paraId="2C93C18C" w14:textId="5BA70508" w:rsidR="0061300B" w:rsidRDefault="0037205B">
      <w:pPr>
        <w:numPr>
          <w:ilvl w:val="0"/>
          <w:numId w:val="1"/>
        </w:numPr>
        <w:jc w:val="both"/>
      </w:pPr>
      <w:r>
        <w:rPr>
          <w:b/>
        </w:rPr>
        <w:t xml:space="preserve">JNTUH College of Engineering, Hyderabad | Bachelor of Technology – </w:t>
      </w:r>
      <w:r w:rsidR="002471E1">
        <w:rPr>
          <w:b/>
        </w:rPr>
        <w:t>B. Tech</w:t>
      </w:r>
      <w:r>
        <w:rPr>
          <w:b/>
        </w:rPr>
        <w:t>, Electrical and Electronics Engineering | 2008 – 2012</w:t>
      </w:r>
    </w:p>
    <w:p w14:paraId="3B74F153" w14:textId="77777777" w:rsidR="0061300B" w:rsidRDefault="0037205B">
      <w:pPr>
        <w:jc w:val="both"/>
      </w:pPr>
      <w:r>
        <w:rPr>
          <w:noProof/>
        </w:rPr>
        <w:drawing>
          <wp:anchor distT="0" distB="0" distL="0" distR="0" simplePos="0" relativeHeight="251664384" behindDoc="1" locked="0" layoutInCell="1" hidden="0" allowOverlap="1" wp14:anchorId="3547EB1B" wp14:editId="23133883">
            <wp:simplePos x="0" y="0"/>
            <wp:positionH relativeFrom="column">
              <wp:posOffset>-593086</wp:posOffset>
            </wp:positionH>
            <wp:positionV relativeFrom="paragraph">
              <wp:posOffset>121285</wp:posOffset>
            </wp:positionV>
            <wp:extent cx="8168005" cy="21145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211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5AD259" w14:textId="77777777" w:rsidR="0061300B" w:rsidRDefault="0037205B">
      <w:pPr>
        <w:jc w:val="both"/>
        <w:rPr>
          <w:color w:val="FFFFFF"/>
        </w:rPr>
      </w:pPr>
      <w:r>
        <w:rPr>
          <w:b/>
          <w:color w:val="FFFFFF"/>
        </w:rPr>
        <w:t xml:space="preserve">EMPLOYMENT </w:t>
      </w:r>
    </w:p>
    <w:p w14:paraId="074467F8" w14:textId="77777777" w:rsidR="0061300B" w:rsidRDefault="0061300B">
      <w:pPr>
        <w:jc w:val="both"/>
      </w:pPr>
    </w:p>
    <w:p w14:paraId="66553B15" w14:textId="7FF24E74" w:rsidR="0061300B" w:rsidRDefault="00E42404">
      <w:pPr>
        <w:shd w:val="clear" w:color="auto" w:fill="DEEAF6"/>
        <w:jc w:val="both"/>
      </w:pPr>
      <w:r>
        <w:rPr>
          <w:b/>
        </w:rPr>
        <w:t>Jan</w:t>
      </w:r>
      <w:r w:rsidR="005D79D0">
        <w:rPr>
          <w:b/>
        </w:rPr>
        <w:t>uary</w:t>
      </w:r>
      <w:r w:rsidR="0037205B">
        <w:rPr>
          <w:b/>
        </w:rPr>
        <w:t xml:space="preserve"> 2020 - November 2021: Museum of London, London | </w:t>
      </w:r>
      <w:r w:rsidR="006F0BD6">
        <w:rPr>
          <w:b/>
          <w:color w:val="00B0F0"/>
        </w:rPr>
        <w:t>Project Coordinator</w:t>
      </w:r>
    </w:p>
    <w:p w14:paraId="6EC871FD" w14:textId="77777777" w:rsidR="0061300B" w:rsidRPr="00C504F1" w:rsidRDefault="0061300B">
      <w:pPr>
        <w:rPr>
          <w:sz w:val="16"/>
          <w:szCs w:val="16"/>
        </w:rPr>
      </w:pPr>
    </w:p>
    <w:p w14:paraId="1AC9DD31" w14:textId="77777777" w:rsidR="0061300B" w:rsidRDefault="0037205B">
      <w:r>
        <w:rPr>
          <w:b/>
        </w:rPr>
        <w:t>Project</w:t>
      </w:r>
      <w:r>
        <w:rPr>
          <w:b/>
        </w:rPr>
        <w:tab/>
      </w:r>
      <w:r>
        <w:tab/>
        <w:t>: Museum of London, London</w:t>
      </w:r>
    </w:p>
    <w:p w14:paraId="4D375207" w14:textId="36D57F54" w:rsidR="0061300B" w:rsidRDefault="0037205B">
      <w:r>
        <w:rPr>
          <w:b/>
        </w:rPr>
        <w:t>Designation</w:t>
      </w:r>
      <w:r>
        <w:tab/>
        <w:t xml:space="preserve">: </w:t>
      </w:r>
      <w:r w:rsidR="006F0BD6">
        <w:t>Project Coordinator</w:t>
      </w:r>
      <w:r>
        <w:t xml:space="preserve"> </w:t>
      </w:r>
    </w:p>
    <w:p w14:paraId="5E52BD58" w14:textId="29EA2483" w:rsidR="0061300B" w:rsidRDefault="0037205B">
      <w:r>
        <w:rPr>
          <w:b/>
        </w:rPr>
        <w:t>Duration</w:t>
      </w:r>
      <w:r>
        <w:rPr>
          <w:b/>
        </w:rPr>
        <w:tab/>
      </w:r>
      <w:r>
        <w:t xml:space="preserve">: </w:t>
      </w:r>
      <w:r w:rsidR="00E42404">
        <w:t>Jan</w:t>
      </w:r>
      <w:r w:rsidR="005D79D0">
        <w:t>uary</w:t>
      </w:r>
      <w:r>
        <w:t xml:space="preserve"> 2020 to November 2021</w:t>
      </w:r>
    </w:p>
    <w:p w14:paraId="2736BAE7" w14:textId="59DA5A4E" w:rsidR="0061300B" w:rsidRDefault="0037205B">
      <w:r>
        <w:rPr>
          <w:b/>
        </w:rPr>
        <w:t>C</w:t>
      </w:r>
      <w:r w:rsidR="00D51387">
        <w:rPr>
          <w:b/>
        </w:rPr>
        <w:t>ompany</w:t>
      </w:r>
      <w:r>
        <w:tab/>
        <w:t xml:space="preserve">: </w:t>
      </w:r>
      <w:proofErr w:type="spellStart"/>
      <w:r>
        <w:t>Samera</w:t>
      </w:r>
      <w:proofErr w:type="spellEnd"/>
      <w:r>
        <w:t xml:space="preserve"> Contracting Limited</w:t>
      </w:r>
    </w:p>
    <w:p w14:paraId="79ACF2E7" w14:textId="77777777" w:rsidR="0061300B" w:rsidRDefault="0061300B">
      <w:bookmarkStart w:id="1" w:name="_GoBack"/>
      <w:bookmarkEnd w:id="1"/>
    </w:p>
    <w:p w14:paraId="7AEF7097" w14:textId="77777777" w:rsidR="0061300B" w:rsidRDefault="0037205B">
      <w:r>
        <w:rPr>
          <w:b/>
        </w:rPr>
        <w:t>Role:</w:t>
      </w:r>
    </w:p>
    <w:p w14:paraId="4EBF479E" w14:textId="77777777" w:rsidR="0061300B" w:rsidRDefault="0037205B">
      <w:pPr>
        <w:numPr>
          <w:ilvl w:val="0"/>
          <w:numId w:val="1"/>
        </w:numPr>
      </w:pPr>
      <w:r>
        <w:t>Spearheaded alongside project manager in aligning projects to the PMO processes and tools.</w:t>
      </w:r>
    </w:p>
    <w:p w14:paraId="1B2B4E7E" w14:textId="77777777" w:rsidR="0061300B" w:rsidRDefault="0037205B">
      <w:pPr>
        <w:numPr>
          <w:ilvl w:val="0"/>
          <w:numId w:val="1"/>
        </w:numPr>
      </w:pPr>
      <w:r>
        <w:t>Advocated the project approach &amp; provided coaching wherever required.</w:t>
      </w:r>
    </w:p>
    <w:p w14:paraId="676F064C" w14:textId="77777777" w:rsidR="0061300B" w:rsidRDefault="0037205B">
      <w:pPr>
        <w:numPr>
          <w:ilvl w:val="0"/>
          <w:numId w:val="1"/>
        </w:numPr>
      </w:pPr>
      <w:r>
        <w:t>Designed, controlled the project schedule &amp; liaised with clients to determine the objectives.</w:t>
      </w:r>
    </w:p>
    <w:p w14:paraId="2951793D" w14:textId="77777777" w:rsidR="0061300B" w:rsidRDefault="0037205B">
      <w:pPr>
        <w:numPr>
          <w:ilvl w:val="0"/>
          <w:numId w:val="1"/>
        </w:numPr>
      </w:pPr>
      <w:r>
        <w:t>Prepared presentations to update senior management on the project's status and value.</w:t>
      </w:r>
    </w:p>
    <w:p w14:paraId="35A4D4A7" w14:textId="77777777" w:rsidR="0061300B" w:rsidRDefault="0037205B">
      <w:pPr>
        <w:numPr>
          <w:ilvl w:val="0"/>
          <w:numId w:val="1"/>
        </w:numPr>
      </w:pPr>
      <w:r>
        <w:t>Established excellent working relationships with all team members &amp; analyzed the strengths, weakness &amp; areas of expertise.</w:t>
      </w:r>
    </w:p>
    <w:p w14:paraId="0F7EED0D" w14:textId="77777777" w:rsidR="0061300B" w:rsidRDefault="0037205B">
      <w:pPr>
        <w:numPr>
          <w:ilvl w:val="0"/>
          <w:numId w:val="1"/>
        </w:numPr>
      </w:pPr>
      <w:r>
        <w:lastRenderedPageBreak/>
        <w:t>Tracked and communicated risks, opportunities &amp; attained deadlines.</w:t>
      </w:r>
    </w:p>
    <w:p w14:paraId="1358D229" w14:textId="77777777" w:rsidR="0061300B" w:rsidRDefault="0037205B">
      <w:pPr>
        <w:numPr>
          <w:ilvl w:val="0"/>
          <w:numId w:val="1"/>
        </w:numPr>
      </w:pPr>
      <w:r>
        <w:t>Implemented new methods to increase the profitability and reduce expenses in best possible manner.</w:t>
      </w:r>
    </w:p>
    <w:p w14:paraId="5183187B" w14:textId="77777777" w:rsidR="0061300B" w:rsidRDefault="0037205B">
      <w:pPr>
        <w:numPr>
          <w:ilvl w:val="0"/>
          <w:numId w:val="1"/>
        </w:numPr>
      </w:pPr>
      <w:r>
        <w:t>Catalogued, attended stakeholder meetings &amp; provided administrative support.</w:t>
      </w:r>
    </w:p>
    <w:p w14:paraId="2D4EF942" w14:textId="77777777" w:rsidR="0061300B" w:rsidRDefault="0037205B">
      <w:pPr>
        <w:numPr>
          <w:ilvl w:val="0"/>
          <w:numId w:val="1"/>
        </w:numPr>
      </w:pPr>
      <w:r>
        <w:t>Motivated colleagues and built enthusiasm through building focus on core objectives and rewards for completion.</w:t>
      </w:r>
    </w:p>
    <w:p w14:paraId="49BD12E5" w14:textId="77777777" w:rsidR="0061300B" w:rsidRDefault="0037205B">
      <w:pPr>
        <w:numPr>
          <w:ilvl w:val="0"/>
          <w:numId w:val="1"/>
        </w:numPr>
      </w:pPr>
      <w:r>
        <w:t>Adhered to the company policies and goals &amp; targeted the SLA guidelines.</w:t>
      </w:r>
    </w:p>
    <w:p w14:paraId="758AC4B0" w14:textId="77777777" w:rsidR="0061300B" w:rsidRDefault="0061300B" w:rsidP="004573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A88A8C" w14:textId="1B2A2243" w:rsidR="0061300B" w:rsidRDefault="0037205B">
      <w:pPr>
        <w:shd w:val="clear" w:color="auto" w:fill="DEEAF6"/>
        <w:jc w:val="both"/>
      </w:pPr>
      <w:r>
        <w:rPr>
          <w:b/>
        </w:rPr>
        <w:t xml:space="preserve">January 2019 - January 2020: SIPCHEM, Jubail Industrial City, Eastern Saudi Arabia | </w:t>
      </w:r>
      <w:r w:rsidR="006F0BD6">
        <w:rPr>
          <w:b/>
          <w:color w:val="00B0F0"/>
        </w:rPr>
        <w:t>Project Coordinator</w:t>
      </w:r>
      <w:r>
        <w:rPr>
          <w:b/>
        </w:rPr>
        <w:t xml:space="preserve"> </w:t>
      </w:r>
    </w:p>
    <w:p w14:paraId="47D80B61" w14:textId="77777777" w:rsidR="0061300B" w:rsidRDefault="0061300B">
      <w:pPr>
        <w:jc w:val="both"/>
      </w:pPr>
    </w:p>
    <w:p w14:paraId="46395F01" w14:textId="77777777" w:rsidR="0061300B" w:rsidRDefault="0037205B">
      <w:r>
        <w:rPr>
          <w:b/>
        </w:rPr>
        <w:t>Project</w:t>
      </w:r>
      <w:r>
        <w:rPr>
          <w:b/>
        </w:rPr>
        <w:tab/>
      </w:r>
      <w:r>
        <w:rPr>
          <w:b/>
        </w:rPr>
        <w:tab/>
        <w:t xml:space="preserve">: </w:t>
      </w:r>
      <w:r>
        <w:t>353 Villa Project</w:t>
      </w:r>
    </w:p>
    <w:p w14:paraId="21FE903E" w14:textId="77777777" w:rsidR="0061300B" w:rsidRDefault="0037205B">
      <w:r>
        <w:rPr>
          <w:b/>
        </w:rPr>
        <w:t>Location</w:t>
      </w:r>
      <w:r>
        <w:rPr>
          <w:b/>
        </w:rPr>
        <w:tab/>
      </w:r>
      <w:r>
        <w:rPr>
          <w:b/>
        </w:rPr>
        <w:tab/>
        <w:t xml:space="preserve">: </w:t>
      </w:r>
      <w:r>
        <w:t>Royal Commission Area, Jubail, Saudi Arabia</w:t>
      </w:r>
    </w:p>
    <w:p w14:paraId="3DF05D0F" w14:textId="3BE9BF8E" w:rsidR="0061300B" w:rsidRDefault="0037205B">
      <w:r>
        <w:rPr>
          <w:b/>
        </w:rPr>
        <w:t>Designation</w:t>
      </w:r>
      <w:r>
        <w:rPr>
          <w:b/>
        </w:rPr>
        <w:tab/>
        <w:t xml:space="preserve">: </w:t>
      </w:r>
      <w:r w:rsidR="006F0BD6">
        <w:t>Project Coordinator</w:t>
      </w:r>
      <w:r w:rsidR="003D4174">
        <w:t xml:space="preserve"> </w:t>
      </w:r>
    </w:p>
    <w:p w14:paraId="492EEDAD" w14:textId="77777777" w:rsidR="0061300B" w:rsidRDefault="0037205B">
      <w:r>
        <w:rPr>
          <w:b/>
        </w:rPr>
        <w:t>Duration</w:t>
      </w:r>
      <w:r>
        <w:rPr>
          <w:b/>
        </w:rPr>
        <w:tab/>
        <w:t xml:space="preserve">: </w:t>
      </w:r>
      <w:r>
        <w:t>January 2019 to January 2020</w:t>
      </w:r>
      <w:r>
        <w:rPr>
          <w:b/>
        </w:rPr>
        <w:t xml:space="preserve"> </w:t>
      </w:r>
    </w:p>
    <w:p w14:paraId="2860EEE6" w14:textId="0D2F4E80" w:rsidR="0061300B" w:rsidRDefault="0037205B">
      <w:r>
        <w:rPr>
          <w:b/>
        </w:rPr>
        <w:t>C</w:t>
      </w:r>
      <w:r w:rsidR="00E04385">
        <w:rPr>
          <w:b/>
        </w:rPr>
        <w:t>ompany</w:t>
      </w:r>
      <w:r>
        <w:rPr>
          <w:b/>
        </w:rPr>
        <w:tab/>
        <w:t xml:space="preserve">: </w:t>
      </w:r>
      <w:r>
        <w:t xml:space="preserve">Al </w:t>
      </w:r>
      <w:proofErr w:type="spellStart"/>
      <w:r>
        <w:t>Moosa</w:t>
      </w:r>
      <w:proofErr w:type="spellEnd"/>
      <w:r>
        <w:t xml:space="preserve"> Automatic Doors</w:t>
      </w:r>
    </w:p>
    <w:p w14:paraId="29B9BA5C" w14:textId="77777777" w:rsidR="0061300B" w:rsidRPr="00C504F1" w:rsidRDefault="0061300B">
      <w:pPr>
        <w:rPr>
          <w:sz w:val="12"/>
          <w:szCs w:val="12"/>
        </w:rPr>
      </w:pPr>
    </w:p>
    <w:p w14:paraId="552F15DD" w14:textId="77777777" w:rsidR="0061300B" w:rsidRDefault="0037205B">
      <w:r>
        <w:rPr>
          <w:b/>
        </w:rPr>
        <w:t>Role:</w:t>
      </w:r>
    </w:p>
    <w:p w14:paraId="0A66B334" w14:textId="77777777" w:rsidR="0061300B" w:rsidRDefault="0037205B">
      <w:pPr>
        <w:numPr>
          <w:ilvl w:val="0"/>
          <w:numId w:val="1"/>
        </w:numPr>
      </w:pPr>
      <w:r>
        <w:t>Liaised with the Project Manager &amp; improved Deliverables target to meet schedule.</w:t>
      </w:r>
    </w:p>
    <w:p w14:paraId="20F5854B" w14:textId="77777777" w:rsidR="0061300B" w:rsidRDefault="0037205B">
      <w:pPr>
        <w:numPr>
          <w:ilvl w:val="0"/>
          <w:numId w:val="1"/>
        </w:numPr>
      </w:pPr>
      <w:r>
        <w:t xml:space="preserve">Expedited engineering and design work activities to meet the prerequisites. </w:t>
      </w:r>
    </w:p>
    <w:p w14:paraId="060758F4" w14:textId="77777777" w:rsidR="0061300B" w:rsidRDefault="0037205B">
      <w:pPr>
        <w:numPr>
          <w:ilvl w:val="0"/>
          <w:numId w:val="1"/>
        </w:numPr>
      </w:pPr>
      <w:r>
        <w:t>Integrated design schedule to procurement and fabrication areas.</w:t>
      </w:r>
    </w:p>
    <w:p w14:paraId="62EC3FC9" w14:textId="77777777" w:rsidR="0061300B" w:rsidRDefault="0037205B">
      <w:pPr>
        <w:numPr>
          <w:ilvl w:val="0"/>
          <w:numId w:val="1"/>
        </w:numPr>
      </w:pPr>
      <w:r>
        <w:t>Focused on engineering deliverables that had high standards of design quality.</w:t>
      </w:r>
    </w:p>
    <w:p w14:paraId="1C57F63C" w14:textId="77777777" w:rsidR="0061300B" w:rsidRDefault="0037205B">
      <w:pPr>
        <w:numPr>
          <w:ilvl w:val="0"/>
          <w:numId w:val="1"/>
        </w:numPr>
      </w:pPr>
      <w:r>
        <w:t>Coordinated with external contractors in discipline with task execution.</w:t>
      </w:r>
    </w:p>
    <w:p w14:paraId="758E2B11" w14:textId="77777777" w:rsidR="0061300B" w:rsidRDefault="0037205B">
      <w:pPr>
        <w:numPr>
          <w:ilvl w:val="0"/>
          <w:numId w:val="1"/>
        </w:numPr>
      </w:pPr>
      <w:r>
        <w:t>Developed and approved Engineering Queries and Requests for information.</w:t>
      </w:r>
    </w:p>
    <w:p w14:paraId="6A17321F" w14:textId="77777777" w:rsidR="0061300B" w:rsidRDefault="0037205B">
      <w:pPr>
        <w:numPr>
          <w:ilvl w:val="0"/>
          <w:numId w:val="1"/>
        </w:numPr>
      </w:pPr>
      <w:r>
        <w:t>Reassessed engineering budgets &amp; initiated control measures including adjustments to manning levels.</w:t>
      </w:r>
    </w:p>
    <w:p w14:paraId="16EAAE59" w14:textId="77777777" w:rsidR="0061300B" w:rsidRDefault="0037205B">
      <w:pPr>
        <w:numPr>
          <w:ilvl w:val="0"/>
          <w:numId w:val="1"/>
        </w:numPr>
      </w:pPr>
      <w:r>
        <w:t>Enabled receipt and review cycle for vendor documents by forecasting potential problems.</w:t>
      </w:r>
    </w:p>
    <w:p w14:paraId="442F5310" w14:textId="77777777" w:rsidR="0061300B" w:rsidRDefault="0037205B">
      <w:pPr>
        <w:numPr>
          <w:ilvl w:val="0"/>
          <w:numId w:val="1"/>
        </w:numPr>
      </w:pPr>
      <w:r>
        <w:t>Represented the team at Internal and External Status conferences.</w:t>
      </w:r>
    </w:p>
    <w:p w14:paraId="669278A2" w14:textId="3B6E4204" w:rsidR="0061300B" w:rsidRDefault="0037205B">
      <w:pPr>
        <w:numPr>
          <w:ilvl w:val="0"/>
          <w:numId w:val="1"/>
        </w:numPr>
      </w:pPr>
      <w:r>
        <w:t>Fostered Design Change Notices &amp; facilitated responses to Site Technical Queries.</w:t>
      </w:r>
    </w:p>
    <w:p w14:paraId="0FE76607" w14:textId="3B41D477" w:rsidR="004573FC" w:rsidRDefault="004573FC" w:rsidP="004573FC"/>
    <w:p w14:paraId="0D2C1B24" w14:textId="3B5662CF" w:rsidR="004573FC" w:rsidRDefault="004573FC" w:rsidP="004573FC">
      <w:pPr>
        <w:shd w:val="clear" w:color="auto" w:fill="DEEAF6"/>
        <w:jc w:val="both"/>
      </w:pPr>
      <w:r>
        <w:rPr>
          <w:b/>
        </w:rPr>
        <w:t xml:space="preserve">January 2015 - January 2019: SAUDI ARAMCO, Dhahran, Eastern Saudi Arabia | </w:t>
      </w:r>
      <w:r w:rsidR="00721AC7">
        <w:rPr>
          <w:b/>
          <w:color w:val="00B0F0"/>
        </w:rPr>
        <w:t>Project Coordinator</w:t>
      </w:r>
      <w:r w:rsidR="00DC7640">
        <w:rPr>
          <w:b/>
          <w:color w:val="00B0F0"/>
        </w:rPr>
        <w:t xml:space="preserve"> </w:t>
      </w:r>
    </w:p>
    <w:p w14:paraId="2B53D597" w14:textId="4A35C404" w:rsidR="004573FC" w:rsidRPr="00C504F1" w:rsidRDefault="004573FC" w:rsidP="004573FC">
      <w:pPr>
        <w:rPr>
          <w:sz w:val="14"/>
          <w:szCs w:val="14"/>
        </w:rPr>
      </w:pPr>
    </w:p>
    <w:p w14:paraId="76B97DD2" w14:textId="088DB1F7" w:rsidR="005B03BC" w:rsidRDefault="005B03BC" w:rsidP="005B03BC">
      <w:r>
        <w:rPr>
          <w:b/>
        </w:rPr>
        <w:t>Project</w:t>
      </w:r>
      <w:r>
        <w:rPr>
          <w:b/>
        </w:rPr>
        <w:tab/>
      </w:r>
      <w:r>
        <w:rPr>
          <w:b/>
        </w:rPr>
        <w:tab/>
        <w:t xml:space="preserve">: </w:t>
      </w:r>
      <w:r w:rsidRPr="005B03BC">
        <w:t xml:space="preserve">King Abdul-Aziz Center for World Culture </w:t>
      </w:r>
      <w:r>
        <w:t>–</w:t>
      </w:r>
      <w:r w:rsidRPr="005B03BC">
        <w:t xml:space="preserve"> </w:t>
      </w:r>
      <w:proofErr w:type="spellStart"/>
      <w:r w:rsidRPr="005B03BC">
        <w:t>Ithr</w:t>
      </w:r>
      <w:r>
        <w:t>a</w:t>
      </w:r>
      <w:proofErr w:type="spellEnd"/>
      <w:r>
        <w:t xml:space="preserve"> </w:t>
      </w:r>
    </w:p>
    <w:p w14:paraId="451CC731" w14:textId="44788EB3" w:rsidR="005B03BC" w:rsidRDefault="005B03BC" w:rsidP="005B03BC">
      <w:r>
        <w:rPr>
          <w:b/>
        </w:rPr>
        <w:t>Location</w:t>
      </w:r>
      <w:r>
        <w:rPr>
          <w:b/>
        </w:rPr>
        <w:tab/>
      </w:r>
      <w:r>
        <w:rPr>
          <w:b/>
        </w:rPr>
        <w:tab/>
        <w:t xml:space="preserve">: </w:t>
      </w:r>
      <w:r w:rsidR="005C63A3" w:rsidRPr="005C63A3">
        <w:t>Dhahran, Eastern Saudi Arabia</w:t>
      </w:r>
    </w:p>
    <w:p w14:paraId="7C127DD6" w14:textId="256EB5B6" w:rsidR="005B03BC" w:rsidRDefault="005B03BC" w:rsidP="005B03BC">
      <w:r>
        <w:rPr>
          <w:b/>
        </w:rPr>
        <w:t>Designation</w:t>
      </w:r>
      <w:r>
        <w:rPr>
          <w:b/>
        </w:rPr>
        <w:tab/>
        <w:t xml:space="preserve">: </w:t>
      </w:r>
      <w:r w:rsidR="003D4174">
        <w:t>Project Coordinator</w:t>
      </w:r>
    </w:p>
    <w:p w14:paraId="6C726F2E" w14:textId="22F1D736" w:rsidR="005B03BC" w:rsidRDefault="005B03BC" w:rsidP="005B03BC">
      <w:r>
        <w:rPr>
          <w:b/>
        </w:rPr>
        <w:t>Duration</w:t>
      </w:r>
      <w:r>
        <w:rPr>
          <w:b/>
        </w:rPr>
        <w:tab/>
        <w:t xml:space="preserve">: </w:t>
      </w:r>
      <w:r>
        <w:t>January 20</w:t>
      </w:r>
      <w:r w:rsidR="00D51387">
        <w:t>15</w:t>
      </w:r>
      <w:r>
        <w:t xml:space="preserve"> to January 20</w:t>
      </w:r>
      <w:r w:rsidR="00D51387">
        <w:t>19</w:t>
      </w:r>
      <w:r>
        <w:rPr>
          <w:b/>
        </w:rPr>
        <w:t xml:space="preserve"> </w:t>
      </w:r>
    </w:p>
    <w:p w14:paraId="0BADB635" w14:textId="1D30765E" w:rsidR="004573FC" w:rsidRDefault="005B03BC" w:rsidP="005B03BC">
      <w:r>
        <w:rPr>
          <w:b/>
        </w:rPr>
        <w:t>C</w:t>
      </w:r>
      <w:r w:rsidR="0051219E">
        <w:rPr>
          <w:b/>
        </w:rPr>
        <w:t>ompany</w:t>
      </w:r>
      <w:r>
        <w:rPr>
          <w:b/>
        </w:rPr>
        <w:tab/>
        <w:t xml:space="preserve">: </w:t>
      </w:r>
      <w:r w:rsidR="00960BFF" w:rsidRPr="00960BFF">
        <w:t>BECK INTERIORS LIMITED</w:t>
      </w:r>
    </w:p>
    <w:p w14:paraId="36609601" w14:textId="304E1731" w:rsidR="004573FC" w:rsidRPr="00C504F1" w:rsidRDefault="00960BFF" w:rsidP="004573FC">
      <w:pPr>
        <w:rPr>
          <w:sz w:val="12"/>
          <w:szCs w:val="12"/>
        </w:rPr>
      </w:pPr>
      <w:r>
        <w:t xml:space="preserve"> </w:t>
      </w:r>
    </w:p>
    <w:p w14:paraId="4D5A65B0" w14:textId="0D922792" w:rsidR="00960BFF" w:rsidRDefault="00960BFF" w:rsidP="00960BFF">
      <w:pPr>
        <w:rPr>
          <w:b/>
        </w:rPr>
      </w:pPr>
      <w:r>
        <w:rPr>
          <w:b/>
        </w:rPr>
        <w:t>Role:</w:t>
      </w:r>
    </w:p>
    <w:p w14:paraId="781F4C2F" w14:textId="03F98202" w:rsidR="007928CD" w:rsidRDefault="007928CD" w:rsidP="007928CD">
      <w:r>
        <w:rPr>
          <w:b/>
        </w:rPr>
        <w:t xml:space="preserve">         </w:t>
      </w:r>
      <w:r w:rsidR="00960BFF" w:rsidRPr="007928CD">
        <w:rPr>
          <w:b/>
        </w:rPr>
        <w:t xml:space="preserve">● </w:t>
      </w:r>
      <w:r w:rsidR="00960BFF" w:rsidRPr="00456B40">
        <w:t xml:space="preserve">Reporting directly to the Project Director in the UK, I had full local </w:t>
      </w:r>
      <w:r w:rsidRPr="00456B40">
        <w:t>decision-making</w:t>
      </w:r>
      <w:r w:rsidR="00960BFF" w:rsidRPr="00456B40">
        <w:t xml:space="preserve"> responsibility to Ensure that the project </w:t>
      </w:r>
      <w:r>
        <w:t xml:space="preserve">  </w:t>
      </w:r>
    </w:p>
    <w:p w14:paraId="1787B2D2" w14:textId="77777777" w:rsidR="009A0841" w:rsidRDefault="007928CD" w:rsidP="007928CD">
      <w:r>
        <w:t xml:space="preserve">             </w:t>
      </w:r>
      <w:r w:rsidR="00960BFF" w:rsidRPr="00456B40">
        <w:t>was completed on time and within budget.</w:t>
      </w:r>
      <w:r w:rsidR="00960BFF" w:rsidRPr="00456B40">
        <w:br/>
      </w:r>
      <w:r w:rsidR="009A0841">
        <w:t xml:space="preserve">         </w:t>
      </w:r>
      <w:r w:rsidR="00960BFF" w:rsidRPr="00456B40">
        <w:t xml:space="preserve">● Full responsibility that the project adhered strictly to the project QA/QC criteria as identified by the Saudi Aramco standards </w:t>
      </w:r>
    </w:p>
    <w:p w14:paraId="5AE12B09" w14:textId="50DB854A" w:rsidR="009A0841" w:rsidRDefault="009A0841" w:rsidP="007928CD">
      <w:r>
        <w:t xml:space="preserve">             </w:t>
      </w:r>
      <w:r w:rsidR="00960BFF" w:rsidRPr="00456B40">
        <w:t>and International Building Code.</w:t>
      </w:r>
      <w:r w:rsidR="00960BFF" w:rsidRPr="00456B40">
        <w:br/>
      </w:r>
      <w:r>
        <w:t xml:space="preserve">         </w:t>
      </w:r>
      <w:r w:rsidR="00960BFF" w:rsidRPr="00456B40">
        <w:t xml:space="preserve">● </w:t>
      </w:r>
      <w:r w:rsidR="00960BFF" w:rsidRPr="009D608C">
        <w:rPr>
          <w:b/>
          <w:color w:val="00B0F0"/>
        </w:rPr>
        <w:t xml:space="preserve">A dual role; </w:t>
      </w:r>
      <w:r w:rsidRPr="009D608C">
        <w:rPr>
          <w:b/>
          <w:color w:val="00B0F0"/>
        </w:rPr>
        <w:t>firstly</w:t>
      </w:r>
      <w:r w:rsidRPr="00456B40">
        <w:t>,</w:t>
      </w:r>
      <w:r w:rsidR="00960BFF" w:rsidRPr="00456B40">
        <w:t xml:space="preserve"> the client facing role required I represent the company and liaise with the Saudi Aramco Project </w:t>
      </w:r>
    </w:p>
    <w:p w14:paraId="524D28CE" w14:textId="77777777" w:rsidR="009A0841" w:rsidRDefault="009A0841" w:rsidP="009A0841">
      <w:r>
        <w:t xml:space="preserve">             </w:t>
      </w:r>
      <w:r w:rsidR="00960BFF" w:rsidRPr="00456B40">
        <w:t>Management Team (SAPMT) and the Saudi Aramco Project Inspection Department (SAPID).</w:t>
      </w:r>
      <w:r w:rsidR="00960BFF" w:rsidRPr="00456B40">
        <w:br/>
      </w:r>
      <w:r>
        <w:t xml:space="preserve">         </w:t>
      </w:r>
      <w:r w:rsidR="00960BFF" w:rsidRPr="00456B40">
        <w:t xml:space="preserve">● </w:t>
      </w:r>
      <w:r w:rsidR="00960BFF" w:rsidRPr="009D608C">
        <w:rPr>
          <w:b/>
          <w:color w:val="00B0F0"/>
        </w:rPr>
        <w:t>Secondly</w:t>
      </w:r>
      <w:r w:rsidR="00960BFF" w:rsidRPr="00456B40">
        <w:t>, I managed the day to day operations of our Construction, QA/QC and H&amp;S delivery teams,</w:t>
      </w:r>
      <w:r>
        <w:t xml:space="preserve"> </w:t>
      </w:r>
      <w:r w:rsidR="00960BFF" w:rsidRPr="00456B40">
        <w:t>I also managed the local</w:t>
      </w:r>
      <w:r>
        <w:t xml:space="preserve">  </w:t>
      </w:r>
    </w:p>
    <w:p w14:paraId="6756478A" w14:textId="7D79B669" w:rsidR="00960BFF" w:rsidRPr="00456B40" w:rsidRDefault="009A0841" w:rsidP="009A0841">
      <w:r>
        <w:t xml:space="preserve">             </w:t>
      </w:r>
      <w:r w:rsidR="00960BFF" w:rsidRPr="00456B40">
        <w:t>and international specialist sub-contractors and led the Interface dealings with the base builder (Saudi Oger Ltd).</w:t>
      </w:r>
      <w:r w:rsidR="00960BFF" w:rsidRPr="00456B40">
        <w:br/>
      </w:r>
      <w:r>
        <w:t xml:space="preserve">         </w:t>
      </w:r>
      <w:r w:rsidR="00960BFF" w:rsidRPr="00456B40">
        <w:t>● Conducting and attending weekly Construction and QA/QC meetings as per the schedule.</w:t>
      </w:r>
      <w:r w:rsidR="00960BFF" w:rsidRPr="00456B40">
        <w:br/>
      </w:r>
      <w:r>
        <w:t xml:space="preserve">         </w:t>
      </w:r>
      <w:r w:rsidR="00960BFF" w:rsidRPr="00456B40">
        <w:t>● Responsible for the materials receiving of all kinds on site.</w:t>
      </w:r>
      <w:r w:rsidR="00960BFF" w:rsidRPr="00456B40">
        <w:br/>
      </w:r>
      <w:r>
        <w:t xml:space="preserve">         </w:t>
      </w:r>
      <w:r w:rsidR="00960BFF" w:rsidRPr="00456B40">
        <w:t>● MCC/PMCC walk-through inspection with the client representatives for punch-listing and closing of MPCS through EIL.</w:t>
      </w:r>
      <w:r w:rsidR="00960BFF" w:rsidRPr="00456B40">
        <w:br/>
      </w:r>
      <w:r>
        <w:t xml:space="preserve">         </w:t>
      </w:r>
      <w:r w:rsidR="00960BFF" w:rsidRPr="00456B40">
        <w:t>● Involve in the preparation of SPDP and O&amp;M Manual.</w:t>
      </w:r>
      <w:r w:rsidR="00960BFF" w:rsidRPr="00456B40">
        <w:br/>
      </w:r>
      <w:r>
        <w:t xml:space="preserve">         </w:t>
      </w:r>
      <w:r w:rsidR="00960BFF" w:rsidRPr="00456B40">
        <w:t>● Prepared the Pre-commissioning and energization test package as per project scope.</w:t>
      </w:r>
    </w:p>
    <w:p w14:paraId="1C2AC74E" w14:textId="77777777" w:rsidR="0061300B" w:rsidRDefault="0061300B"/>
    <w:p w14:paraId="302CB6C1" w14:textId="77777777" w:rsidR="0061300B" w:rsidRDefault="0037205B">
      <w:pPr>
        <w:jc w:val="both"/>
        <w:rPr>
          <w:color w:val="FFFFFF"/>
        </w:rPr>
      </w:pPr>
      <w:r>
        <w:rPr>
          <w:b/>
          <w:color w:val="FFFFFF"/>
        </w:rPr>
        <w:t xml:space="preserve">PREVIOUS EXPERIENCE </w:t>
      </w:r>
      <w:r>
        <w:rPr>
          <w:noProof/>
        </w:rPr>
        <w:drawing>
          <wp:anchor distT="0" distB="0" distL="0" distR="0" simplePos="0" relativeHeight="251665408" behindDoc="1" locked="0" layoutInCell="1" hidden="0" allowOverlap="1" wp14:anchorId="336BBAEE" wp14:editId="46EEFEEC">
            <wp:simplePos x="0" y="0"/>
            <wp:positionH relativeFrom="column">
              <wp:posOffset>-600706</wp:posOffset>
            </wp:positionH>
            <wp:positionV relativeFrom="paragraph">
              <wp:posOffset>-14601</wp:posOffset>
            </wp:positionV>
            <wp:extent cx="8168005" cy="211455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211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6BE587" w14:textId="77777777" w:rsidR="0061300B" w:rsidRPr="00C101DD" w:rsidRDefault="0061300B">
      <w:pPr>
        <w:jc w:val="both"/>
        <w:rPr>
          <w:sz w:val="12"/>
          <w:szCs w:val="12"/>
        </w:rPr>
      </w:pPr>
    </w:p>
    <w:p w14:paraId="16D67F9A" w14:textId="77777777" w:rsidR="0061300B" w:rsidRPr="00C101DD" w:rsidRDefault="0061300B">
      <w:pPr>
        <w:shd w:val="clear" w:color="auto" w:fill="DEEAF6"/>
        <w:rPr>
          <w:sz w:val="12"/>
          <w:szCs w:val="12"/>
        </w:rPr>
      </w:pPr>
    </w:p>
    <w:p w14:paraId="3DE9E613" w14:textId="55D130E9" w:rsidR="0061300B" w:rsidRDefault="0037205B">
      <w:pPr>
        <w:numPr>
          <w:ilvl w:val="0"/>
          <w:numId w:val="2"/>
        </w:numPr>
        <w:shd w:val="clear" w:color="auto" w:fill="DEEAF6"/>
      </w:pPr>
      <w:r>
        <w:rPr>
          <w:b/>
        </w:rPr>
        <w:t xml:space="preserve">September 2013 - December </w:t>
      </w:r>
      <w:r w:rsidR="00A95934">
        <w:rPr>
          <w:b/>
        </w:rPr>
        <w:t>2014:</w:t>
      </w:r>
      <w:r>
        <w:rPr>
          <w:b/>
        </w:rPr>
        <w:t xml:space="preserve"> GMR Group, Tilda Village, India | </w:t>
      </w:r>
      <w:r>
        <w:rPr>
          <w:b/>
          <w:color w:val="00B0F0"/>
        </w:rPr>
        <w:t>Electrical Engineer</w:t>
      </w:r>
    </w:p>
    <w:p w14:paraId="2B2F5A04" w14:textId="77777777" w:rsidR="0061300B" w:rsidRDefault="0037205B">
      <w:pPr>
        <w:shd w:val="clear" w:color="auto" w:fill="DEEAF6"/>
      </w:pPr>
      <w:r>
        <w:rPr>
          <w:b/>
        </w:rPr>
        <w:t xml:space="preserve">Project </w:t>
      </w:r>
      <w:r>
        <w:rPr>
          <w:b/>
        </w:rPr>
        <w:tab/>
      </w:r>
      <w:r>
        <w:rPr>
          <w:b/>
        </w:rPr>
        <w:tab/>
        <w:t>: (2X685 MW) GMR Thermal Power Plant.</w:t>
      </w:r>
    </w:p>
    <w:p w14:paraId="529D03F3" w14:textId="77777777" w:rsidR="0061300B" w:rsidRDefault="0037205B">
      <w:pPr>
        <w:shd w:val="clear" w:color="auto" w:fill="DEEAF6"/>
      </w:pPr>
      <w:r>
        <w:rPr>
          <w:b/>
        </w:rPr>
        <w:t xml:space="preserve">Package </w:t>
      </w:r>
      <w:r>
        <w:rPr>
          <w:b/>
        </w:rPr>
        <w:tab/>
        <w:t>: DM, STP, RO Plants and Electrical works Installation &amp; Commissioning.</w:t>
      </w:r>
    </w:p>
    <w:p w14:paraId="6CAD5977" w14:textId="77777777" w:rsidR="0061300B" w:rsidRDefault="0037205B">
      <w:pPr>
        <w:shd w:val="clear" w:color="auto" w:fill="DEEAF6"/>
      </w:pPr>
      <w:r>
        <w:rPr>
          <w:b/>
        </w:rPr>
        <w:t>Client</w:t>
      </w:r>
      <w:r>
        <w:rPr>
          <w:b/>
        </w:rPr>
        <w:tab/>
        <w:t xml:space="preserve"> </w:t>
      </w:r>
      <w:r>
        <w:rPr>
          <w:b/>
        </w:rPr>
        <w:tab/>
        <w:t>: Hyaline Enviro Engineers Pvt. Ltd.</w:t>
      </w:r>
    </w:p>
    <w:p w14:paraId="514E226A" w14:textId="77777777" w:rsidR="0061300B" w:rsidRPr="00C101DD" w:rsidRDefault="0061300B">
      <w:pPr>
        <w:shd w:val="clear" w:color="auto" w:fill="DEEAF6"/>
        <w:rPr>
          <w:sz w:val="10"/>
          <w:szCs w:val="10"/>
        </w:rPr>
      </w:pPr>
    </w:p>
    <w:p w14:paraId="3D8B23D6" w14:textId="3617B583" w:rsidR="0061300B" w:rsidRDefault="0037205B">
      <w:pPr>
        <w:numPr>
          <w:ilvl w:val="0"/>
          <w:numId w:val="2"/>
        </w:numPr>
        <w:shd w:val="clear" w:color="auto" w:fill="DEEAF6"/>
      </w:pPr>
      <w:r>
        <w:rPr>
          <w:b/>
        </w:rPr>
        <w:t xml:space="preserve">August 2012 - August </w:t>
      </w:r>
      <w:r w:rsidR="00A95934">
        <w:rPr>
          <w:b/>
        </w:rPr>
        <w:t>2013:</w:t>
      </w:r>
      <w:r>
        <w:rPr>
          <w:b/>
        </w:rPr>
        <w:t xml:space="preserve"> NTPC Limited, </w:t>
      </w:r>
      <w:proofErr w:type="spellStart"/>
      <w:r>
        <w:rPr>
          <w:b/>
        </w:rPr>
        <w:t>Mouda</w:t>
      </w:r>
      <w:proofErr w:type="spellEnd"/>
      <w:r>
        <w:rPr>
          <w:b/>
        </w:rPr>
        <w:t xml:space="preserve"> Village, India | </w:t>
      </w:r>
      <w:r>
        <w:rPr>
          <w:b/>
          <w:color w:val="00B0F0"/>
        </w:rPr>
        <w:t>Electrical Engineer</w:t>
      </w:r>
    </w:p>
    <w:p w14:paraId="4A724212" w14:textId="77777777" w:rsidR="0061300B" w:rsidRDefault="0037205B">
      <w:pPr>
        <w:shd w:val="clear" w:color="auto" w:fill="DEEAF6"/>
      </w:pPr>
      <w:r>
        <w:rPr>
          <w:b/>
        </w:rPr>
        <w:t xml:space="preserve">Project </w:t>
      </w:r>
      <w:r>
        <w:rPr>
          <w:b/>
        </w:rPr>
        <w:tab/>
      </w:r>
      <w:r>
        <w:rPr>
          <w:b/>
        </w:rPr>
        <w:tab/>
        <w:t>: (2X500 MW) National Thermal Power Plant.</w:t>
      </w:r>
    </w:p>
    <w:p w14:paraId="1C5D97D7" w14:textId="77777777" w:rsidR="0061300B" w:rsidRDefault="0037205B">
      <w:pPr>
        <w:shd w:val="clear" w:color="auto" w:fill="DEEAF6"/>
      </w:pPr>
      <w:r>
        <w:rPr>
          <w:b/>
        </w:rPr>
        <w:t xml:space="preserve">Package </w:t>
      </w:r>
      <w:r>
        <w:rPr>
          <w:b/>
        </w:rPr>
        <w:tab/>
        <w:t>: Gas Chlorination Plant Installation &amp; Commissioning.</w:t>
      </w:r>
    </w:p>
    <w:p w14:paraId="4D96CAC7" w14:textId="77777777" w:rsidR="0061300B" w:rsidRDefault="0037205B">
      <w:pPr>
        <w:shd w:val="clear" w:color="auto" w:fill="DEEAF6"/>
      </w:pPr>
      <w:r>
        <w:rPr>
          <w:b/>
        </w:rPr>
        <w:t>Client</w:t>
      </w:r>
      <w:r>
        <w:rPr>
          <w:b/>
        </w:rPr>
        <w:tab/>
        <w:t xml:space="preserve"> </w:t>
      </w:r>
      <w:r>
        <w:rPr>
          <w:b/>
        </w:rPr>
        <w:tab/>
        <w:t>: Hyaline Aqua Solutions Pvt. Ltd.</w:t>
      </w:r>
    </w:p>
    <w:sectPr w:rsidR="0061300B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B37"/>
    <w:multiLevelType w:val="hybridMultilevel"/>
    <w:tmpl w:val="1832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ED1"/>
    <w:multiLevelType w:val="hybridMultilevel"/>
    <w:tmpl w:val="D86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7DB0"/>
    <w:multiLevelType w:val="hybridMultilevel"/>
    <w:tmpl w:val="215C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293C"/>
    <w:multiLevelType w:val="hybridMultilevel"/>
    <w:tmpl w:val="544C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4384"/>
    <w:multiLevelType w:val="hybridMultilevel"/>
    <w:tmpl w:val="FA02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E77FA"/>
    <w:multiLevelType w:val="multilevel"/>
    <w:tmpl w:val="2858F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A462602"/>
    <w:multiLevelType w:val="multilevel"/>
    <w:tmpl w:val="9E12C4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0B"/>
    <w:rsid w:val="00016901"/>
    <w:rsid w:val="00023D00"/>
    <w:rsid w:val="001F5043"/>
    <w:rsid w:val="002471E1"/>
    <w:rsid w:val="00252B7E"/>
    <w:rsid w:val="002D4F95"/>
    <w:rsid w:val="0037205B"/>
    <w:rsid w:val="003D4174"/>
    <w:rsid w:val="00404021"/>
    <w:rsid w:val="00456B40"/>
    <w:rsid w:val="004573FC"/>
    <w:rsid w:val="0051219E"/>
    <w:rsid w:val="005B03BC"/>
    <w:rsid w:val="005C63A3"/>
    <w:rsid w:val="005D79D0"/>
    <w:rsid w:val="00600AE4"/>
    <w:rsid w:val="0061300B"/>
    <w:rsid w:val="006F0BD6"/>
    <w:rsid w:val="00721AC7"/>
    <w:rsid w:val="007928CD"/>
    <w:rsid w:val="00793405"/>
    <w:rsid w:val="00954EBC"/>
    <w:rsid w:val="00960BFF"/>
    <w:rsid w:val="009A0841"/>
    <w:rsid w:val="009D608C"/>
    <w:rsid w:val="00A06973"/>
    <w:rsid w:val="00A95934"/>
    <w:rsid w:val="00B94F97"/>
    <w:rsid w:val="00C101DD"/>
    <w:rsid w:val="00C504F1"/>
    <w:rsid w:val="00CD2CFD"/>
    <w:rsid w:val="00D51387"/>
    <w:rsid w:val="00DC7640"/>
    <w:rsid w:val="00E04385"/>
    <w:rsid w:val="00E075FE"/>
    <w:rsid w:val="00E12EAF"/>
    <w:rsid w:val="00E42404"/>
    <w:rsid w:val="00E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DA72"/>
  <w15:docId w15:val="{B5F5FFB5-261B-41B1-8926-1D1F576C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B0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3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inkedin.com/in/mohammed-%20thousif-13110a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55</cp:revision>
  <dcterms:created xsi:type="dcterms:W3CDTF">2021-12-21T12:12:00Z</dcterms:created>
  <dcterms:modified xsi:type="dcterms:W3CDTF">2022-02-01T12:50:00Z</dcterms:modified>
</cp:coreProperties>
</file>