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0"/>
          <w:szCs w:val="40"/>
          <w:vertAlign w:val="baseline"/>
          <w:rtl w:val="0"/>
        </w:rPr>
        <w:t xml:space="preserve">Mohammad tayse</w:t>
      </w:r>
      <w:r w:rsidDel="00000000" w:rsidR="00000000" w:rsidRPr="00000000">
        <w:rPr>
          <w:b w:val="1"/>
          <w:color w:val="333333"/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0"/>
          <w:szCs w:val="40"/>
          <w:vertAlign w:val="baseline"/>
          <w:rtl w:val="0"/>
        </w:rPr>
        <w:t xml:space="preserve">r al_salamat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32385</wp:posOffset>
                </wp:positionV>
                <wp:extent cx="7040880" cy="0"/>
                <wp:effectExtent b="4763" l="0" r="0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32385</wp:posOffset>
                </wp:positionV>
                <wp:extent cx="704088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June  26, 2021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Jerash – Jordan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Email:   f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uad.link281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@gmail.com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  <w:rtl w:val="0"/>
        </w:rPr>
        <w:t xml:space="preserve">Cell: 00962-78-6797349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br w:type="textWrapping"/>
        <w:t xml:space="preserve">Dear Sir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I went through the work you and your team are doing in your enterprise and found it very interesting.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color w:val="000000"/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Currently, I am working as a teacher at the Directorate of Military Education (DME) in Jordan. Before, I was working as a volunteer at the National Center of environment and habitat branch n my small town which explores different aspects of environmental and living creature wellbeing in Jordan in specific. 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During my career, i taught courses in geology, science for varies level and at the same time, I taught out of curricula courses at the same school.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color w:val="000000"/>
          <w:sz w:val="28"/>
          <w:szCs w:val="28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It was always my interest in teaching and found myself in this track, that is why I teach unpriviliged kids in my hometown on my leisure time for free.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Competencies:</w:t>
        <w:br w:type="textWrapping"/>
      </w: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Professionalism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- Research work has played a large role in my academic career.  I have conducted Two research projects during my bachelor degree covering different aspects of environment and geology.  I feel strongly that my studies, coupled with my research acumen, have provided me with a diverse set of knowledge and skills that makes me an excellent candidate for your firm. I have the ability to analyze and integrate diverse information from varied sources. </w:t>
        <w:br w:type="textWrapping"/>
        <w:br w:type="textWrapping"/>
      </w: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Planning and Organizing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– Due to my military background, I am well ready to demonstrate effective organizational skills and ability to handle work in an efficient and timely manner.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Teamwork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– At DME. Our vision focus on interpersonal skills, including ability to operate effectively across organizational boundaries; ability to establish and maintain effective partnerships and working relations in a multi-cultural, multi-ethnic environment with sensitivity and respect for diversity.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Communications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– Through my vast experience, I showed an excellent communication skills, including the ability to convey complex concepts and recommendations to staff at senior levels, both orally and in writing, in a clear, concise-style. </w:t>
      </w:r>
    </w:p>
    <w:p w:rsidR="00000000" w:rsidDel="00000000" w:rsidP="00000000" w:rsidRDefault="00000000" w:rsidRPr="00000000" w14:paraId="0000000E">
      <w:pPr>
        <w:spacing w:line="360" w:lineRule="auto"/>
        <w:ind w:left="36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Thank you for your time and consideration of my candidacy.</w:t>
      </w:r>
    </w:p>
    <w:p w:rsidR="00000000" w:rsidDel="00000000" w:rsidP="00000000" w:rsidRDefault="00000000" w:rsidRPr="00000000" w14:paraId="0000000F">
      <w:pPr>
        <w:spacing w:line="36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Style w:val="Heading1"/>
        <w:spacing w:line="360" w:lineRule="auto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Mohamad 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rtl w:val="0"/>
        </w:rPr>
        <w:t xml:space="preserve">-salammat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2">
      <w:pPr>
        <w:spacing w:line="360" w:lineRule="auto"/>
        <w:ind w:left="36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Verdana" w:cs="Verdana" w:eastAsia="Verdana" w:hAnsi="Verdana"/>
      <w:i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