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8" w:rsidRDefault="000704F8" w:rsidP="0007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 w:cs="Times New Roman"/>
          <w:b/>
          <w:iCs/>
          <w:sz w:val="28"/>
          <w:szCs w:val="28"/>
        </w:rPr>
        <w:t xml:space="preserve">HUMERA FATIMA </w:t>
      </w:r>
      <w:r>
        <w:rPr>
          <w:rFonts w:eastAsia="Times New Roman" w:cs="Times New Roman"/>
          <w:b/>
          <w:iCs/>
          <w:sz w:val="28"/>
          <w:szCs w:val="28"/>
        </w:rPr>
        <w:tab/>
      </w:r>
      <w:r w:rsidR="003F41C2">
        <w:rPr>
          <w:rFonts w:eastAsia="Times New Roman" w:cs="Times New Roman"/>
          <w:b/>
          <w:iCs/>
          <w:sz w:val="28"/>
          <w:szCs w:val="28"/>
        </w:rPr>
        <w:t xml:space="preserve">                                                                                     </w:t>
      </w:r>
      <w:r w:rsidR="003F41C2">
        <w:rPr>
          <w:rFonts w:eastAsia="Times New Roman" w:cs="Times New Roman"/>
          <w:b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762000" cy="1187830"/>
            <wp:effectExtent l="19050" t="0" r="0" b="0"/>
            <wp:docPr id="1" name="Picture 1" descr="E:\Hum All Files\hum scn img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um All Files\hum scn img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F8" w:rsidRDefault="000704F8" w:rsidP="0007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iCs/>
        </w:rPr>
      </w:pPr>
      <w:r w:rsidRPr="002313A2">
        <w:rPr>
          <w:rFonts w:eastAsia="Times New Roman" w:cs="Times New Roman"/>
          <w:iCs/>
        </w:rPr>
        <w:t xml:space="preserve">Address: </w:t>
      </w:r>
      <w:r>
        <w:rPr>
          <w:rFonts w:eastAsia="Times New Roman" w:cs="Times New Roman"/>
          <w:iCs/>
        </w:rPr>
        <w:t>6-2-53/3 PVNR Express, Pillar No 286</w:t>
      </w:r>
    </w:p>
    <w:p w:rsidR="000704F8" w:rsidRPr="002313A2" w:rsidRDefault="000704F8" w:rsidP="0007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iCs/>
        </w:rPr>
      </w:pPr>
      <w:proofErr w:type="spellStart"/>
      <w:r>
        <w:rPr>
          <w:rFonts w:eastAsia="Times New Roman" w:cs="Times New Roman"/>
          <w:iCs/>
        </w:rPr>
        <w:t>Shivrampally</w:t>
      </w:r>
      <w:proofErr w:type="spellEnd"/>
      <w:r>
        <w:rPr>
          <w:rFonts w:eastAsia="Times New Roman" w:cs="Times New Roman"/>
          <w:iCs/>
        </w:rPr>
        <w:t>, Hyderabad.</w:t>
      </w:r>
    </w:p>
    <w:p w:rsidR="000704F8" w:rsidRPr="00BA4D1E" w:rsidRDefault="000704F8" w:rsidP="000704F8">
      <w:pPr>
        <w:pStyle w:val="NoSpacing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313A2">
        <w:rPr>
          <w:rFonts w:asciiTheme="minorHAnsi" w:hAnsiTheme="minorHAnsi" w:cs="Tahoma"/>
          <w:b/>
          <w:sz w:val="22"/>
          <w:szCs w:val="22"/>
        </w:rPr>
        <w:sym w:font="Wingdings" w:char="F028"/>
      </w:r>
      <w:r>
        <w:rPr>
          <w:rFonts w:asciiTheme="minorHAnsi" w:hAnsiTheme="minorHAnsi" w:cs="Tahoma"/>
          <w:b/>
          <w:sz w:val="22"/>
          <w:szCs w:val="22"/>
        </w:rPr>
        <w:t xml:space="preserve">+91 </w:t>
      </w:r>
      <w:r w:rsidRPr="00BA4D1E">
        <w:rPr>
          <w:rFonts w:asciiTheme="minorHAnsi" w:eastAsia="Arial" w:hAnsiTheme="minorHAnsi" w:cstheme="minorHAnsi"/>
          <w:b/>
          <w:color w:val="000000"/>
          <w:sz w:val="22"/>
          <w:szCs w:val="22"/>
        </w:rPr>
        <w:t>6301062469</w:t>
      </w:r>
    </w:p>
    <w:p w:rsidR="000704F8" w:rsidRPr="00CF18DE" w:rsidRDefault="000704F8" w:rsidP="000704F8">
      <w:pPr>
        <w:pStyle w:val="Style-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313A2">
        <w:rPr>
          <w:rFonts w:asciiTheme="minorHAnsi" w:hAnsiTheme="minorHAnsi" w:cs="Tahoma"/>
          <w:b/>
          <w:sz w:val="22"/>
          <w:szCs w:val="22"/>
        </w:rPr>
        <w:sym w:font="Wingdings" w:char="F02A"/>
      </w:r>
      <w:hyperlink r:id="rId6" w:history="1">
        <w:r w:rsidR="00504528">
          <w:rPr>
            <w:rStyle w:val="Hyperlink"/>
            <w:rFonts w:asciiTheme="minorHAnsi" w:eastAsia="Arial" w:hAnsiTheme="minorHAnsi" w:cstheme="minorHAnsi"/>
            <w:sz w:val="22"/>
            <w:szCs w:val="22"/>
          </w:rPr>
          <w:t>samairanaaz40</w:t>
        </w:r>
        <w:r w:rsidRPr="00B4002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@gmail.com</w:t>
        </w:r>
      </w:hyperlink>
    </w:p>
    <w:p w:rsidR="00122CFB" w:rsidRPr="007E5925" w:rsidRDefault="00122CFB" w:rsidP="002313A2">
      <w:pPr>
        <w:pStyle w:val="NoSpacing"/>
        <w:spacing w:line="276" w:lineRule="auto"/>
        <w:rPr>
          <w:rFonts w:asciiTheme="minorHAnsi" w:hAnsiTheme="minorHAnsi"/>
          <w:b/>
          <w:iCs/>
          <w:sz w:val="18"/>
        </w:rPr>
      </w:pPr>
    </w:p>
    <w:p w:rsidR="00BE48ED" w:rsidRPr="001F5FB8" w:rsidRDefault="00BE48ED" w:rsidP="005A3419">
      <w:pPr>
        <w:pStyle w:val="Heading6"/>
        <w:keepNext/>
        <w:pBdr>
          <w:top w:val="single" w:sz="6" w:space="1" w:color="C0C0C0"/>
          <w:left w:val="single" w:sz="6" w:space="4" w:color="C0C0C0"/>
          <w:bottom w:val="single" w:sz="6" w:space="1" w:color="C0C0C0"/>
          <w:right w:val="single" w:sz="6" w:space="4" w:color="C0C0C0"/>
        </w:pBdr>
        <w:shd w:val="clear" w:color="auto" w:fill="C0C0C0"/>
        <w:spacing w:before="100" w:line="276" w:lineRule="auto"/>
        <w:jc w:val="center"/>
        <w:rPr>
          <w:rFonts w:asciiTheme="minorHAnsi" w:hAnsiTheme="minorHAnsi"/>
          <w:b/>
          <w:bCs/>
        </w:rPr>
      </w:pPr>
      <w:r w:rsidRPr="001F5FB8">
        <w:rPr>
          <w:rFonts w:asciiTheme="minorHAnsi" w:hAnsiTheme="minorHAnsi"/>
          <w:b/>
          <w:bCs/>
        </w:rPr>
        <w:t>Career Objective</w:t>
      </w:r>
    </w:p>
    <w:p w:rsidR="00BE181D" w:rsidRPr="00BE181D" w:rsidRDefault="00BE181D" w:rsidP="005A3419">
      <w:pPr>
        <w:tabs>
          <w:tab w:val="left" w:pos="3480"/>
        </w:tabs>
        <w:spacing w:after="0"/>
        <w:rPr>
          <w:rFonts w:cs="Times New Roman"/>
          <w:sz w:val="12"/>
        </w:rPr>
      </w:pPr>
    </w:p>
    <w:p w:rsidR="000704F8" w:rsidRDefault="000704F8" w:rsidP="000704F8">
      <w:pPr>
        <w:tabs>
          <w:tab w:val="left" w:pos="3480"/>
        </w:tabs>
        <w:spacing w:after="0"/>
        <w:rPr>
          <w:rFonts w:ascii="Bookman Old Style" w:hAnsi="Bookman Old Style"/>
        </w:rPr>
      </w:pPr>
      <w:r w:rsidRPr="00B4002A">
        <w:rPr>
          <w:rFonts w:cstheme="minorHAnsi"/>
        </w:rPr>
        <w:t>Seeking for a responsible pharmacist position where in-depth knowledge in pharmaceutical sector along with patient management that can be aptly use to enhance and broaden up my skills with efficiently helping in the achieving a more enhanced health care profession</w:t>
      </w:r>
      <w:r>
        <w:rPr>
          <w:rFonts w:ascii="Bookman Old Style" w:hAnsi="Bookman Old Style"/>
        </w:rPr>
        <w:t>.</w:t>
      </w:r>
    </w:p>
    <w:p w:rsidR="00BE181D" w:rsidRPr="00BE181D" w:rsidRDefault="00BE181D" w:rsidP="005A3419">
      <w:pPr>
        <w:tabs>
          <w:tab w:val="left" w:pos="3480"/>
        </w:tabs>
        <w:spacing w:after="0"/>
        <w:rPr>
          <w:rFonts w:cs="Times New Roman"/>
          <w:sz w:val="4"/>
        </w:rPr>
      </w:pPr>
    </w:p>
    <w:p w:rsidR="00122CFB" w:rsidRPr="001F5FB8" w:rsidRDefault="00122CFB" w:rsidP="00122CFB">
      <w:pPr>
        <w:pStyle w:val="Heading6"/>
        <w:keepNext/>
        <w:pBdr>
          <w:top w:val="single" w:sz="6" w:space="1" w:color="C0C0C0"/>
          <w:left w:val="single" w:sz="6" w:space="4" w:color="C0C0C0"/>
          <w:bottom w:val="single" w:sz="6" w:space="1" w:color="C0C0C0"/>
          <w:right w:val="single" w:sz="6" w:space="4" w:color="C0C0C0"/>
        </w:pBdr>
        <w:shd w:val="clear" w:color="auto" w:fill="C0C0C0"/>
        <w:spacing w:before="10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Experience</w:t>
      </w:r>
    </w:p>
    <w:p w:rsidR="00122CFB" w:rsidRPr="00BE181D" w:rsidRDefault="00122CFB" w:rsidP="005A3419">
      <w:pPr>
        <w:tabs>
          <w:tab w:val="left" w:pos="3480"/>
        </w:tabs>
        <w:spacing w:after="0"/>
        <w:rPr>
          <w:rFonts w:cs="Times New Roman"/>
          <w:sz w:val="18"/>
          <w:szCs w:val="24"/>
        </w:rPr>
      </w:pPr>
    </w:p>
    <w:p w:rsidR="001D5162" w:rsidRPr="001D5162" w:rsidRDefault="001D5162" w:rsidP="001D5162">
      <w:pPr>
        <w:pStyle w:val="ListParagraph"/>
        <w:numPr>
          <w:ilvl w:val="0"/>
          <w:numId w:val="9"/>
        </w:numPr>
        <w:suppressAutoHyphens/>
        <w:spacing w:after="0" w:line="360" w:lineRule="auto"/>
        <w:ind w:left="284"/>
        <w:jc w:val="both"/>
        <w:rPr>
          <w:rFonts w:cs="Arial"/>
          <w:b/>
          <w:spacing w:val="-2"/>
        </w:rPr>
      </w:pPr>
      <w:r w:rsidRPr="001D5162">
        <w:rPr>
          <w:rFonts w:cs="Arial"/>
          <w:b/>
          <w:spacing w:val="-2"/>
        </w:rPr>
        <w:t xml:space="preserve">Associated with </w:t>
      </w:r>
      <w:r w:rsidR="00936A25" w:rsidRPr="001D5162">
        <w:rPr>
          <w:rFonts w:cs="Arial"/>
          <w:b/>
          <w:spacing w:val="-2"/>
        </w:rPr>
        <w:t xml:space="preserve">Fernandez </w:t>
      </w:r>
      <w:proofErr w:type="spellStart"/>
      <w:r w:rsidR="00936A25" w:rsidRPr="001D5162">
        <w:rPr>
          <w:rFonts w:cs="Arial"/>
          <w:b/>
          <w:spacing w:val="-2"/>
        </w:rPr>
        <w:t>Hospital</w:t>
      </w:r>
      <w:r>
        <w:rPr>
          <w:rFonts w:cs="Arial"/>
          <w:b/>
          <w:spacing w:val="-2"/>
        </w:rPr>
        <w:t>s</w:t>
      </w:r>
      <w:r w:rsidR="008005B4" w:rsidRPr="001D5162">
        <w:rPr>
          <w:rFonts w:cs="Arial"/>
          <w:b/>
          <w:spacing w:val="-2"/>
        </w:rPr>
        <w:t>,Hyderabad</w:t>
      </w:r>
      <w:proofErr w:type="spellEnd"/>
      <w:r w:rsidR="008005B4" w:rsidRPr="001D5162"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2"/>
        </w:rPr>
        <w:t>S</w:t>
      </w:r>
      <w:r w:rsidR="008005B4" w:rsidRPr="001D5162">
        <w:rPr>
          <w:rFonts w:cs="Arial"/>
          <w:b/>
          <w:spacing w:val="-2"/>
        </w:rPr>
        <w:t xml:space="preserve">ince </w:t>
      </w:r>
      <w:r w:rsidR="00504528">
        <w:rPr>
          <w:rFonts w:cs="Arial"/>
          <w:b/>
          <w:spacing w:val="-2"/>
        </w:rPr>
        <w:t>2020</w:t>
      </w:r>
    </w:p>
    <w:p w:rsidR="008005B4" w:rsidRPr="008005B4" w:rsidRDefault="0057649B" w:rsidP="000704F8">
      <w:pPr>
        <w:numPr>
          <w:ilvl w:val="0"/>
          <w:numId w:val="7"/>
        </w:numPr>
        <w:suppressAutoHyphens/>
        <w:spacing w:after="0" w:line="360" w:lineRule="auto"/>
        <w:ind w:left="0" w:hanging="142"/>
        <w:jc w:val="both"/>
        <w:rPr>
          <w:rFonts w:cs="Arial"/>
        </w:rPr>
      </w:pPr>
      <w:r w:rsidRPr="008005B4">
        <w:rPr>
          <w:rFonts w:ascii="Calibri" w:hAnsi="Calibri"/>
        </w:rPr>
        <w:t>A</w:t>
      </w:r>
      <w:r w:rsidRPr="008005B4">
        <w:rPr>
          <w:rFonts w:ascii="Calibri" w:eastAsia="Times New Roman" w:hAnsi="Calibri" w:cs="Times New Roman"/>
        </w:rPr>
        <w:t xml:space="preserve">ctively involved </w:t>
      </w:r>
      <w:r w:rsidR="008005B4">
        <w:rPr>
          <w:rFonts w:ascii="Calibri" w:eastAsia="Times New Roman" w:hAnsi="Calibri" w:cs="Times New Roman"/>
        </w:rPr>
        <w:t xml:space="preserve">as a </w:t>
      </w:r>
      <w:r w:rsidR="00170F07">
        <w:rPr>
          <w:rFonts w:ascii="Calibri" w:eastAsia="Times New Roman" w:hAnsi="Calibri" w:cs="Times New Roman"/>
        </w:rPr>
        <w:t>Clinical</w:t>
      </w:r>
      <w:r w:rsidR="001D5162">
        <w:rPr>
          <w:rFonts w:ascii="Calibri" w:eastAsia="Times New Roman" w:hAnsi="Calibri" w:cs="Times New Roman"/>
        </w:rPr>
        <w:t xml:space="preserve"> and Hospital</w:t>
      </w:r>
      <w:r w:rsidR="008005B4">
        <w:rPr>
          <w:rFonts w:cs="Arial"/>
          <w:lang w:val="en-US"/>
        </w:rPr>
        <w:t>Pharmacist</w:t>
      </w:r>
    </w:p>
    <w:p w:rsidR="001D5162" w:rsidRPr="001D5162" w:rsidRDefault="008005B4" w:rsidP="001D5162">
      <w:pPr>
        <w:numPr>
          <w:ilvl w:val="0"/>
          <w:numId w:val="7"/>
        </w:numPr>
        <w:suppressAutoHyphens/>
        <w:spacing w:after="0" w:line="360" w:lineRule="auto"/>
        <w:ind w:left="0" w:hanging="142"/>
        <w:jc w:val="both"/>
        <w:rPr>
          <w:rFonts w:cs="Arial"/>
        </w:rPr>
      </w:pPr>
      <w:r>
        <w:rPr>
          <w:rFonts w:cs="Arial"/>
          <w:lang w:val="en-US"/>
        </w:rPr>
        <w:t>Primar</w:t>
      </w:r>
      <w:r w:rsidR="00990695">
        <w:rPr>
          <w:rFonts w:cs="Arial"/>
          <w:lang w:val="en-US"/>
        </w:rPr>
        <w:t>il</w:t>
      </w:r>
      <w:r>
        <w:rPr>
          <w:rFonts w:cs="Arial"/>
          <w:lang w:val="en-US"/>
        </w:rPr>
        <w:t xml:space="preserve">y </w:t>
      </w:r>
      <w:r w:rsidR="00990695">
        <w:rPr>
          <w:rFonts w:cs="Arial"/>
          <w:lang w:val="en-US"/>
        </w:rPr>
        <w:t>associated in</w:t>
      </w:r>
      <w:r w:rsidR="00572ADF">
        <w:rPr>
          <w:rFonts w:cs="Arial"/>
          <w:lang w:val="en-US"/>
        </w:rPr>
        <w:t xml:space="preserve"> checking and counter evaluating prescription orders </w:t>
      </w:r>
      <w:r w:rsidR="00990695">
        <w:rPr>
          <w:rFonts w:cs="Arial"/>
          <w:lang w:val="en-US"/>
        </w:rPr>
        <w:t>and Case Sheet Evaluations and Report Generation from</w:t>
      </w:r>
      <w:r w:rsidR="00EE6DA5">
        <w:rPr>
          <w:rFonts w:cs="Arial"/>
          <w:lang w:val="en-US"/>
        </w:rPr>
        <w:t xml:space="preserve"> </w:t>
      </w:r>
      <w:r w:rsidR="006430EC">
        <w:rPr>
          <w:rFonts w:cs="Arial"/>
          <w:lang w:val="en-US"/>
        </w:rPr>
        <w:t>hospital</w:t>
      </w:r>
      <w:r w:rsidR="00990695">
        <w:rPr>
          <w:rFonts w:cs="Arial"/>
          <w:lang w:val="en-US"/>
        </w:rPr>
        <w:t xml:space="preserve"> for patients with different surgeries and </w:t>
      </w:r>
      <w:r w:rsidR="00EF125E">
        <w:rPr>
          <w:rFonts w:cs="Arial"/>
          <w:lang w:val="en-US"/>
        </w:rPr>
        <w:t>their</w:t>
      </w:r>
      <w:r w:rsidR="00990695">
        <w:rPr>
          <w:rFonts w:cs="Arial"/>
          <w:lang w:val="en-US"/>
        </w:rPr>
        <w:t xml:space="preserve"> post-operative </w:t>
      </w:r>
      <w:r w:rsidR="00EF125E">
        <w:rPr>
          <w:rFonts w:cs="Arial"/>
          <w:lang w:val="en-US"/>
        </w:rPr>
        <w:t>recoveries.</w:t>
      </w:r>
    </w:p>
    <w:p w:rsidR="00990695" w:rsidRPr="001D5162" w:rsidRDefault="00572ADF" w:rsidP="001D5162">
      <w:pPr>
        <w:pStyle w:val="BodyTextIndent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b/>
          <w:i/>
          <w:sz w:val="22"/>
          <w:szCs w:val="22"/>
          <w:lang w:val="en-US"/>
        </w:rPr>
      </w:pPr>
      <w:r w:rsidRPr="00CE5573">
        <w:rPr>
          <w:rFonts w:asciiTheme="minorHAnsi" w:hAnsiTheme="minorHAnsi" w:cs="Arial"/>
          <w:b/>
          <w:i/>
          <w:sz w:val="22"/>
          <w:szCs w:val="22"/>
        </w:rPr>
        <w:t xml:space="preserve">Reviewing and processing electronic prescription for accuracy in quality. </w:t>
      </w:r>
    </w:p>
    <w:p w:rsidR="00990695" w:rsidRPr="001D5162" w:rsidRDefault="00572ADF" w:rsidP="001D5162">
      <w:pPr>
        <w:pStyle w:val="BodyTextIndent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E5573">
        <w:rPr>
          <w:rFonts w:asciiTheme="minorHAnsi" w:hAnsiTheme="minorHAnsi" w:cs="Arial"/>
          <w:b/>
          <w:i/>
          <w:sz w:val="22"/>
          <w:szCs w:val="22"/>
        </w:rPr>
        <w:t>Patient Counselling</w:t>
      </w:r>
    </w:p>
    <w:p w:rsidR="00122CFB" w:rsidRPr="00990695" w:rsidRDefault="00572ADF" w:rsidP="005462CC">
      <w:pPr>
        <w:pStyle w:val="BodyTextIndent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E5573">
        <w:rPr>
          <w:rFonts w:asciiTheme="minorHAnsi" w:hAnsiTheme="minorHAnsi" w:cs="Arial"/>
          <w:b/>
          <w:i/>
          <w:sz w:val="22"/>
          <w:szCs w:val="22"/>
          <w:lang w:val="en-US"/>
        </w:rPr>
        <w:t xml:space="preserve">Managing </w:t>
      </w:r>
      <w:r w:rsidR="00EF125E">
        <w:rPr>
          <w:rFonts w:asciiTheme="minorHAnsi" w:hAnsiTheme="minorHAnsi" w:cs="Arial"/>
          <w:b/>
          <w:i/>
          <w:sz w:val="22"/>
          <w:szCs w:val="22"/>
          <w:lang w:val="en-US"/>
        </w:rPr>
        <w:t>D</w:t>
      </w:r>
      <w:r w:rsidRPr="00CE5573">
        <w:rPr>
          <w:rFonts w:asciiTheme="minorHAnsi" w:hAnsiTheme="minorHAnsi" w:cs="Arial"/>
          <w:b/>
          <w:i/>
          <w:sz w:val="22"/>
          <w:szCs w:val="22"/>
          <w:lang w:val="en-US"/>
        </w:rPr>
        <w:t xml:space="preserve">rug </w:t>
      </w:r>
      <w:r w:rsidR="00EF125E">
        <w:rPr>
          <w:rFonts w:asciiTheme="minorHAnsi" w:hAnsiTheme="minorHAnsi" w:cs="Arial"/>
          <w:b/>
          <w:i/>
          <w:sz w:val="22"/>
          <w:szCs w:val="22"/>
          <w:lang w:val="en-US"/>
        </w:rPr>
        <w:t>I</w:t>
      </w:r>
      <w:r w:rsidRPr="00CE5573">
        <w:rPr>
          <w:rFonts w:asciiTheme="minorHAnsi" w:hAnsiTheme="minorHAnsi" w:cs="Arial"/>
          <w:b/>
          <w:i/>
          <w:sz w:val="22"/>
          <w:szCs w:val="22"/>
          <w:lang w:val="en-US"/>
        </w:rPr>
        <w:t xml:space="preserve">nventory </w:t>
      </w:r>
      <w:r w:rsidR="00EF125E">
        <w:rPr>
          <w:rFonts w:asciiTheme="minorHAnsi" w:hAnsiTheme="minorHAnsi" w:cs="Arial"/>
          <w:b/>
          <w:i/>
          <w:sz w:val="22"/>
          <w:szCs w:val="22"/>
          <w:lang w:val="en-US"/>
        </w:rPr>
        <w:t>C</w:t>
      </w:r>
      <w:r w:rsidR="009A1838" w:rsidRPr="00CE5573">
        <w:rPr>
          <w:rFonts w:asciiTheme="minorHAnsi" w:hAnsiTheme="minorHAnsi" w:cs="Arial"/>
          <w:b/>
          <w:i/>
          <w:sz w:val="22"/>
          <w:szCs w:val="22"/>
          <w:lang w:val="en-US"/>
        </w:rPr>
        <w:t>ontrol</w:t>
      </w:r>
      <w:r w:rsidR="009A1838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990695" w:rsidRPr="006C7C86" w:rsidRDefault="00990695" w:rsidP="005462CC">
      <w:pPr>
        <w:pStyle w:val="BodyTextIndent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  <w:lang w:val="en-US"/>
        </w:rPr>
        <w:t xml:space="preserve">Narcotics Drug Handling and Management. </w:t>
      </w:r>
    </w:p>
    <w:p w:rsidR="006C7C86" w:rsidRPr="006C7C86" w:rsidRDefault="006C7C86" w:rsidP="006C7C86">
      <w:pPr>
        <w:numPr>
          <w:ilvl w:val="0"/>
          <w:numId w:val="8"/>
        </w:numPr>
        <w:spacing w:after="0" w:line="360" w:lineRule="auto"/>
        <w:rPr>
          <w:rFonts w:cstheme="minorHAnsi"/>
          <w:b/>
          <w:bCs/>
          <w:i/>
          <w:iCs/>
          <w:color w:val="333333"/>
        </w:rPr>
      </w:pPr>
      <w:r w:rsidRPr="00C71CAC">
        <w:rPr>
          <w:rFonts w:cstheme="minorHAnsi"/>
          <w:b/>
          <w:bCs/>
          <w:i/>
          <w:iCs/>
          <w:color w:val="333333"/>
        </w:rPr>
        <w:t>Handles stocks and order supplies of medicines and drugs as well as maintains inventories of pharmaceuticals</w:t>
      </w:r>
      <w:r>
        <w:rPr>
          <w:rFonts w:cstheme="minorHAnsi"/>
          <w:b/>
          <w:bCs/>
          <w:i/>
          <w:iCs/>
          <w:color w:val="333333"/>
        </w:rPr>
        <w:t xml:space="preserve"> from central &amp; Controlled High-Risk medicines Management as per NABH Guidelines.</w:t>
      </w:r>
    </w:p>
    <w:p w:rsidR="00122CFB" w:rsidRPr="001D5162" w:rsidRDefault="00002286" w:rsidP="001D5162">
      <w:pPr>
        <w:pStyle w:val="BodyTextIndent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E5573">
        <w:rPr>
          <w:rFonts w:asciiTheme="minorHAnsi" w:hAnsiTheme="minorHAnsi" w:cs="Arial"/>
          <w:b/>
          <w:i/>
          <w:sz w:val="22"/>
          <w:szCs w:val="22"/>
        </w:rPr>
        <w:t>Communicating with Physicians</w:t>
      </w:r>
      <w:r w:rsidR="00575775">
        <w:rPr>
          <w:rFonts w:asciiTheme="minorHAnsi" w:hAnsiTheme="minorHAnsi" w:cs="Arial"/>
          <w:b/>
          <w:i/>
          <w:sz w:val="22"/>
          <w:szCs w:val="22"/>
        </w:rPr>
        <w:t>,</w:t>
      </w:r>
      <w:r w:rsidR="00936A25">
        <w:rPr>
          <w:rFonts w:asciiTheme="minorHAnsi" w:hAnsiTheme="minorHAnsi" w:cs="Arial"/>
          <w:b/>
          <w:i/>
          <w:sz w:val="22"/>
          <w:szCs w:val="22"/>
        </w:rPr>
        <w:t xml:space="preserve"> Midwives, </w:t>
      </w:r>
      <w:r w:rsidR="00575775">
        <w:rPr>
          <w:rFonts w:asciiTheme="minorHAnsi" w:hAnsiTheme="minorHAnsi" w:cs="Arial"/>
          <w:b/>
          <w:i/>
          <w:sz w:val="22"/>
          <w:szCs w:val="22"/>
        </w:rPr>
        <w:t>N</w:t>
      </w:r>
      <w:r w:rsidRPr="00CE5573">
        <w:rPr>
          <w:rFonts w:asciiTheme="minorHAnsi" w:hAnsiTheme="minorHAnsi" w:cs="Arial"/>
          <w:b/>
          <w:i/>
          <w:sz w:val="22"/>
          <w:szCs w:val="22"/>
        </w:rPr>
        <w:t xml:space="preserve">urses and distributors </w:t>
      </w:r>
    </w:p>
    <w:p w:rsidR="00575775" w:rsidRDefault="00A001E4" w:rsidP="00575775">
      <w:pPr>
        <w:pStyle w:val="BodyTextIndent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E5573">
        <w:rPr>
          <w:rFonts w:asciiTheme="minorHAnsi" w:hAnsiTheme="minorHAnsi" w:cs="Arial"/>
          <w:b/>
          <w:i/>
          <w:sz w:val="22"/>
          <w:szCs w:val="22"/>
        </w:rPr>
        <w:t>Report Generation and Computerised documentation</w:t>
      </w:r>
      <w:r w:rsidR="00990695">
        <w:rPr>
          <w:rFonts w:asciiTheme="minorHAnsi" w:hAnsiTheme="minorHAnsi" w:cs="Arial"/>
          <w:b/>
          <w:i/>
          <w:sz w:val="22"/>
          <w:szCs w:val="22"/>
        </w:rPr>
        <w:t>.</w:t>
      </w:r>
    </w:p>
    <w:p w:rsidR="00575775" w:rsidRPr="00575775" w:rsidRDefault="00575775" w:rsidP="00575775">
      <w:pPr>
        <w:pStyle w:val="BodyTextIndent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Experienced &amp; trained for Clinical Management for patient with medication, vaccination &amp; counselling of women from pre, during and post pregnancy or abortion.</w:t>
      </w:r>
    </w:p>
    <w:p w:rsidR="001D5162" w:rsidRDefault="001D5162" w:rsidP="001D516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575775">
        <w:rPr>
          <w:rFonts w:asciiTheme="minorHAnsi" w:hAnsiTheme="minorHAnsi" w:cstheme="minorHAnsi"/>
          <w:b/>
          <w:bCs/>
          <w:i/>
          <w:iCs/>
          <w:color w:val="333333"/>
        </w:rPr>
        <w:t>Administer immunizations and vaccines to patients</w:t>
      </w:r>
      <w:r w:rsidR="00575775" w:rsidRPr="00575775">
        <w:rPr>
          <w:rFonts w:asciiTheme="minorHAnsi" w:hAnsiTheme="minorHAnsi" w:cstheme="minorHAnsi"/>
          <w:b/>
          <w:bCs/>
          <w:i/>
          <w:iCs/>
          <w:color w:val="333333"/>
        </w:rPr>
        <w:t xml:space="preserve"> from neonatal to children’s</w:t>
      </w:r>
      <w:r w:rsidR="00575775">
        <w:rPr>
          <w:rFonts w:asciiTheme="minorHAnsi" w:hAnsiTheme="minorHAnsi" w:cstheme="minorHAnsi"/>
          <w:b/>
          <w:bCs/>
          <w:i/>
          <w:iCs/>
          <w:color w:val="333333"/>
        </w:rPr>
        <w:t>&amp;</w:t>
      </w:r>
      <w:r w:rsidR="00C71CAC">
        <w:rPr>
          <w:rFonts w:asciiTheme="minorHAnsi" w:hAnsiTheme="minorHAnsi" w:cstheme="minorHAnsi"/>
          <w:b/>
          <w:bCs/>
          <w:i/>
          <w:iCs/>
          <w:color w:val="333333"/>
        </w:rPr>
        <w:t>adults,</w:t>
      </w:r>
      <w:r w:rsidRPr="00575775">
        <w:rPr>
          <w:rFonts w:asciiTheme="minorHAnsi" w:hAnsiTheme="minorHAnsi" w:cstheme="minorHAnsi"/>
          <w:b/>
          <w:bCs/>
          <w:i/>
          <w:iCs/>
          <w:color w:val="333333"/>
        </w:rPr>
        <w:t xml:space="preserve"> following all safety and cleanliness procedures.</w:t>
      </w:r>
    </w:p>
    <w:p w:rsidR="00575775" w:rsidRPr="00575775" w:rsidRDefault="00575775" w:rsidP="001D516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333333"/>
        </w:rPr>
      </w:pPr>
      <w:r>
        <w:rPr>
          <w:rFonts w:asciiTheme="minorHAnsi" w:hAnsiTheme="minorHAnsi" w:cstheme="minorHAnsi"/>
          <w:b/>
          <w:bCs/>
          <w:i/>
          <w:iCs/>
          <w:color w:val="333333"/>
        </w:rPr>
        <w:t>Holding Sound Knowledge of</w:t>
      </w:r>
      <w:r w:rsidR="00C71CAC">
        <w:rPr>
          <w:rFonts w:asciiTheme="minorHAnsi" w:hAnsiTheme="minorHAnsi" w:cstheme="minorHAnsi"/>
          <w:b/>
          <w:bCs/>
          <w:i/>
          <w:iCs/>
          <w:color w:val="333333"/>
        </w:rPr>
        <w:t xml:space="preserve"> Out-Patient handling, OTC dispensing Practices, Vaccination for neonatal to adults</w:t>
      </w:r>
      <w:proofErr w:type="gramStart"/>
      <w:r w:rsidR="00C71CAC">
        <w:rPr>
          <w:rFonts w:asciiTheme="minorHAnsi" w:hAnsiTheme="minorHAnsi" w:cstheme="minorHAnsi"/>
          <w:b/>
          <w:bCs/>
          <w:i/>
          <w:iCs/>
          <w:color w:val="333333"/>
        </w:rPr>
        <w:t>,In</w:t>
      </w:r>
      <w:proofErr w:type="gramEnd"/>
      <w:r w:rsidR="00C71CAC">
        <w:rPr>
          <w:rFonts w:asciiTheme="minorHAnsi" w:hAnsiTheme="minorHAnsi" w:cstheme="minorHAnsi"/>
          <w:b/>
          <w:bCs/>
          <w:i/>
          <w:iCs/>
          <w:color w:val="333333"/>
        </w:rPr>
        <w:t xml:space="preserve">-Patient Management &amp; Discharge Patient counselling. </w:t>
      </w:r>
    </w:p>
    <w:p w:rsidR="001D5162" w:rsidRPr="00575775" w:rsidRDefault="001D5162" w:rsidP="001D516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575775">
        <w:rPr>
          <w:rFonts w:asciiTheme="minorHAnsi" w:hAnsiTheme="minorHAnsi" w:cstheme="minorHAnsi"/>
          <w:b/>
          <w:bCs/>
          <w:i/>
          <w:iCs/>
          <w:color w:val="333333"/>
        </w:rPr>
        <w:t>Following controlled substance protocols in accordance with state and federal laws.</w:t>
      </w:r>
    </w:p>
    <w:p w:rsidR="001D5162" w:rsidRPr="00575775" w:rsidRDefault="001D5162" w:rsidP="001D516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575775">
        <w:rPr>
          <w:rFonts w:asciiTheme="minorHAnsi" w:hAnsiTheme="minorHAnsi" w:cstheme="minorHAnsi"/>
          <w:b/>
          <w:bCs/>
          <w:i/>
          <w:iCs/>
          <w:color w:val="333333"/>
        </w:rPr>
        <w:lastRenderedPageBreak/>
        <w:t>Consulting with physicians and medical staff on proper medication dosages before administering medications to patients.</w:t>
      </w:r>
    </w:p>
    <w:p w:rsidR="00EF125E" w:rsidRPr="00575775" w:rsidRDefault="001D5162" w:rsidP="00C71CAC">
      <w:pPr>
        <w:pStyle w:val="BodyTextIndent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75775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Following all opening and closing procedures for the pharmacy.</w:t>
      </w:r>
    </w:p>
    <w:p w:rsidR="001D5162" w:rsidRDefault="001D5162" w:rsidP="00C71CAC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575775">
        <w:rPr>
          <w:rFonts w:asciiTheme="minorHAnsi" w:hAnsiTheme="minorHAnsi" w:cstheme="minorHAnsi"/>
          <w:b/>
          <w:bCs/>
          <w:i/>
          <w:iCs/>
          <w:color w:val="333333"/>
        </w:rPr>
        <w:t>Advising patients and give them proper directions for taking prescription drugs, supplements, and over-the-counter medications. Pharmacy managers also address customer problems and complaints.</w:t>
      </w:r>
    </w:p>
    <w:p w:rsidR="00BE48ED" w:rsidRPr="001F5FB8" w:rsidRDefault="001F5FB8" w:rsidP="007D4288">
      <w:pPr>
        <w:pStyle w:val="Heading6"/>
        <w:keepNext/>
        <w:pBdr>
          <w:top w:val="single" w:sz="6" w:space="1" w:color="C0C0C0"/>
          <w:left w:val="single" w:sz="6" w:space="4" w:color="C0C0C0"/>
          <w:bottom w:val="single" w:sz="6" w:space="1" w:color="C0C0C0"/>
          <w:right w:val="single" w:sz="6" w:space="4" w:color="C0C0C0"/>
        </w:pBdr>
        <w:shd w:val="clear" w:color="auto" w:fill="C0C0C0"/>
        <w:spacing w:before="100" w:line="276" w:lineRule="auto"/>
        <w:jc w:val="center"/>
        <w:rPr>
          <w:rFonts w:asciiTheme="minorHAnsi" w:hAnsiTheme="minorHAnsi"/>
          <w:b/>
          <w:bCs/>
        </w:rPr>
      </w:pPr>
      <w:r w:rsidRPr="001F5FB8">
        <w:rPr>
          <w:rFonts w:asciiTheme="minorHAnsi" w:hAnsiTheme="minorHAnsi"/>
          <w:b/>
          <w:bCs/>
        </w:rPr>
        <w:t>Skills</w:t>
      </w:r>
    </w:p>
    <w:p w:rsidR="00BE181D" w:rsidRPr="00BE181D" w:rsidRDefault="00BE181D" w:rsidP="00BE181D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6"/>
        </w:rPr>
      </w:pPr>
    </w:p>
    <w:p w:rsidR="00E41912" w:rsidRPr="00C71CAC" w:rsidRDefault="00E41912" w:rsidP="00E419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bookmarkStart w:id="0" w:name="_Hlk529510817"/>
      <w:r w:rsidRPr="002313A2">
        <w:rPr>
          <w:rFonts w:asciiTheme="minorHAnsi" w:hAnsiTheme="minorHAnsi"/>
          <w:b/>
        </w:rPr>
        <w:t>Good communication skills</w:t>
      </w:r>
      <w:r w:rsidRPr="002313A2">
        <w:rPr>
          <w:rFonts w:asciiTheme="minorHAnsi" w:hAnsiTheme="minorHAnsi"/>
        </w:rPr>
        <w:t xml:space="preserve"> and interpersonal skills</w:t>
      </w:r>
      <w:r w:rsidRPr="002313A2">
        <w:rPr>
          <w:rFonts w:asciiTheme="minorHAnsi" w:hAnsiTheme="minorHAnsi"/>
          <w:b/>
        </w:rPr>
        <w:t>.</w:t>
      </w:r>
    </w:p>
    <w:p w:rsidR="00C71CAC" w:rsidRPr="00C71CAC" w:rsidRDefault="00C71CAC" w:rsidP="00E419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71CAC">
        <w:rPr>
          <w:rFonts w:asciiTheme="minorHAnsi" w:hAnsiTheme="minorHAnsi" w:cstheme="minorHAnsi"/>
          <w:color w:val="000000"/>
          <w:highlight w:val="white"/>
        </w:rPr>
        <w:t xml:space="preserve">Strong </w:t>
      </w:r>
      <w:r>
        <w:rPr>
          <w:rFonts w:asciiTheme="minorHAnsi" w:hAnsiTheme="minorHAnsi" w:cstheme="minorHAnsi"/>
          <w:color w:val="000000"/>
          <w:highlight w:val="white"/>
        </w:rPr>
        <w:t>L</w:t>
      </w:r>
      <w:r w:rsidRPr="00C71CAC">
        <w:rPr>
          <w:rFonts w:asciiTheme="minorHAnsi" w:hAnsiTheme="minorHAnsi" w:cstheme="minorHAnsi"/>
          <w:color w:val="000000"/>
          <w:highlight w:val="white"/>
        </w:rPr>
        <w:t xml:space="preserve">ogical and </w:t>
      </w:r>
      <w:r>
        <w:rPr>
          <w:rFonts w:asciiTheme="minorHAnsi" w:hAnsiTheme="minorHAnsi" w:cstheme="minorHAnsi"/>
          <w:color w:val="000000"/>
          <w:highlight w:val="white"/>
        </w:rPr>
        <w:t>M</w:t>
      </w:r>
      <w:r w:rsidRPr="00C71CAC">
        <w:rPr>
          <w:rFonts w:asciiTheme="minorHAnsi" w:hAnsiTheme="minorHAnsi" w:cstheme="minorHAnsi"/>
          <w:color w:val="000000"/>
          <w:highlight w:val="white"/>
        </w:rPr>
        <w:t>anagerial skills</w:t>
      </w:r>
    </w:p>
    <w:p w:rsidR="00E41912" w:rsidRDefault="00E41912" w:rsidP="00E419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2313A2">
        <w:rPr>
          <w:rFonts w:eastAsia="MS Mincho"/>
        </w:rPr>
        <w:t xml:space="preserve">Good Leadership qualities, Team working, and </w:t>
      </w:r>
      <w:r w:rsidRPr="002313A2">
        <w:rPr>
          <w:rFonts w:eastAsia="MS Mincho"/>
          <w:b/>
        </w:rPr>
        <w:t>implementing innovative ideas</w:t>
      </w:r>
      <w:r w:rsidRPr="002313A2">
        <w:rPr>
          <w:rFonts w:cs="Times New Roman"/>
        </w:rPr>
        <w:t>.</w:t>
      </w:r>
    </w:p>
    <w:p w:rsidR="00E41912" w:rsidRPr="002313A2" w:rsidRDefault="00E41912" w:rsidP="00E419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Q</w:t>
      </w:r>
      <w:r w:rsidRPr="002313A2">
        <w:rPr>
          <w:rFonts w:cs="Times New Roman"/>
          <w:b/>
        </w:rPr>
        <w:t>uick learner</w:t>
      </w:r>
      <w:r w:rsidRPr="002313A2">
        <w:rPr>
          <w:rFonts w:cs="Times New Roman"/>
        </w:rPr>
        <w:t xml:space="preserve"> and can flexibly </w:t>
      </w:r>
      <w:r>
        <w:rPr>
          <w:rFonts w:cs="Times New Roman"/>
          <w:b/>
        </w:rPr>
        <w:t>A</w:t>
      </w:r>
      <w:r w:rsidRPr="002313A2">
        <w:rPr>
          <w:rFonts w:cs="Times New Roman"/>
          <w:b/>
        </w:rPr>
        <w:t>dapt to different work cultures.</w:t>
      </w:r>
    </w:p>
    <w:p w:rsidR="00E41912" w:rsidRPr="002313A2" w:rsidRDefault="00E41912" w:rsidP="00E419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P</w:t>
      </w:r>
      <w:r w:rsidRPr="002313A2">
        <w:rPr>
          <w:rFonts w:cs="Times New Roman"/>
        </w:rPr>
        <w:t xml:space="preserve">enchant for travelling and </w:t>
      </w:r>
      <w:r w:rsidRPr="00DB17D9">
        <w:rPr>
          <w:rFonts w:cs="Times New Roman"/>
          <w:b/>
        </w:rPr>
        <w:t xml:space="preserve">open </w:t>
      </w:r>
      <w:r>
        <w:rPr>
          <w:rFonts w:cs="Times New Roman"/>
          <w:b/>
        </w:rPr>
        <w:t>for</w:t>
      </w:r>
      <w:r w:rsidRPr="00DB17D9">
        <w:rPr>
          <w:rFonts w:cs="Times New Roman"/>
          <w:b/>
        </w:rPr>
        <w:t xml:space="preserve"> outstation </w:t>
      </w:r>
      <w:r>
        <w:rPr>
          <w:rFonts w:cs="Times New Roman"/>
          <w:b/>
        </w:rPr>
        <w:t>A</w:t>
      </w:r>
      <w:r w:rsidRPr="00DB17D9">
        <w:rPr>
          <w:rFonts w:cs="Times New Roman"/>
          <w:b/>
        </w:rPr>
        <w:t>ssignments</w:t>
      </w:r>
      <w:r>
        <w:rPr>
          <w:rFonts w:cs="Times New Roman"/>
          <w:b/>
        </w:rPr>
        <w:t>.</w:t>
      </w:r>
    </w:p>
    <w:p w:rsidR="00E41912" w:rsidRPr="00912F35" w:rsidRDefault="00E41912" w:rsidP="00E419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2313A2">
        <w:rPr>
          <w:rFonts w:cs="Times New Roman"/>
        </w:rPr>
        <w:t xml:space="preserve">otivated and willing to </w:t>
      </w:r>
      <w:r w:rsidRPr="002313A2">
        <w:rPr>
          <w:rFonts w:cs="Times New Roman"/>
          <w:b/>
        </w:rPr>
        <w:t xml:space="preserve">take </w:t>
      </w:r>
      <w:r>
        <w:rPr>
          <w:rFonts w:cs="Times New Roman"/>
          <w:b/>
        </w:rPr>
        <w:t>I</w:t>
      </w:r>
      <w:r w:rsidRPr="002313A2">
        <w:rPr>
          <w:rFonts w:cs="Times New Roman"/>
          <w:b/>
        </w:rPr>
        <w:t xml:space="preserve">nitiative. </w:t>
      </w:r>
    </w:p>
    <w:p w:rsidR="00BE181D" w:rsidRPr="006D2934" w:rsidRDefault="00E41912" w:rsidP="006D29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  <w:bCs/>
        </w:rPr>
        <w:t xml:space="preserve">Strong Organisation Skills </w:t>
      </w:r>
      <w:bookmarkEnd w:id="0"/>
    </w:p>
    <w:p w:rsidR="00BE48ED" w:rsidRPr="001F5FB8" w:rsidRDefault="00BE181D" w:rsidP="00BE181D">
      <w:pPr>
        <w:pStyle w:val="Heading6"/>
        <w:keepNext/>
        <w:pBdr>
          <w:top w:val="single" w:sz="6" w:space="1" w:color="C0C0C0"/>
          <w:left w:val="single" w:sz="6" w:space="4" w:color="C0C0C0"/>
          <w:bottom w:val="single" w:sz="6" w:space="1" w:color="C0C0C0"/>
          <w:right w:val="single" w:sz="6" w:space="4" w:color="C0C0C0"/>
        </w:pBdr>
        <w:shd w:val="clear" w:color="auto" w:fill="C0C0C0"/>
        <w:tabs>
          <w:tab w:val="center" w:pos="5103"/>
          <w:tab w:val="left" w:pos="8130"/>
        </w:tabs>
        <w:spacing w:before="1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="00C353B9" w:rsidRPr="001F5FB8">
        <w:rPr>
          <w:rFonts w:asciiTheme="minorHAnsi" w:hAnsiTheme="minorHAnsi"/>
          <w:b/>
          <w:bCs/>
        </w:rPr>
        <w:t>Education</w:t>
      </w:r>
      <w:r w:rsidR="00BE48ED" w:rsidRPr="001F5FB8">
        <w:rPr>
          <w:rFonts w:asciiTheme="minorHAnsi" w:hAnsiTheme="minorHAnsi"/>
          <w:b/>
          <w:bCs/>
        </w:rPr>
        <w:t xml:space="preserve"> Qualification</w:t>
      </w:r>
      <w:r>
        <w:rPr>
          <w:rFonts w:asciiTheme="minorHAnsi" w:hAnsiTheme="minorHAnsi"/>
          <w:b/>
          <w:bCs/>
        </w:rPr>
        <w:tab/>
      </w:r>
    </w:p>
    <w:p w:rsidR="00BE48ED" w:rsidRPr="001F5FB8" w:rsidRDefault="00BE48ED" w:rsidP="005A3419">
      <w:pPr>
        <w:spacing w:after="0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3307"/>
        <w:gridCol w:w="1985"/>
        <w:gridCol w:w="2283"/>
      </w:tblGrid>
      <w:tr w:rsidR="00C353B9" w:rsidRPr="001F5FB8" w:rsidTr="00CE5573">
        <w:trPr>
          <w:trHeight w:val="447"/>
          <w:jc w:val="center"/>
        </w:trPr>
        <w:tc>
          <w:tcPr>
            <w:tcW w:w="2083" w:type="dxa"/>
          </w:tcPr>
          <w:p w:rsidR="00C353B9" w:rsidRPr="001F5FB8" w:rsidRDefault="00C353B9" w:rsidP="005A341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5FB8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307" w:type="dxa"/>
          </w:tcPr>
          <w:p w:rsidR="00C353B9" w:rsidRPr="001F5FB8" w:rsidRDefault="00C353B9" w:rsidP="005A341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5FB8">
              <w:rPr>
                <w:b/>
                <w:sz w:val="24"/>
                <w:szCs w:val="24"/>
              </w:rPr>
              <w:t>University/ Board</w:t>
            </w:r>
          </w:p>
        </w:tc>
        <w:tc>
          <w:tcPr>
            <w:tcW w:w="1985" w:type="dxa"/>
          </w:tcPr>
          <w:p w:rsidR="00C353B9" w:rsidRPr="001F5FB8" w:rsidRDefault="00C353B9" w:rsidP="005A341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5FB8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283" w:type="dxa"/>
          </w:tcPr>
          <w:p w:rsidR="00C353B9" w:rsidRPr="001F5FB8" w:rsidRDefault="00C353B9" w:rsidP="005A341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5FB8">
              <w:rPr>
                <w:b/>
                <w:sz w:val="24"/>
                <w:szCs w:val="24"/>
              </w:rPr>
              <w:t>Percentage / CGPA</w:t>
            </w:r>
          </w:p>
        </w:tc>
      </w:tr>
      <w:tr w:rsidR="00945529" w:rsidRPr="001F5FB8" w:rsidTr="00CE5573">
        <w:trPr>
          <w:trHeight w:val="447"/>
          <w:jc w:val="center"/>
        </w:trPr>
        <w:tc>
          <w:tcPr>
            <w:tcW w:w="2083" w:type="dxa"/>
          </w:tcPr>
          <w:p w:rsidR="00945529" w:rsidRPr="004C0C7A" w:rsidRDefault="00945529" w:rsidP="005A341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0C7A">
              <w:rPr>
                <w:b/>
                <w:sz w:val="24"/>
                <w:szCs w:val="24"/>
              </w:rPr>
              <w:t>Master of Pharmacy</w:t>
            </w:r>
          </w:p>
        </w:tc>
        <w:tc>
          <w:tcPr>
            <w:tcW w:w="3307" w:type="dxa"/>
          </w:tcPr>
          <w:p w:rsidR="00945529" w:rsidRPr="00945529" w:rsidRDefault="00945529" w:rsidP="005A341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45529">
              <w:rPr>
                <w:bCs/>
                <w:sz w:val="24"/>
                <w:szCs w:val="24"/>
              </w:rPr>
              <w:t xml:space="preserve">Bharat Institute of Science and Technology </w:t>
            </w:r>
          </w:p>
        </w:tc>
        <w:tc>
          <w:tcPr>
            <w:tcW w:w="1985" w:type="dxa"/>
          </w:tcPr>
          <w:p w:rsidR="00945529" w:rsidRPr="00945529" w:rsidRDefault="00945529" w:rsidP="005A341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45529">
              <w:rPr>
                <w:bCs/>
                <w:sz w:val="24"/>
                <w:szCs w:val="24"/>
              </w:rPr>
              <w:t>2019</w:t>
            </w:r>
          </w:p>
          <w:p w:rsidR="00945529" w:rsidRPr="00945529" w:rsidRDefault="00945529" w:rsidP="005A341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945529" w:rsidRPr="00455F23" w:rsidRDefault="00792510" w:rsidP="005A3419">
            <w:pPr>
              <w:spacing w:after="0"/>
              <w:jc w:val="center"/>
            </w:pPr>
            <w:r w:rsidRPr="00455F23">
              <w:t>85 %</w:t>
            </w:r>
          </w:p>
        </w:tc>
      </w:tr>
      <w:tr w:rsidR="00C353B9" w:rsidRPr="001F5FB8" w:rsidTr="00CE5573">
        <w:trPr>
          <w:trHeight w:val="615"/>
          <w:jc w:val="center"/>
        </w:trPr>
        <w:tc>
          <w:tcPr>
            <w:tcW w:w="2083" w:type="dxa"/>
          </w:tcPr>
          <w:p w:rsidR="00C353B9" w:rsidRPr="002313A2" w:rsidRDefault="00C353B9" w:rsidP="00780F2F">
            <w:pPr>
              <w:spacing w:after="0"/>
              <w:jc w:val="center"/>
              <w:rPr>
                <w:b/>
              </w:rPr>
            </w:pPr>
            <w:r w:rsidRPr="002313A2">
              <w:rPr>
                <w:b/>
              </w:rPr>
              <w:t>B</w:t>
            </w:r>
            <w:r w:rsidR="00945529">
              <w:rPr>
                <w:b/>
              </w:rPr>
              <w:t>achelors in P</w:t>
            </w:r>
            <w:r w:rsidR="00780F2F">
              <w:rPr>
                <w:b/>
              </w:rPr>
              <w:t>harmacy</w:t>
            </w:r>
          </w:p>
        </w:tc>
        <w:tc>
          <w:tcPr>
            <w:tcW w:w="3307" w:type="dxa"/>
          </w:tcPr>
          <w:p w:rsidR="00C353B9" w:rsidRDefault="006430EC" w:rsidP="00382020">
            <w:pPr>
              <w:spacing w:after="0"/>
              <w:rPr>
                <w:rFonts w:cs="Times New Roman"/>
                <w:b/>
              </w:rPr>
            </w:pPr>
            <w:r>
              <w:t>Prathap</w:t>
            </w:r>
            <w:r w:rsidR="00780F2F">
              <w:t xml:space="preserve"> Narender Reddy college of pharmacy</w:t>
            </w:r>
            <w:r w:rsidR="00C353B9" w:rsidRPr="002313A2">
              <w:t>,</w:t>
            </w:r>
            <w:r w:rsidR="00C353B9" w:rsidRPr="002313A2">
              <w:rPr>
                <w:rFonts w:cs="Times New Roman"/>
                <w:b/>
              </w:rPr>
              <w:t>JNTU Hyderabad</w:t>
            </w:r>
          </w:p>
          <w:p w:rsidR="00DD0368" w:rsidRPr="002313A2" w:rsidRDefault="00DD0368" w:rsidP="00382020">
            <w:pPr>
              <w:spacing w:after="0"/>
            </w:pPr>
          </w:p>
        </w:tc>
        <w:tc>
          <w:tcPr>
            <w:tcW w:w="1985" w:type="dxa"/>
          </w:tcPr>
          <w:p w:rsidR="00C353B9" w:rsidRPr="002313A2" w:rsidRDefault="00C353B9" w:rsidP="005A3419">
            <w:pPr>
              <w:spacing w:after="0"/>
              <w:jc w:val="center"/>
            </w:pPr>
            <w:r w:rsidRPr="002313A2">
              <w:t>201</w:t>
            </w:r>
            <w:r w:rsidR="00780F2F">
              <w:t>6</w:t>
            </w:r>
          </w:p>
        </w:tc>
        <w:tc>
          <w:tcPr>
            <w:tcW w:w="2283" w:type="dxa"/>
          </w:tcPr>
          <w:p w:rsidR="0045648D" w:rsidRPr="002313A2" w:rsidRDefault="00792510" w:rsidP="005A3419">
            <w:pPr>
              <w:spacing w:after="0"/>
              <w:jc w:val="center"/>
            </w:pPr>
            <w:r>
              <w:t>80%</w:t>
            </w:r>
          </w:p>
          <w:p w:rsidR="00C353B9" w:rsidRPr="002313A2" w:rsidRDefault="00C353B9" w:rsidP="005A3419">
            <w:pPr>
              <w:spacing w:after="0"/>
              <w:jc w:val="center"/>
            </w:pPr>
          </w:p>
        </w:tc>
      </w:tr>
      <w:tr w:rsidR="005019A8" w:rsidRPr="001F5FB8" w:rsidTr="00CE5573">
        <w:trPr>
          <w:jc w:val="center"/>
        </w:trPr>
        <w:tc>
          <w:tcPr>
            <w:tcW w:w="2083" w:type="dxa"/>
          </w:tcPr>
          <w:p w:rsidR="005019A8" w:rsidRPr="002313A2" w:rsidRDefault="005019A8" w:rsidP="005019A8">
            <w:pPr>
              <w:spacing w:after="0"/>
              <w:jc w:val="center"/>
              <w:rPr>
                <w:b/>
              </w:rPr>
            </w:pPr>
            <w:r w:rsidRPr="002313A2">
              <w:rPr>
                <w:b/>
              </w:rPr>
              <w:t>H.S.C.</w:t>
            </w:r>
          </w:p>
        </w:tc>
        <w:tc>
          <w:tcPr>
            <w:tcW w:w="3307" w:type="dxa"/>
          </w:tcPr>
          <w:p w:rsidR="005019A8" w:rsidRDefault="005019A8" w:rsidP="005019A8">
            <w:pPr>
              <w:spacing w:after="0"/>
              <w:jc w:val="center"/>
            </w:pPr>
            <w:r>
              <w:t xml:space="preserve">Sri </w:t>
            </w:r>
            <w:proofErr w:type="spellStart"/>
            <w:r>
              <w:t>Chaitanya</w:t>
            </w:r>
            <w:proofErr w:type="spellEnd"/>
            <w:r>
              <w:t xml:space="preserve"> </w:t>
            </w:r>
            <w:proofErr w:type="spellStart"/>
            <w:r>
              <w:t>Jr</w:t>
            </w:r>
            <w:proofErr w:type="spellEnd"/>
            <w:r>
              <w:t xml:space="preserve"> </w:t>
            </w:r>
            <w:proofErr w:type="spellStart"/>
            <w:r>
              <w:t>Kalasala</w:t>
            </w:r>
            <w:proofErr w:type="spellEnd"/>
          </w:p>
          <w:p w:rsidR="005019A8" w:rsidRPr="002313A2" w:rsidRDefault="005019A8" w:rsidP="005019A8">
            <w:pPr>
              <w:spacing w:after="0"/>
              <w:jc w:val="center"/>
            </w:pPr>
            <w:r>
              <w:rPr>
                <w:b/>
              </w:rPr>
              <w:t>(A.P)</w:t>
            </w:r>
            <w:r w:rsidRPr="002313A2">
              <w:rPr>
                <w:b/>
              </w:rPr>
              <w:t xml:space="preserve"> State Board</w:t>
            </w:r>
          </w:p>
        </w:tc>
        <w:tc>
          <w:tcPr>
            <w:tcW w:w="1985" w:type="dxa"/>
          </w:tcPr>
          <w:p w:rsidR="005019A8" w:rsidRPr="002313A2" w:rsidRDefault="005019A8" w:rsidP="005019A8">
            <w:pPr>
              <w:spacing w:after="0"/>
              <w:jc w:val="center"/>
            </w:pPr>
            <w:r>
              <w:t>2012</w:t>
            </w:r>
          </w:p>
        </w:tc>
        <w:tc>
          <w:tcPr>
            <w:tcW w:w="2283" w:type="dxa"/>
          </w:tcPr>
          <w:p w:rsidR="005019A8" w:rsidRDefault="005019A8" w:rsidP="005019A8">
            <w:pPr>
              <w:spacing w:after="0"/>
              <w:jc w:val="center"/>
            </w:pPr>
            <w:r>
              <w:t>75.5</w:t>
            </w:r>
            <w:r w:rsidRPr="002313A2">
              <w:t>%</w:t>
            </w:r>
          </w:p>
          <w:p w:rsidR="005019A8" w:rsidRDefault="005019A8" w:rsidP="005019A8">
            <w:pPr>
              <w:spacing w:after="0"/>
              <w:jc w:val="center"/>
            </w:pPr>
          </w:p>
          <w:p w:rsidR="005019A8" w:rsidRPr="002313A2" w:rsidRDefault="005019A8" w:rsidP="005019A8">
            <w:pPr>
              <w:spacing w:after="0"/>
              <w:jc w:val="center"/>
            </w:pPr>
          </w:p>
        </w:tc>
      </w:tr>
      <w:tr w:rsidR="005019A8" w:rsidRPr="001F5FB8" w:rsidTr="00CE5573">
        <w:trPr>
          <w:jc w:val="center"/>
        </w:trPr>
        <w:tc>
          <w:tcPr>
            <w:tcW w:w="2083" w:type="dxa"/>
          </w:tcPr>
          <w:p w:rsidR="005019A8" w:rsidRPr="002313A2" w:rsidRDefault="005019A8" w:rsidP="005019A8">
            <w:pPr>
              <w:spacing w:after="0"/>
              <w:jc w:val="center"/>
              <w:rPr>
                <w:b/>
              </w:rPr>
            </w:pPr>
            <w:r w:rsidRPr="002313A2">
              <w:rPr>
                <w:b/>
              </w:rPr>
              <w:t>S.S.C.</w:t>
            </w:r>
          </w:p>
        </w:tc>
        <w:tc>
          <w:tcPr>
            <w:tcW w:w="3307" w:type="dxa"/>
          </w:tcPr>
          <w:p w:rsidR="005019A8" w:rsidRPr="002313A2" w:rsidRDefault="005019A8" w:rsidP="005019A8">
            <w:pPr>
              <w:spacing w:after="0"/>
              <w:jc w:val="center"/>
            </w:pPr>
            <w:r w:rsidRPr="00B4002A">
              <w:rPr>
                <w:rFonts w:cstheme="minorHAnsi"/>
              </w:rPr>
              <w:t>New Brilliant High School</w:t>
            </w:r>
            <w:r w:rsidRPr="002313A2">
              <w:t xml:space="preserve">, </w:t>
            </w:r>
            <w:r>
              <w:rPr>
                <w:b/>
              </w:rPr>
              <w:t>SSC</w:t>
            </w:r>
            <w:r w:rsidRPr="002313A2">
              <w:rPr>
                <w:b/>
              </w:rPr>
              <w:t xml:space="preserve"> Board</w:t>
            </w:r>
          </w:p>
        </w:tc>
        <w:tc>
          <w:tcPr>
            <w:tcW w:w="1985" w:type="dxa"/>
          </w:tcPr>
          <w:p w:rsidR="005019A8" w:rsidRPr="002313A2" w:rsidRDefault="005019A8" w:rsidP="005019A8">
            <w:pPr>
              <w:spacing w:after="0"/>
              <w:jc w:val="center"/>
            </w:pPr>
            <w:r w:rsidRPr="002313A2">
              <w:t>20</w:t>
            </w:r>
            <w:r>
              <w:t>10</w:t>
            </w:r>
          </w:p>
        </w:tc>
        <w:tc>
          <w:tcPr>
            <w:tcW w:w="2283" w:type="dxa"/>
          </w:tcPr>
          <w:p w:rsidR="005019A8" w:rsidRDefault="005019A8" w:rsidP="005019A8">
            <w:pPr>
              <w:spacing w:after="0"/>
              <w:jc w:val="center"/>
            </w:pPr>
            <w:r>
              <w:t>74</w:t>
            </w:r>
            <w:r w:rsidRPr="002313A2">
              <w:t>%</w:t>
            </w:r>
          </w:p>
          <w:p w:rsidR="005019A8" w:rsidRDefault="005019A8" w:rsidP="005019A8">
            <w:pPr>
              <w:spacing w:after="0"/>
              <w:jc w:val="center"/>
            </w:pPr>
          </w:p>
          <w:p w:rsidR="005019A8" w:rsidRPr="002313A2" w:rsidRDefault="005019A8" w:rsidP="005019A8">
            <w:pPr>
              <w:spacing w:after="0"/>
              <w:jc w:val="center"/>
            </w:pPr>
          </w:p>
        </w:tc>
      </w:tr>
    </w:tbl>
    <w:p w:rsidR="00BE48ED" w:rsidRDefault="00BE48ED" w:rsidP="005A3419">
      <w:pPr>
        <w:rPr>
          <w:rFonts w:cs="Times New Roman"/>
          <w:sz w:val="2"/>
          <w:szCs w:val="24"/>
        </w:rPr>
      </w:pPr>
    </w:p>
    <w:p w:rsidR="005019A8" w:rsidRDefault="005019A8" w:rsidP="005A3419">
      <w:pPr>
        <w:rPr>
          <w:rFonts w:cs="Times New Roman"/>
          <w:sz w:val="2"/>
          <w:szCs w:val="24"/>
        </w:rPr>
      </w:pPr>
    </w:p>
    <w:p w:rsidR="005019A8" w:rsidRPr="008005B4" w:rsidRDefault="005019A8" w:rsidP="005019A8">
      <w:pPr>
        <w:shd w:val="clear" w:color="auto" w:fill="BFBFB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mallCaps/>
          <w:color w:val="000000"/>
          <w:sz w:val="28"/>
          <w:szCs w:val="24"/>
        </w:rPr>
      </w:pPr>
      <w:r>
        <w:rPr>
          <w:rFonts w:eastAsia="Times New Roman" w:cs="Times New Roman"/>
          <w:b/>
          <w:smallCaps/>
          <w:color w:val="000000"/>
          <w:sz w:val="24"/>
          <w:szCs w:val="24"/>
        </w:rPr>
        <w:t xml:space="preserve">POST GRADUATE PROJECT </w:t>
      </w:r>
    </w:p>
    <w:p w:rsidR="005019A8" w:rsidRDefault="005019A8" w:rsidP="005019A8">
      <w:pPr>
        <w:rPr>
          <w:rFonts w:cs="Times New Roman"/>
          <w:sz w:val="2"/>
          <w:szCs w:val="24"/>
        </w:rPr>
      </w:pPr>
    </w:p>
    <w:p w:rsidR="005019A8" w:rsidRDefault="005019A8" w:rsidP="0050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/>
        </w:rPr>
      </w:pPr>
      <w:proofErr w:type="gramStart"/>
      <w:r w:rsidRPr="00B4002A">
        <w:rPr>
          <w:rFonts w:cstheme="minorHAnsi"/>
          <w:b/>
        </w:rPr>
        <w:t xml:space="preserve">“A PROSPECTIVE NON-INVASIVE STUDY ON ANTI-BIOTIC RESISTANCE IN RESPIRATORY INFECTION </w:t>
      </w:r>
      <w:r w:rsidRPr="00B4002A">
        <w:rPr>
          <w:rFonts w:cstheme="minorHAnsi"/>
        </w:rPr>
        <w:t xml:space="preserve">at </w:t>
      </w:r>
      <w:proofErr w:type="spellStart"/>
      <w:r w:rsidRPr="00B4002A">
        <w:rPr>
          <w:rFonts w:cstheme="minorHAnsi"/>
          <w:b/>
        </w:rPr>
        <w:t>Durga</w:t>
      </w:r>
      <w:r>
        <w:rPr>
          <w:rFonts w:cstheme="minorHAnsi"/>
          <w:b/>
        </w:rPr>
        <w:t>b</w:t>
      </w:r>
      <w:r w:rsidRPr="00B4002A">
        <w:rPr>
          <w:rFonts w:cstheme="minorHAnsi"/>
          <w:b/>
        </w:rPr>
        <w:t>ai</w:t>
      </w:r>
      <w:proofErr w:type="spellEnd"/>
      <w:r w:rsidRPr="00B4002A">
        <w:rPr>
          <w:rFonts w:cstheme="minorHAnsi"/>
          <w:b/>
        </w:rPr>
        <w:t xml:space="preserve"> </w:t>
      </w:r>
      <w:proofErr w:type="spellStart"/>
      <w:r w:rsidRPr="00B4002A">
        <w:rPr>
          <w:rFonts w:cstheme="minorHAnsi"/>
          <w:b/>
        </w:rPr>
        <w:t>Deshmukh</w:t>
      </w:r>
      <w:proofErr w:type="spellEnd"/>
      <w:r w:rsidRPr="00B4002A">
        <w:rPr>
          <w:rFonts w:cstheme="minorHAnsi"/>
          <w:b/>
        </w:rPr>
        <w:t xml:space="preserve"> Hospital and Research Centre</w:t>
      </w:r>
      <w:r>
        <w:rPr>
          <w:rFonts w:cstheme="minorHAnsi"/>
          <w:b/>
        </w:rPr>
        <w:t>.</w:t>
      </w:r>
      <w:proofErr w:type="gramEnd"/>
    </w:p>
    <w:p w:rsidR="005019A8" w:rsidRPr="00CF18DE" w:rsidRDefault="005019A8" w:rsidP="0050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/>
        </w:rPr>
      </w:pPr>
    </w:p>
    <w:p w:rsidR="005019A8" w:rsidRDefault="005019A8" w:rsidP="005019A8">
      <w:pPr>
        <w:pStyle w:val="NoSpacing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8DE">
        <w:rPr>
          <w:rFonts w:asciiTheme="minorHAnsi" w:hAnsiTheme="minorHAnsi" w:cstheme="minorHAnsi"/>
          <w:b/>
          <w:sz w:val="22"/>
          <w:szCs w:val="22"/>
          <w:u w:val="single"/>
        </w:rPr>
        <w:t xml:space="preserve">DESCRIPTION: </w:t>
      </w:r>
      <w:r w:rsidRPr="00CF18DE">
        <w:rPr>
          <w:rFonts w:asciiTheme="minorHAnsi" w:hAnsiTheme="minorHAnsi" w:cstheme="minorHAnsi"/>
          <w:sz w:val="22"/>
          <w:szCs w:val="22"/>
        </w:rPr>
        <w:t xml:space="preserve">- A Open Selective and Randomized study was aimed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CF18DE">
        <w:rPr>
          <w:rFonts w:asciiTheme="minorHAnsi" w:hAnsiTheme="minorHAnsi" w:cstheme="minorHAnsi"/>
          <w:sz w:val="22"/>
          <w:szCs w:val="22"/>
        </w:rPr>
        <w:t xml:space="preserve">determining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CF18DE">
        <w:rPr>
          <w:rFonts w:asciiTheme="minorHAnsi" w:hAnsiTheme="minorHAnsi" w:cstheme="minorHAnsi"/>
          <w:sz w:val="22"/>
          <w:szCs w:val="22"/>
        </w:rPr>
        <w:t>bacterial agents of the upper respiratory tract and the</w:t>
      </w:r>
      <w:r>
        <w:rPr>
          <w:rFonts w:asciiTheme="minorHAnsi" w:hAnsiTheme="minorHAnsi" w:cstheme="minorHAnsi"/>
          <w:sz w:val="22"/>
          <w:szCs w:val="22"/>
        </w:rPr>
        <w:t>ir</w:t>
      </w:r>
      <w:r w:rsidRPr="00CF18DE">
        <w:rPr>
          <w:rFonts w:asciiTheme="minorHAnsi" w:hAnsiTheme="minorHAnsi" w:cstheme="minorHAnsi"/>
          <w:sz w:val="22"/>
          <w:szCs w:val="22"/>
        </w:rPr>
        <w:t xml:space="preserve"> susceptibility patterns of isolates to antibiotics specially with the concern in </w:t>
      </w:r>
      <w:r w:rsidR="000704F8" w:rsidRPr="00CF18DE">
        <w:rPr>
          <w:rFonts w:asciiTheme="minorHAnsi" w:hAnsiTheme="minorHAnsi" w:cstheme="minorHAnsi"/>
          <w:sz w:val="22"/>
          <w:szCs w:val="22"/>
        </w:rPr>
        <w:t>pediatric</w:t>
      </w:r>
      <w:r>
        <w:rPr>
          <w:rFonts w:asciiTheme="minorHAnsi" w:hAnsiTheme="minorHAnsi" w:cstheme="minorHAnsi"/>
          <w:sz w:val="22"/>
          <w:szCs w:val="22"/>
        </w:rPr>
        <w:t xml:space="preserve"> patients</w:t>
      </w:r>
      <w:r w:rsidRPr="00CF18DE">
        <w:rPr>
          <w:rFonts w:asciiTheme="minorHAnsi" w:hAnsiTheme="minorHAnsi" w:cstheme="minorHAnsi"/>
          <w:sz w:val="22"/>
          <w:szCs w:val="22"/>
        </w:rPr>
        <w:t xml:space="preserve"> taken under the study of concern which parallel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Pr="00CF18DE">
        <w:rPr>
          <w:rFonts w:asciiTheme="minorHAnsi" w:hAnsiTheme="minorHAnsi" w:cstheme="minorHAnsi"/>
          <w:sz w:val="22"/>
          <w:szCs w:val="22"/>
        </w:rPr>
        <w:t xml:space="preserve">aimed for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CF18DE">
        <w:rPr>
          <w:rFonts w:asciiTheme="minorHAnsi" w:hAnsiTheme="minorHAnsi" w:cstheme="minorHAnsi"/>
          <w:sz w:val="22"/>
          <w:szCs w:val="22"/>
        </w:rPr>
        <w:t xml:space="preserve">identification of microbe’s </w:t>
      </w:r>
      <w:r w:rsidRPr="00CF18DE">
        <w:rPr>
          <w:rFonts w:asciiTheme="minorHAnsi" w:hAnsiTheme="minorHAnsi" w:cstheme="minorHAnsi"/>
          <w:sz w:val="22"/>
          <w:szCs w:val="22"/>
        </w:rPr>
        <w:lastRenderedPageBreak/>
        <w:t>resistance pattern development to antimicrobial agent with elaborating the threat of drug resistance development significantly possessed by the physicians, nurses, policymakers, and government officials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19A8" w:rsidRDefault="005019A8" w:rsidP="005019A8">
      <w:pPr>
        <w:pStyle w:val="NoSpacing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19A8" w:rsidRPr="000414B8" w:rsidRDefault="005019A8" w:rsidP="005019A8">
      <w:pPr>
        <w:shd w:val="clear" w:color="auto" w:fill="BFBFB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mallCaps/>
          <w:color w:val="000000"/>
          <w:sz w:val="24"/>
          <w:szCs w:val="24"/>
        </w:rPr>
      </w:pPr>
      <w:r>
        <w:rPr>
          <w:rFonts w:eastAsia="Times New Roman" w:cs="Times New Roman"/>
          <w:b/>
          <w:smallCaps/>
          <w:color w:val="000000"/>
          <w:sz w:val="24"/>
          <w:szCs w:val="24"/>
        </w:rPr>
        <w:t>UNDER GRADUATE PROJECTS</w:t>
      </w:r>
    </w:p>
    <w:p w:rsidR="005019A8" w:rsidRPr="00853A1C" w:rsidRDefault="005019A8" w:rsidP="005019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</w:pPr>
      <w:bookmarkStart w:id="1" w:name="_Hlk529511358"/>
    </w:p>
    <w:p w:rsidR="005019A8" w:rsidRPr="00BA4D1E" w:rsidRDefault="005019A8" w:rsidP="005019A8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</w:pPr>
      <w:r>
        <w:rPr>
          <w:b/>
        </w:rPr>
        <w:t>“</w:t>
      </w:r>
      <w:r w:rsidRPr="002313A2">
        <w:rPr>
          <w:b/>
        </w:rPr>
        <w:t>DEVELOPMENT</w:t>
      </w:r>
      <w:r w:rsidRPr="008005B4">
        <w:rPr>
          <w:rFonts w:asciiTheme="minorHAnsi" w:hAnsiTheme="minorHAnsi" w:cstheme="minorHAnsi"/>
          <w:b/>
          <w:lang w:eastAsia="zh-CN"/>
        </w:rPr>
        <w:t xml:space="preserve"> OF AN RP-HPLC METHOD FOR </w:t>
      </w:r>
      <w:r>
        <w:rPr>
          <w:rFonts w:asciiTheme="minorHAnsi" w:hAnsiTheme="minorHAnsi" w:cstheme="minorHAnsi"/>
          <w:b/>
        </w:rPr>
        <w:t xml:space="preserve">QUANTITATIVE </w:t>
      </w:r>
      <w:r w:rsidRPr="008005B4">
        <w:rPr>
          <w:rFonts w:asciiTheme="minorHAnsi" w:hAnsiTheme="minorHAnsi" w:cstheme="minorHAnsi"/>
          <w:b/>
        </w:rPr>
        <w:t>DETERMINATION OF ANTI-VIRAL FORMULATION OF ADEFOVIR PHARMACEUTICAL DOSAGE FORM</w:t>
      </w:r>
      <w:r>
        <w:rPr>
          <w:rFonts w:ascii="Bookman Old Style" w:hAnsi="Bookman Old Style"/>
        </w:rPr>
        <w:t xml:space="preserve">” at </w:t>
      </w:r>
      <w:r w:rsidRPr="006430EC">
        <w:rPr>
          <w:rFonts w:asciiTheme="minorHAnsi" w:hAnsiTheme="minorHAnsi" w:cstheme="minorHAnsi"/>
          <w:b/>
        </w:rPr>
        <w:t>PHARMACTECH LIFESCIENCE</w:t>
      </w:r>
      <w:r>
        <w:rPr>
          <w:rFonts w:asciiTheme="minorHAnsi" w:hAnsiTheme="minorHAnsi" w:cstheme="minorHAnsi"/>
          <w:b/>
        </w:rPr>
        <w:t xml:space="preserve"> Pvt</w:t>
      </w:r>
    </w:p>
    <w:p w:rsidR="005019A8" w:rsidRPr="00CF18DE" w:rsidRDefault="005019A8" w:rsidP="005019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</w:pPr>
    </w:p>
    <w:p w:rsidR="00477245" w:rsidRDefault="005019A8" w:rsidP="005019A8">
      <w:pPr>
        <w:jc w:val="both"/>
      </w:pPr>
      <w:r w:rsidRPr="002313A2">
        <w:rPr>
          <w:rFonts w:cs="Times New Roman"/>
          <w:b/>
          <w:u w:val="single"/>
        </w:rPr>
        <w:t>DESCRIPTION</w:t>
      </w:r>
      <w:r w:rsidRPr="002313A2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</w:t>
      </w:r>
      <w:r>
        <w:rPr>
          <w:rFonts w:cs="Times New Roman"/>
        </w:rPr>
        <w:t>defovir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Dipivoxil</w:t>
      </w:r>
      <w:proofErr w:type="spellEnd"/>
      <w:r>
        <w:rPr>
          <w:rFonts w:cs="Times New Roman"/>
        </w:rPr>
        <w:t xml:space="preserve"> is a Hepatitis B nucleotide transcriptase reverse Inhibitor</w:t>
      </w:r>
      <w:r w:rsidRPr="001C41A1">
        <w:t>.</w:t>
      </w:r>
      <w:r>
        <w:t xml:space="preserve"> It affectively terminates causative DNA chain. Reverse phase High Performance liquid chromatography technique was employed with UV </w:t>
      </w:r>
      <w:proofErr w:type="spellStart"/>
      <w:r>
        <w:t>tunable</w:t>
      </w:r>
      <w:proofErr w:type="spellEnd"/>
      <w:r>
        <w:t xml:space="preserve"> absorbance detector (262nm) for routine analysis in bulk formulation. </w:t>
      </w:r>
      <w:r w:rsidRPr="001C41A1">
        <w:t>The technique can be applied on a sampling basis for individual investigation or</w:t>
      </w:r>
      <w:r>
        <w:t xml:space="preserve"> in batch investigation</w:t>
      </w:r>
      <w:r w:rsidRPr="001C41A1">
        <w:t xml:space="preserve"> for 100% checking of materialin a production quality control system</w:t>
      </w:r>
      <w:r>
        <w:t xml:space="preserve"> and Quality assurance</w:t>
      </w:r>
      <w:r w:rsidRPr="001C41A1">
        <w:t xml:space="preserve">. </w:t>
      </w:r>
    </w:p>
    <w:p w:rsidR="005019A8" w:rsidRPr="001C41A1" w:rsidRDefault="005019A8" w:rsidP="00477245">
      <w:pPr>
        <w:pStyle w:val="ListParagraph"/>
        <w:numPr>
          <w:ilvl w:val="0"/>
          <w:numId w:val="6"/>
        </w:numPr>
        <w:spacing w:after="0"/>
        <w:ind w:left="426"/>
        <w:jc w:val="both"/>
      </w:pPr>
      <w:r w:rsidRPr="001C41A1">
        <w:rPr>
          <w:b/>
        </w:rPr>
        <w:t>“</w:t>
      </w:r>
      <w:r>
        <w:rPr>
          <w:b/>
        </w:rPr>
        <w:t>COMPLETE DRUG MANUFACTURING &amp; ANALYSIS OF CHLORTHALIDONE TAB USP-50 MG &amp; ITS STANDARD AS PER USP FOR BULK PRODUCTION</w:t>
      </w:r>
      <w:r w:rsidRPr="001C41A1">
        <w:rPr>
          <w:b/>
        </w:rPr>
        <w:t xml:space="preserve">.  </w:t>
      </w:r>
    </w:p>
    <w:p w:rsidR="005019A8" w:rsidRPr="001C41A1" w:rsidRDefault="005019A8" w:rsidP="005019A8">
      <w:pPr>
        <w:spacing w:after="0"/>
        <w:jc w:val="both"/>
      </w:pPr>
      <w:r w:rsidRPr="001C41A1">
        <w:rPr>
          <w:b/>
          <w:u w:val="single"/>
        </w:rPr>
        <w:t>DESCRIPTION:</w:t>
      </w:r>
      <w:r>
        <w:rPr>
          <w:sz w:val="26"/>
        </w:rPr>
        <w:tab/>
        <w:t xml:space="preserve">The chlorthalidone is an Anti-Hypertensive, diuretics class of drug. </w:t>
      </w:r>
      <w:r>
        <w:t>This, Research was</w:t>
      </w:r>
      <w:r w:rsidRPr="001C41A1">
        <w:t xml:space="preserve"> c</w:t>
      </w:r>
      <w:r>
        <w:t>onducted to check and attain effective therapeutic drug with special consideration on its “pharmaco-economics”</w:t>
      </w:r>
      <w:r w:rsidRPr="001C41A1">
        <w:t>.</w:t>
      </w:r>
      <w:r>
        <w:t xml:space="preserve"> The drug was successfully manufactured and samples from </w:t>
      </w:r>
      <w:proofErr w:type="spellStart"/>
      <w:r>
        <w:t>Dr.Reddy</w:t>
      </w:r>
      <w:proofErr w:type="spellEnd"/>
      <w:r>
        <w:t xml:space="preserve"> and other brand were brought up and comparison was done and successfully attained all standard and purity to be essential for local and international marketing.  </w:t>
      </w:r>
    </w:p>
    <w:p w:rsidR="005019A8" w:rsidRPr="001C41A1" w:rsidRDefault="005019A8" w:rsidP="005019A8">
      <w:pPr>
        <w:jc w:val="both"/>
      </w:pPr>
    </w:p>
    <w:bookmarkEnd w:id="1"/>
    <w:p w:rsidR="00D4674F" w:rsidRPr="003F693C" w:rsidRDefault="005019A8" w:rsidP="003F693C">
      <w:pPr>
        <w:pStyle w:val="Heading6"/>
        <w:keepNext/>
        <w:pBdr>
          <w:top w:val="single" w:sz="6" w:space="1" w:color="C0C0C0"/>
          <w:left w:val="single" w:sz="6" w:space="4" w:color="C0C0C0"/>
          <w:bottom w:val="single" w:sz="6" w:space="1" w:color="C0C0C0"/>
          <w:right w:val="single" w:sz="6" w:space="4" w:color="C0C0C0"/>
        </w:pBdr>
        <w:shd w:val="clear" w:color="auto" w:fill="C0C0C0"/>
        <w:spacing w:before="100" w:after="100" w:line="276" w:lineRule="auto"/>
        <w:jc w:val="center"/>
        <w:rPr>
          <w:rFonts w:asciiTheme="minorHAnsi" w:hAnsiTheme="minorHAnsi"/>
          <w:b/>
          <w:bCs/>
        </w:rPr>
      </w:pPr>
      <w:r w:rsidRPr="001F5FB8">
        <w:rPr>
          <w:rFonts w:asciiTheme="minorHAnsi" w:hAnsiTheme="minorHAnsi"/>
          <w:b/>
          <w:bCs/>
        </w:rPr>
        <w:t>Professional Training</w:t>
      </w:r>
      <w:bookmarkStart w:id="2" w:name="_Hlk529512437"/>
    </w:p>
    <w:p w:rsidR="00EB73DC" w:rsidRDefault="00EB73DC" w:rsidP="00D4674F">
      <w:pPr>
        <w:pStyle w:val="ListParagraph"/>
        <w:rPr>
          <w:b/>
        </w:rPr>
      </w:pPr>
    </w:p>
    <w:p w:rsidR="005019A8" w:rsidRPr="00EB73DC" w:rsidRDefault="005019A8" w:rsidP="005A3419">
      <w:pPr>
        <w:pStyle w:val="ListParagraph"/>
        <w:numPr>
          <w:ilvl w:val="0"/>
          <w:numId w:val="4"/>
        </w:numPr>
        <w:rPr>
          <w:b/>
        </w:rPr>
      </w:pPr>
      <w:r w:rsidRPr="008005B4">
        <w:rPr>
          <w:b/>
        </w:rPr>
        <w:t>DURGABAI DESHMUKH HOSPITAL AND RESEARCH CENTRE</w:t>
      </w:r>
      <w:r w:rsidRPr="008005B4">
        <w:t xml:space="preserve">, </w:t>
      </w:r>
      <w:proofErr w:type="spellStart"/>
      <w:r w:rsidRPr="00170F07">
        <w:rPr>
          <w:b/>
        </w:rPr>
        <w:t>Hyd</w:t>
      </w:r>
      <w:proofErr w:type="spellEnd"/>
      <w:r w:rsidR="002C3C1D">
        <w:rPr>
          <w:b/>
        </w:rPr>
        <w:t xml:space="preserve"> </w:t>
      </w:r>
      <w:r w:rsidRPr="008005B4">
        <w:t>as a Clinical Pharmacist Trainee</w:t>
      </w:r>
      <w:r w:rsidR="002C3C1D">
        <w:t xml:space="preserve"> </w:t>
      </w:r>
      <w:r w:rsidRPr="008005B4">
        <w:t>regarding patient counseling</w:t>
      </w:r>
      <w:bookmarkEnd w:id="2"/>
      <w:r w:rsidR="002C3C1D">
        <w:t xml:space="preserve"> </w:t>
      </w:r>
      <w:r w:rsidRPr="00B4002A">
        <w:rPr>
          <w:rFonts w:asciiTheme="minorHAnsi" w:hAnsiTheme="minorHAnsi" w:cstheme="minorHAnsi"/>
        </w:rPr>
        <w:t xml:space="preserve">and a patient management along with their </w:t>
      </w:r>
      <w:r w:rsidRPr="00B4002A">
        <w:rPr>
          <w:rFonts w:cstheme="minorHAnsi"/>
        </w:rPr>
        <w:t>stratifications</w:t>
      </w:r>
      <w:r>
        <w:rPr>
          <w:rFonts w:cstheme="minorHAnsi"/>
        </w:rPr>
        <w:t xml:space="preserve"> with their treatments under taken.</w:t>
      </w:r>
    </w:p>
    <w:p w:rsidR="00EB73DC" w:rsidRPr="005019A8" w:rsidRDefault="00EB73DC" w:rsidP="00EB73DC">
      <w:pPr>
        <w:pStyle w:val="ListParagraph"/>
        <w:rPr>
          <w:b/>
        </w:rPr>
      </w:pPr>
    </w:p>
    <w:p w:rsidR="00BE48ED" w:rsidRPr="001F5FB8" w:rsidRDefault="00BE48ED" w:rsidP="005A3419">
      <w:pPr>
        <w:pStyle w:val="Heading6"/>
        <w:keepNext/>
        <w:pBdr>
          <w:top w:val="single" w:sz="6" w:space="1" w:color="C0C0C0"/>
          <w:left w:val="single" w:sz="6" w:space="4" w:color="C0C0C0"/>
          <w:bottom w:val="single" w:sz="6" w:space="1" w:color="C0C0C0"/>
          <w:right w:val="single" w:sz="6" w:space="4" w:color="C0C0C0"/>
        </w:pBdr>
        <w:shd w:val="clear" w:color="auto" w:fill="C0C0C0"/>
        <w:spacing w:before="100" w:after="100" w:line="276" w:lineRule="auto"/>
        <w:jc w:val="center"/>
        <w:rPr>
          <w:rFonts w:asciiTheme="minorHAnsi" w:hAnsiTheme="minorHAnsi"/>
          <w:b/>
          <w:bCs/>
        </w:rPr>
      </w:pPr>
      <w:r w:rsidRPr="001F5FB8">
        <w:rPr>
          <w:rFonts w:asciiTheme="minorHAnsi" w:hAnsiTheme="minorHAnsi"/>
          <w:b/>
          <w:bCs/>
        </w:rPr>
        <w:t>Personal Details</w:t>
      </w:r>
    </w:p>
    <w:p w:rsidR="005019A8" w:rsidRPr="0045648D" w:rsidRDefault="005019A8" w:rsidP="005019A8">
      <w:pPr>
        <w:widowControl w:val="0"/>
        <w:numPr>
          <w:ilvl w:val="0"/>
          <w:numId w:val="2"/>
        </w:numPr>
        <w:tabs>
          <w:tab w:val="left" w:pos="360"/>
          <w:tab w:val="right" w:pos="2520"/>
          <w:tab w:val="left" w:pos="2700"/>
        </w:tabs>
        <w:autoSpaceDE w:val="0"/>
        <w:autoSpaceDN w:val="0"/>
        <w:adjustRightInd w:val="0"/>
        <w:spacing w:after="0"/>
        <w:ind w:left="360" w:hanging="360"/>
        <w:rPr>
          <w:rFonts w:cs="Times New Roman"/>
          <w:sz w:val="24"/>
          <w:szCs w:val="24"/>
        </w:rPr>
      </w:pPr>
      <w:r w:rsidRPr="001F5FB8">
        <w:rPr>
          <w:rFonts w:cs="Times New Roman"/>
          <w:sz w:val="24"/>
          <w:szCs w:val="24"/>
        </w:rPr>
        <w:t xml:space="preserve">Father’s Name </w:t>
      </w:r>
      <w:r w:rsidRPr="001F5FB8">
        <w:rPr>
          <w:rFonts w:cs="Times New Roman"/>
          <w:sz w:val="24"/>
          <w:szCs w:val="24"/>
        </w:rPr>
        <w:tab/>
      </w:r>
      <w:r w:rsidRPr="001F5FB8">
        <w:rPr>
          <w:rFonts w:cs="Times New Roman"/>
          <w:sz w:val="24"/>
          <w:szCs w:val="24"/>
        </w:rPr>
        <w:tab/>
        <w:t xml:space="preserve">: Mr. </w:t>
      </w:r>
      <w:r>
        <w:rPr>
          <w:rFonts w:cs="Times New Roman"/>
          <w:sz w:val="24"/>
          <w:szCs w:val="24"/>
        </w:rPr>
        <w:t>Md. Sirajuddin(Entrepreneur)</w:t>
      </w:r>
    </w:p>
    <w:p w:rsidR="005019A8" w:rsidRPr="001F5FB8" w:rsidRDefault="005019A8" w:rsidP="005019A8">
      <w:pPr>
        <w:widowControl w:val="0"/>
        <w:numPr>
          <w:ilvl w:val="0"/>
          <w:numId w:val="2"/>
        </w:numPr>
        <w:tabs>
          <w:tab w:val="left" w:pos="360"/>
          <w:tab w:val="right" w:pos="2520"/>
          <w:tab w:val="left" w:pos="2700"/>
        </w:tabs>
        <w:autoSpaceDE w:val="0"/>
        <w:autoSpaceDN w:val="0"/>
        <w:adjustRightInd w:val="0"/>
        <w:spacing w:after="0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13-April-1994</w:t>
      </w:r>
    </w:p>
    <w:p w:rsidR="005019A8" w:rsidRDefault="005019A8" w:rsidP="005019A8">
      <w:pPr>
        <w:widowControl w:val="0"/>
        <w:numPr>
          <w:ilvl w:val="0"/>
          <w:numId w:val="2"/>
        </w:numPr>
        <w:tabs>
          <w:tab w:val="left" w:pos="360"/>
          <w:tab w:val="right" w:pos="2520"/>
          <w:tab w:val="left" w:pos="2700"/>
        </w:tabs>
        <w:autoSpaceDE w:val="0"/>
        <w:autoSpaceDN w:val="0"/>
        <w:adjustRightInd w:val="0"/>
        <w:spacing w:after="0"/>
        <w:ind w:left="360" w:hanging="360"/>
        <w:rPr>
          <w:rFonts w:cs="Times New Roman"/>
          <w:sz w:val="24"/>
          <w:szCs w:val="24"/>
        </w:rPr>
      </w:pPr>
      <w:r w:rsidRPr="001F5FB8">
        <w:rPr>
          <w:rFonts w:cs="Times New Roman"/>
          <w:sz w:val="24"/>
          <w:szCs w:val="24"/>
        </w:rPr>
        <w:t xml:space="preserve">Nationality </w:t>
      </w:r>
      <w:r w:rsidRPr="001F5FB8">
        <w:rPr>
          <w:rFonts w:cs="Times New Roman"/>
          <w:sz w:val="24"/>
          <w:szCs w:val="24"/>
        </w:rPr>
        <w:tab/>
      </w:r>
      <w:r w:rsidRPr="001F5FB8">
        <w:rPr>
          <w:rFonts w:cs="Times New Roman"/>
          <w:sz w:val="24"/>
          <w:szCs w:val="24"/>
        </w:rPr>
        <w:tab/>
        <w:t xml:space="preserve">: Indian </w:t>
      </w:r>
    </w:p>
    <w:p w:rsidR="002C3C1D" w:rsidRPr="001F5FB8" w:rsidRDefault="002C3C1D" w:rsidP="005019A8">
      <w:pPr>
        <w:widowControl w:val="0"/>
        <w:numPr>
          <w:ilvl w:val="0"/>
          <w:numId w:val="2"/>
        </w:numPr>
        <w:tabs>
          <w:tab w:val="left" w:pos="360"/>
          <w:tab w:val="right" w:pos="2520"/>
          <w:tab w:val="left" w:pos="2700"/>
        </w:tabs>
        <w:autoSpaceDE w:val="0"/>
        <w:autoSpaceDN w:val="0"/>
        <w:adjustRightInd w:val="0"/>
        <w:spacing w:after="0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Passport                            : valid</w:t>
      </w:r>
    </w:p>
    <w:p w:rsidR="005019A8" w:rsidRPr="001F5FB8" w:rsidRDefault="005019A8" w:rsidP="005019A8">
      <w:pPr>
        <w:widowControl w:val="0"/>
        <w:numPr>
          <w:ilvl w:val="0"/>
          <w:numId w:val="2"/>
        </w:numPr>
        <w:tabs>
          <w:tab w:val="left" w:pos="360"/>
          <w:tab w:val="right" w:pos="2520"/>
          <w:tab w:val="left" w:pos="2700"/>
        </w:tabs>
        <w:autoSpaceDE w:val="0"/>
        <w:autoSpaceDN w:val="0"/>
        <w:adjustRightInd w:val="0"/>
        <w:spacing w:after="0"/>
        <w:ind w:left="360" w:hanging="360"/>
        <w:rPr>
          <w:rFonts w:cs="Times New Roman"/>
          <w:sz w:val="24"/>
          <w:szCs w:val="24"/>
        </w:rPr>
      </w:pPr>
      <w:r w:rsidRPr="001F5FB8">
        <w:rPr>
          <w:rFonts w:cs="Times New Roman"/>
          <w:sz w:val="24"/>
          <w:szCs w:val="24"/>
        </w:rPr>
        <w:t>Languages known</w:t>
      </w:r>
      <w:r w:rsidRPr="001F5FB8">
        <w:rPr>
          <w:rFonts w:cs="Times New Roman"/>
          <w:sz w:val="24"/>
          <w:szCs w:val="24"/>
        </w:rPr>
        <w:tab/>
      </w:r>
      <w:r w:rsidRPr="001F5FB8">
        <w:rPr>
          <w:rFonts w:cs="Times New Roman"/>
          <w:sz w:val="24"/>
          <w:szCs w:val="24"/>
        </w:rPr>
        <w:tab/>
        <w:t xml:space="preserve">: English, </w:t>
      </w:r>
      <w:proofErr w:type="spellStart"/>
      <w:r w:rsidRPr="001F5FB8">
        <w:rPr>
          <w:rFonts w:cs="Times New Roman"/>
          <w:sz w:val="24"/>
          <w:szCs w:val="24"/>
        </w:rPr>
        <w:t>Telgu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1F5FB8">
        <w:rPr>
          <w:rFonts w:cs="Times New Roman"/>
          <w:sz w:val="24"/>
          <w:szCs w:val="24"/>
        </w:rPr>
        <w:t xml:space="preserve">Hindi, Urdu. </w:t>
      </w:r>
    </w:p>
    <w:p w:rsidR="005019A8" w:rsidRDefault="005019A8" w:rsidP="005019A8">
      <w:pPr>
        <w:widowControl w:val="0"/>
        <w:numPr>
          <w:ilvl w:val="0"/>
          <w:numId w:val="2"/>
        </w:numPr>
        <w:tabs>
          <w:tab w:val="left" w:pos="360"/>
          <w:tab w:val="right" w:pos="2520"/>
          <w:tab w:val="left" w:pos="2700"/>
          <w:tab w:val="left" w:pos="2880"/>
        </w:tabs>
        <w:autoSpaceDE w:val="0"/>
        <w:autoSpaceDN w:val="0"/>
        <w:adjustRightInd w:val="0"/>
        <w:spacing w:after="0"/>
        <w:ind w:left="360" w:hanging="360"/>
        <w:rPr>
          <w:rFonts w:cs="Times New Roman"/>
          <w:sz w:val="24"/>
          <w:szCs w:val="24"/>
        </w:rPr>
      </w:pPr>
      <w:r w:rsidRPr="0045648D">
        <w:rPr>
          <w:rFonts w:cs="Times New Roman"/>
          <w:sz w:val="24"/>
          <w:szCs w:val="24"/>
        </w:rPr>
        <w:t>Hobbies / Interests</w:t>
      </w:r>
      <w:r w:rsidRPr="0045648D">
        <w:rPr>
          <w:rFonts w:cs="Times New Roman"/>
          <w:sz w:val="24"/>
          <w:szCs w:val="24"/>
        </w:rPr>
        <w:tab/>
      </w:r>
      <w:r w:rsidRPr="0045648D">
        <w:rPr>
          <w:rFonts w:cs="Times New Roman"/>
          <w:sz w:val="24"/>
          <w:szCs w:val="24"/>
        </w:rPr>
        <w:tab/>
        <w:t>: Movies, Travelling,</w:t>
      </w:r>
      <w:r>
        <w:rPr>
          <w:rFonts w:cs="Times New Roman"/>
          <w:sz w:val="24"/>
          <w:szCs w:val="24"/>
        </w:rPr>
        <w:t xml:space="preserve"> Reading Novels &amp;</w:t>
      </w:r>
      <w:r w:rsidRPr="0045648D">
        <w:rPr>
          <w:rFonts w:cs="Times New Roman"/>
          <w:sz w:val="24"/>
          <w:szCs w:val="24"/>
        </w:rPr>
        <w:t xml:space="preserve">Chess. </w:t>
      </w:r>
    </w:p>
    <w:p w:rsidR="005019A8" w:rsidRPr="0045648D" w:rsidRDefault="005019A8" w:rsidP="005019A8">
      <w:pPr>
        <w:widowControl w:val="0"/>
        <w:tabs>
          <w:tab w:val="left" w:pos="360"/>
          <w:tab w:val="right" w:pos="2520"/>
          <w:tab w:val="left" w:pos="2700"/>
          <w:tab w:val="left" w:pos="2880"/>
        </w:tabs>
        <w:autoSpaceDE w:val="0"/>
        <w:autoSpaceDN w:val="0"/>
        <w:adjustRightInd w:val="0"/>
        <w:spacing w:after="0"/>
        <w:ind w:left="360"/>
        <w:rPr>
          <w:rFonts w:cs="Times New Roman"/>
          <w:sz w:val="24"/>
          <w:szCs w:val="24"/>
        </w:rPr>
      </w:pPr>
    </w:p>
    <w:p w:rsidR="005019A8" w:rsidRPr="001F5FB8" w:rsidRDefault="005019A8" w:rsidP="005019A8">
      <w:pPr>
        <w:shd w:val="clear" w:color="auto" w:fill="BFBFBF"/>
        <w:jc w:val="center"/>
        <w:rPr>
          <w:rFonts w:cs="Times New Roman"/>
          <w:b/>
          <w:sz w:val="24"/>
          <w:szCs w:val="24"/>
        </w:rPr>
      </w:pPr>
      <w:r w:rsidRPr="001F5FB8">
        <w:rPr>
          <w:rFonts w:cs="Times New Roman"/>
          <w:b/>
          <w:sz w:val="24"/>
          <w:szCs w:val="24"/>
        </w:rPr>
        <w:t>DECLARATION:</w:t>
      </w:r>
    </w:p>
    <w:p w:rsidR="005019A8" w:rsidRDefault="005019A8" w:rsidP="005019A8">
      <w:pPr>
        <w:jc w:val="both"/>
        <w:rPr>
          <w:rFonts w:cs="Times New Roman"/>
          <w:sz w:val="24"/>
          <w:szCs w:val="24"/>
        </w:rPr>
      </w:pPr>
      <w:r w:rsidRPr="001F5FB8">
        <w:rPr>
          <w:rFonts w:cs="Times New Roman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5019A8" w:rsidRDefault="005019A8" w:rsidP="005019A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</w:t>
      </w:r>
      <w:proofErr w:type="gramStart"/>
      <w:r w:rsidRPr="001F5FB8">
        <w:rPr>
          <w:rFonts w:cs="Times New Roman"/>
          <w:sz w:val="24"/>
          <w:szCs w:val="24"/>
        </w:rPr>
        <w:t>:</w:t>
      </w:r>
      <w:r w:rsidR="003F693C">
        <w:rPr>
          <w:rFonts w:cs="Times New Roman"/>
          <w:sz w:val="24"/>
          <w:szCs w:val="24"/>
        </w:rPr>
        <w:t>12</w:t>
      </w:r>
      <w:proofErr w:type="gramEnd"/>
      <w:r>
        <w:rPr>
          <w:rFonts w:cs="Times New Roman"/>
          <w:sz w:val="24"/>
          <w:szCs w:val="24"/>
        </w:rPr>
        <w:t>-</w:t>
      </w:r>
      <w:r w:rsidR="00C964AB">
        <w:rPr>
          <w:rFonts w:cs="Times New Roman"/>
          <w:sz w:val="24"/>
          <w:szCs w:val="24"/>
        </w:rPr>
        <w:t>08</w:t>
      </w:r>
      <w:r>
        <w:rPr>
          <w:rFonts w:cs="Times New Roman"/>
          <w:sz w:val="24"/>
          <w:szCs w:val="24"/>
        </w:rPr>
        <w:t>-20</w:t>
      </w:r>
      <w:r w:rsidR="000704F8">
        <w:rPr>
          <w:rFonts w:cs="Times New Roman"/>
          <w:sz w:val="24"/>
          <w:szCs w:val="24"/>
        </w:rPr>
        <w:t>2</w:t>
      </w:r>
      <w:r w:rsidR="00C964AB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                                                                        Place: Hyderabad</w:t>
      </w:r>
      <w:r w:rsidRPr="001F5FB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55F23" w:rsidRPr="001C41A1" w:rsidRDefault="00455F23" w:rsidP="00455F2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(</w:t>
      </w:r>
      <w:r>
        <w:rPr>
          <w:rFonts w:cs="Times New Roman"/>
          <w:b/>
          <w:sz w:val="24"/>
          <w:szCs w:val="24"/>
        </w:rPr>
        <w:t>HUMERA FATIMA</w:t>
      </w:r>
      <w:r w:rsidRPr="0045648D">
        <w:rPr>
          <w:rFonts w:cs="Times New Roman"/>
          <w:b/>
          <w:sz w:val="24"/>
          <w:szCs w:val="24"/>
        </w:rPr>
        <w:t>)</w:t>
      </w:r>
    </w:p>
    <w:p w:rsidR="00455F23" w:rsidRPr="00455F23" w:rsidRDefault="00455F23" w:rsidP="00455F23">
      <w:pPr>
        <w:rPr>
          <w:rFonts w:cs="Times New Roman"/>
          <w:sz w:val="24"/>
          <w:szCs w:val="24"/>
        </w:rPr>
      </w:pPr>
    </w:p>
    <w:sectPr w:rsidR="00455F23" w:rsidRPr="00455F23" w:rsidSect="007A606C">
      <w:pgSz w:w="12240" w:h="15840"/>
      <w:pgMar w:top="851" w:right="1041" w:bottom="709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27BA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14B0113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>
    <w:nsid w:val="27580BF9"/>
    <w:multiLevelType w:val="hybridMultilevel"/>
    <w:tmpl w:val="F5B8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D1B"/>
    <w:multiLevelType w:val="hybridMultilevel"/>
    <w:tmpl w:val="E34C6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913F7"/>
    <w:multiLevelType w:val="multilevel"/>
    <w:tmpl w:val="4DCAA480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DE0605"/>
    <w:multiLevelType w:val="hybridMultilevel"/>
    <w:tmpl w:val="D6B6A4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81AF7"/>
    <w:multiLevelType w:val="hybridMultilevel"/>
    <w:tmpl w:val="80FA69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55A56"/>
    <w:multiLevelType w:val="multilevel"/>
    <w:tmpl w:val="AED25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B234B6"/>
    <w:multiLevelType w:val="hybridMultilevel"/>
    <w:tmpl w:val="EA4276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4193B"/>
    <w:multiLevelType w:val="hybridMultilevel"/>
    <w:tmpl w:val="27ECC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8ED"/>
    <w:rsid w:val="00002286"/>
    <w:rsid w:val="00003251"/>
    <w:rsid w:val="00007570"/>
    <w:rsid w:val="00020FA7"/>
    <w:rsid w:val="00022499"/>
    <w:rsid w:val="00023A42"/>
    <w:rsid w:val="00023A6C"/>
    <w:rsid w:val="00023D0B"/>
    <w:rsid w:val="00033743"/>
    <w:rsid w:val="0003565A"/>
    <w:rsid w:val="000378F6"/>
    <w:rsid w:val="00042001"/>
    <w:rsid w:val="00042A9E"/>
    <w:rsid w:val="0005195A"/>
    <w:rsid w:val="0005417B"/>
    <w:rsid w:val="000558A0"/>
    <w:rsid w:val="000560F4"/>
    <w:rsid w:val="0006543B"/>
    <w:rsid w:val="000704F8"/>
    <w:rsid w:val="00073B86"/>
    <w:rsid w:val="00094010"/>
    <w:rsid w:val="00094374"/>
    <w:rsid w:val="00096C1D"/>
    <w:rsid w:val="000A783B"/>
    <w:rsid w:val="000B18DD"/>
    <w:rsid w:val="000B536F"/>
    <w:rsid w:val="000C3E62"/>
    <w:rsid w:val="000D4660"/>
    <w:rsid w:val="000E3680"/>
    <w:rsid w:val="000E4212"/>
    <w:rsid w:val="000E5B3F"/>
    <w:rsid w:val="000E6765"/>
    <w:rsid w:val="000E7246"/>
    <w:rsid w:val="000F287E"/>
    <w:rsid w:val="000F5A1A"/>
    <w:rsid w:val="000F6EF0"/>
    <w:rsid w:val="001021FD"/>
    <w:rsid w:val="00105381"/>
    <w:rsid w:val="001066E5"/>
    <w:rsid w:val="00107455"/>
    <w:rsid w:val="0011142D"/>
    <w:rsid w:val="0011143C"/>
    <w:rsid w:val="00111FF5"/>
    <w:rsid w:val="00116BF2"/>
    <w:rsid w:val="00122CFB"/>
    <w:rsid w:val="00124544"/>
    <w:rsid w:val="00125904"/>
    <w:rsid w:val="00134A9D"/>
    <w:rsid w:val="00143BB9"/>
    <w:rsid w:val="00155AEE"/>
    <w:rsid w:val="0016412D"/>
    <w:rsid w:val="00170F07"/>
    <w:rsid w:val="00175B53"/>
    <w:rsid w:val="0018762D"/>
    <w:rsid w:val="001A23B2"/>
    <w:rsid w:val="001A5C53"/>
    <w:rsid w:val="001B2CEB"/>
    <w:rsid w:val="001B48DB"/>
    <w:rsid w:val="001B5721"/>
    <w:rsid w:val="001C0EE8"/>
    <w:rsid w:val="001C320F"/>
    <w:rsid w:val="001C41A1"/>
    <w:rsid w:val="001D1197"/>
    <w:rsid w:val="001D5162"/>
    <w:rsid w:val="001F5BBD"/>
    <w:rsid w:val="001F5FB8"/>
    <w:rsid w:val="00203B9E"/>
    <w:rsid w:val="0021771E"/>
    <w:rsid w:val="00217B9C"/>
    <w:rsid w:val="00226718"/>
    <w:rsid w:val="00230AE3"/>
    <w:rsid w:val="00231248"/>
    <w:rsid w:val="002313A2"/>
    <w:rsid w:val="00236511"/>
    <w:rsid w:val="0024296B"/>
    <w:rsid w:val="00245784"/>
    <w:rsid w:val="002655D7"/>
    <w:rsid w:val="00266A41"/>
    <w:rsid w:val="00271784"/>
    <w:rsid w:val="00274D5D"/>
    <w:rsid w:val="0027763A"/>
    <w:rsid w:val="002814EB"/>
    <w:rsid w:val="00281B61"/>
    <w:rsid w:val="00283767"/>
    <w:rsid w:val="002A3C23"/>
    <w:rsid w:val="002A6E08"/>
    <w:rsid w:val="002B38CD"/>
    <w:rsid w:val="002C3C1D"/>
    <w:rsid w:val="002D4842"/>
    <w:rsid w:val="002E340D"/>
    <w:rsid w:val="002E62B3"/>
    <w:rsid w:val="002F0452"/>
    <w:rsid w:val="002F175D"/>
    <w:rsid w:val="002F1D6F"/>
    <w:rsid w:val="002F5286"/>
    <w:rsid w:val="002F5CAC"/>
    <w:rsid w:val="0030613A"/>
    <w:rsid w:val="00312B6F"/>
    <w:rsid w:val="00312FC8"/>
    <w:rsid w:val="00313C5F"/>
    <w:rsid w:val="00323332"/>
    <w:rsid w:val="00323C48"/>
    <w:rsid w:val="00325340"/>
    <w:rsid w:val="00331377"/>
    <w:rsid w:val="003340C3"/>
    <w:rsid w:val="0034490C"/>
    <w:rsid w:val="0034548B"/>
    <w:rsid w:val="00345F36"/>
    <w:rsid w:val="00350F1C"/>
    <w:rsid w:val="003540AB"/>
    <w:rsid w:val="00363819"/>
    <w:rsid w:val="00371717"/>
    <w:rsid w:val="00371ABA"/>
    <w:rsid w:val="00374226"/>
    <w:rsid w:val="00375348"/>
    <w:rsid w:val="003755FA"/>
    <w:rsid w:val="0038076A"/>
    <w:rsid w:val="00382020"/>
    <w:rsid w:val="0038514C"/>
    <w:rsid w:val="003877A3"/>
    <w:rsid w:val="003A0839"/>
    <w:rsid w:val="003B25BB"/>
    <w:rsid w:val="003C1AD6"/>
    <w:rsid w:val="003C334F"/>
    <w:rsid w:val="003C572C"/>
    <w:rsid w:val="003C5A29"/>
    <w:rsid w:val="003C74C0"/>
    <w:rsid w:val="003D21D8"/>
    <w:rsid w:val="003E3958"/>
    <w:rsid w:val="003F41C2"/>
    <w:rsid w:val="003F693C"/>
    <w:rsid w:val="003F7A32"/>
    <w:rsid w:val="00405EFC"/>
    <w:rsid w:val="00406DEB"/>
    <w:rsid w:val="00410C78"/>
    <w:rsid w:val="0041114F"/>
    <w:rsid w:val="00411482"/>
    <w:rsid w:val="00413571"/>
    <w:rsid w:val="004138BF"/>
    <w:rsid w:val="004145CD"/>
    <w:rsid w:val="00416315"/>
    <w:rsid w:val="0041671C"/>
    <w:rsid w:val="00425AE7"/>
    <w:rsid w:val="00425BBC"/>
    <w:rsid w:val="00436E2C"/>
    <w:rsid w:val="004507F9"/>
    <w:rsid w:val="00455F23"/>
    <w:rsid w:val="0045648D"/>
    <w:rsid w:val="00461F13"/>
    <w:rsid w:val="00462DC9"/>
    <w:rsid w:val="004638A6"/>
    <w:rsid w:val="004643CF"/>
    <w:rsid w:val="0046501D"/>
    <w:rsid w:val="00467BA8"/>
    <w:rsid w:val="00477245"/>
    <w:rsid w:val="004829A6"/>
    <w:rsid w:val="004A04E1"/>
    <w:rsid w:val="004A2877"/>
    <w:rsid w:val="004A29DA"/>
    <w:rsid w:val="004B3800"/>
    <w:rsid w:val="004B4976"/>
    <w:rsid w:val="004B6369"/>
    <w:rsid w:val="004B6C49"/>
    <w:rsid w:val="004C065B"/>
    <w:rsid w:val="004C0817"/>
    <w:rsid w:val="004C0C7A"/>
    <w:rsid w:val="004C22E4"/>
    <w:rsid w:val="004C5A02"/>
    <w:rsid w:val="004D0F2F"/>
    <w:rsid w:val="004D4F15"/>
    <w:rsid w:val="004D5064"/>
    <w:rsid w:val="004D660A"/>
    <w:rsid w:val="004E4764"/>
    <w:rsid w:val="005019A8"/>
    <w:rsid w:val="00502448"/>
    <w:rsid w:val="00504485"/>
    <w:rsid w:val="00504528"/>
    <w:rsid w:val="00504E5B"/>
    <w:rsid w:val="00505841"/>
    <w:rsid w:val="005058EA"/>
    <w:rsid w:val="00524C03"/>
    <w:rsid w:val="0053066E"/>
    <w:rsid w:val="0054160F"/>
    <w:rsid w:val="0054175F"/>
    <w:rsid w:val="005422ED"/>
    <w:rsid w:val="005462CC"/>
    <w:rsid w:val="00551755"/>
    <w:rsid w:val="00552555"/>
    <w:rsid w:val="0055428D"/>
    <w:rsid w:val="00557A17"/>
    <w:rsid w:val="0056407E"/>
    <w:rsid w:val="00564DB8"/>
    <w:rsid w:val="00566B77"/>
    <w:rsid w:val="00572ADF"/>
    <w:rsid w:val="005749C1"/>
    <w:rsid w:val="00575775"/>
    <w:rsid w:val="0057649B"/>
    <w:rsid w:val="00576E74"/>
    <w:rsid w:val="00584DBF"/>
    <w:rsid w:val="005918DD"/>
    <w:rsid w:val="00593FEC"/>
    <w:rsid w:val="00597A8E"/>
    <w:rsid w:val="005A3419"/>
    <w:rsid w:val="005B4E96"/>
    <w:rsid w:val="005B534F"/>
    <w:rsid w:val="005B5CA2"/>
    <w:rsid w:val="005B7BBC"/>
    <w:rsid w:val="005D4E51"/>
    <w:rsid w:val="005D70B0"/>
    <w:rsid w:val="005E248B"/>
    <w:rsid w:val="005E567D"/>
    <w:rsid w:val="006020E0"/>
    <w:rsid w:val="00622E3A"/>
    <w:rsid w:val="006261A3"/>
    <w:rsid w:val="00633000"/>
    <w:rsid w:val="006345D4"/>
    <w:rsid w:val="00642C8B"/>
    <w:rsid w:val="006430EC"/>
    <w:rsid w:val="00644473"/>
    <w:rsid w:val="00645A26"/>
    <w:rsid w:val="00646A70"/>
    <w:rsid w:val="00646F5A"/>
    <w:rsid w:val="00652B04"/>
    <w:rsid w:val="00656424"/>
    <w:rsid w:val="00660481"/>
    <w:rsid w:val="00663EF3"/>
    <w:rsid w:val="006640F6"/>
    <w:rsid w:val="00665522"/>
    <w:rsid w:val="0067499B"/>
    <w:rsid w:val="00675274"/>
    <w:rsid w:val="00696705"/>
    <w:rsid w:val="00697460"/>
    <w:rsid w:val="006A7916"/>
    <w:rsid w:val="006B17C9"/>
    <w:rsid w:val="006B2F29"/>
    <w:rsid w:val="006C7C86"/>
    <w:rsid w:val="006D2934"/>
    <w:rsid w:val="006D5261"/>
    <w:rsid w:val="006E0949"/>
    <w:rsid w:val="006E3110"/>
    <w:rsid w:val="006E63EB"/>
    <w:rsid w:val="006F0A63"/>
    <w:rsid w:val="006F4B74"/>
    <w:rsid w:val="00707F7C"/>
    <w:rsid w:val="007115AE"/>
    <w:rsid w:val="0071787E"/>
    <w:rsid w:val="007266B8"/>
    <w:rsid w:val="00727DD2"/>
    <w:rsid w:val="00733454"/>
    <w:rsid w:val="0073637F"/>
    <w:rsid w:val="00743B5A"/>
    <w:rsid w:val="00744C7C"/>
    <w:rsid w:val="0075018D"/>
    <w:rsid w:val="00750229"/>
    <w:rsid w:val="00751EF6"/>
    <w:rsid w:val="00761273"/>
    <w:rsid w:val="00761EE4"/>
    <w:rsid w:val="00766806"/>
    <w:rsid w:val="00766C47"/>
    <w:rsid w:val="00772661"/>
    <w:rsid w:val="00777C04"/>
    <w:rsid w:val="00780F2F"/>
    <w:rsid w:val="00786D8B"/>
    <w:rsid w:val="00792510"/>
    <w:rsid w:val="00794476"/>
    <w:rsid w:val="007B1E6F"/>
    <w:rsid w:val="007B2A70"/>
    <w:rsid w:val="007B4013"/>
    <w:rsid w:val="007B600D"/>
    <w:rsid w:val="007B6D59"/>
    <w:rsid w:val="007C49DA"/>
    <w:rsid w:val="007D4288"/>
    <w:rsid w:val="007D6A64"/>
    <w:rsid w:val="007E5925"/>
    <w:rsid w:val="007F123A"/>
    <w:rsid w:val="007F2C79"/>
    <w:rsid w:val="007F6ACE"/>
    <w:rsid w:val="007F6BF5"/>
    <w:rsid w:val="008005B4"/>
    <w:rsid w:val="00812000"/>
    <w:rsid w:val="0082720A"/>
    <w:rsid w:val="00837243"/>
    <w:rsid w:val="00851D68"/>
    <w:rsid w:val="008529E8"/>
    <w:rsid w:val="00852AD8"/>
    <w:rsid w:val="0085301E"/>
    <w:rsid w:val="0085526F"/>
    <w:rsid w:val="00860BB9"/>
    <w:rsid w:val="00860BFB"/>
    <w:rsid w:val="008624D1"/>
    <w:rsid w:val="00871DE7"/>
    <w:rsid w:val="0088264B"/>
    <w:rsid w:val="00886C5E"/>
    <w:rsid w:val="008935BC"/>
    <w:rsid w:val="008A02CB"/>
    <w:rsid w:val="008A5CE7"/>
    <w:rsid w:val="008D098E"/>
    <w:rsid w:val="008D479C"/>
    <w:rsid w:val="008E4A35"/>
    <w:rsid w:val="008F6C2F"/>
    <w:rsid w:val="009000E6"/>
    <w:rsid w:val="00911326"/>
    <w:rsid w:val="00913E17"/>
    <w:rsid w:val="00925460"/>
    <w:rsid w:val="00936A25"/>
    <w:rsid w:val="0093798A"/>
    <w:rsid w:val="009409EA"/>
    <w:rsid w:val="00945341"/>
    <w:rsid w:val="00945529"/>
    <w:rsid w:val="009458BC"/>
    <w:rsid w:val="009508F7"/>
    <w:rsid w:val="0095664D"/>
    <w:rsid w:val="009572E9"/>
    <w:rsid w:val="00963D1F"/>
    <w:rsid w:val="00966E49"/>
    <w:rsid w:val="009717C2"/>
    <w:rsid w:val="00972E77"/>
    <w:rsid w:val="00985C95"/>
    <w:rsid w:val="0098621D"/>
    <w:rsid w:val="00990695"/>
    <w:rsid w:val="0099192E"/>
    <w:rsid w:val="00993965"/>
    <w:rsid w:val="00993C5E"/>
    <w:rsid w:val="00994156"/>
    <w:rsid w:val="009A177E"/>
    <w:rsid w:val="009A1838"/>
    <w:rsid w:val="009A3183"/>
    <w:rsid w:val="009A3329"/>
    <w:rsid w:val="009A4968"/>
    <w:rsid w:val="009B0FB3"/>
    <w:rsid w:val="009B49E9"/>
    <w:rsid w:val="009B764A"/>
    <w:rsid w:val="009D7222"/>
    <w:rsid w:val="009E780E"/>
    <w:rsid w:val="009F3E6E"/>
    <w:rsid w:val="009F4263"/>
    <w:rsid w:val="009F7900"/>
    <w:rsid w:val="00A001E4"/>
    <w:rsid w:val="00A0264A"/>
    <w:rsid w:val="00A0538D"/>
    <w:rsid w:val="00A11C9B"/>
    <w:rsid w:val="00A159BC"/>
    <w:rsid w:val="00A2465C"/>
    <w:rsid w:val="00A26214"/>
    <w:rsid w:val="00A27A3D"/>
    <w:rsid w:val="00A327CA"/>
    <w:rsid w:val="00A35F50"/>
    <w:rsid w:val="00A4157F"/>
    <w:rsid w:val="00A430CA"/>
    <w:rsid w:val="00A4490A"/>
    <w:rsid w:val="00A456E8"/>
    <w:rsid w:val="00A47640"/>
    <w:rsid w:val="00A50A8C"/>
    <w:rsid w:val="00A52076"/>
    <w:rsid w:val="00A56C1A"/>
    <w:rsid w:val="00A60372"/>
    <w:rsid w:val="00A70B9D"/>
    <w:rsid w:val="00A75A30"/>
    <w:rsid w:val="00A813AD"/>
    <w:rsid w:val="00A87681"/>
    <w:rsid w:val="00A915F8"/>
    <w:rsid w:val="00AA0976"/>
    <w:rsid w:val="00AA1F6D"/>
    <w:rsid w:val="00AC19B6"/>
    <w:rsid w:val="00AC4D07"/>
    <w:rsid w:val="00AD5708"/>
    <w:rsid w:val="00AE08B7"/>
    <w:rsid w:val="00AE4BA2"/>
    <w:rsid w:val="00AE5897"/>
    <w:rsid w:val="00AE5C6A"/>
    <w:rsid w:val="00AF6024"/>
    <w:rsid w:val="00B206F0"/>
    <w:rsid w:val="00B22021"/>
    <w:rsid w:val="00B2385E"/>
    <w:rsid w:val="00B327A6"/>
    <w:rsid w:val="00B327FC"/>
    <w:rsid w:val="00B33548"/>
    <w:rsid w:val="00B34034"/>
    <w:rsid w:val="00B351C1"/>
    <w:rsid w:val="00B35D5A"/>
    <w:rsid w:val="00B450DA"/>
    <w:rsid w:val="00B54DFF"/>
    <w:rsid w:val="00B555CC"/>
    <w:rsid w:val="00B56692"/>
    <w:rsid w:val="00B60AC6"/>
    <w:rsid w:val="00B63E83"/>
    <w:rsid w:val="00B67645"/>
    <w:rsid w:val="00B7556E"/>
    <w:rsid w:val="00B765D1"/>
    <w:rsid w:val="00B86E43"/>
    <w:rsid w:val="00B87B95"/>
    <w:rsid w:val="00BA2AF3"/>
    <w:rsid w:val="00BA4F32"/>
    <w:rsid w:val="00BA7681"/>
    <w:rsid w:val="00BC2665"/>
    <w:rsid w:val="00BC532F"/>
    <w:rsid w:val="00BD3E1A"/>
    <w:rsid w:val="00BE181D"/>
    <w:rsid w:val="00BE48ED"/>
    <w:rsid w:val="00BE5C70"/>
    <w:rsid w:val="00BF0759"/>
    <w:rsid w:val="00BF254F"/>
    <w:rsid w:val="00BF619E"/>
    <w:rsid w:val="00BF7C06"/>
    <w:rsid w:val="00C1293A"/>
    <w:rsid w:val="00C12E99"/>
    <w:rsid w:val="00C1598A"/>
    <w:rsid w:val="00C21D45"/>
    <w:rsid w:val="00C21E5B"/>
    <w:rsid w:val="00C2214E"/>
    <w:rsid w:val="00C24C4E"/>
    <w:rsid w:val="00C2685D"/>
    <w:rsid w:val="00C26ED8"/>
    <w:rsid w:val="00C27D8D"/>
    <w:rsid w:val="00C344A0"/>
    <w:rsid w:val="00C353B9"/>
    <w:rsid w:val="00C3632B"/>
    <w:rsid w:val="00C3775B"/>
    <w:rsid w:val="00C377E1"/>
    <w:rsid w:val="00C37D02"/>
    <w:rsid w:val="00C605A3"/>
    <w:rsid w:val="00C71CAC"/>
    <w:rsid w:val="00C74247"/>
    <w:rsid w:val="00C744CD"/>
    <w:rsid w:val="00C93BCE"/>
    <w:rsid w:val="00C964AB"/>
    <w:rsid w:val="00CA0068"/>
    <w:rsid w:val="00CA5B0C"/>
    <w:rsid w:val="00CA7DF7"/>
    <w:rsid w:val="00CC11A8"/>
    <w:rsid w:val="00CC5B79"/>
    <w:rsid w:val="00CD22F2"/>
    <w:rsid w:val="00CE092C"/>
    <w:rsid w:val="00CE5573"/>
    <w:rsid w:val="00CE6427"/>
    <w:rsid w:val="00CF71B1"/>
    <w:rsid w:val="00D0254D"/>
    <w:rsid w:val="00D1173B"/>
    <w:rsid w:val="00D133C2"/>
    <w:rsid w:val="00D17EF3"/>
    <w:rsid w:val="00D20BBA"/>
    <w:rsid w:val="00D213D0"/>
    <w:rsid w:val="00D246A1"/>
    <w:rsid w:val="00D24DFE"/>
    <w:rsid w:val="00D25CAC"/>
    <w:rsid w:val="00D26A21"/>
    <w:rsid w:val="00D30F1D"/>
    <w:rsid w:val="00D32943"/>
    <w:rsid w:val="00D33671"/>
    <w:rsid w:val="00D36895"/>
    <w:rsid w:val="00D36ED5"/>
    <w:rsid w:val="00D416E7"/>
    <w:rsid w:val="00D42D61"/>
    <w:rsid w:val="00D432B8"/>
    <w:rsid w:val="00D4674F"/>
    <w:rsid w:val="00D51CCF"/>
    <w:rsid w:val="00D604AA"/>
    <w:rsid w:val="00D634D4"/>
    <w:rsid w:val="00D658F5"/>
    <w:rsid w:val="00D66DAC"/>
    <w:rsid w:val="00D86DA4"/>
    <w:rsid w:val="00D95BC9"/>
    <w:rsid w:val="00D97159"/>
    <w:rsid w:val="00DA1E7F"/>
    <w:rsid w:val="00DA2353"/>
    <w:rsid w:val="00DA30E9"/>
    <w:rsid w:val="00DA3EBC"/>
    <w:rsid w:val="00DB321D"/>
    <w:rsid w:val="00DB447E"/>
    <w:rsid w:val="00DC6381"/>
    <w:rsid w:val="00DD0368"/>
    <w:rsid w:val="00DD3FF3"/>
    <w:rsid w:val="00DD5813"/>
    <w:rsid w:val="00E02E1C"/>
    <w:rsid w:val="00E14801"/>
    <w:rsid w:val="00E1624B"/>
    <w:rsid w:val="00E263E4"/>
    <w:rsid w:val="00E300E6"/>
    <w:rsid w:val="00E3162B"/>
    <w:rsid w:val="00E34EAD"/>
    <w:rsid w:val="00E36AFF"/>
    <w:rsid w:val="00E41628"/>
    <w:rsid w:val="00E41912"/>
    <w:rsid w:val="00E45DA1"/>
    <w:rsid w:val="00E61F5B"/>
    <w:rsid w:val="00E6581D"/>
    <w:rsid w:val="00E8254C"/>
    <w:rsid w:val="00E83A65"/>
    <w:rsid w:val="00E84A28"/>
    <w:rsid w:val="00E859D9"/>
    <w:rsid w:val="00E90334"/>
    <w:rsid w:val="00E9299A"/>
    <w:rsid w:val="00E96BAA"/>
    <w:rsid w:val="00EA0F19"/>
    <w:rsid w:val="00EA3274"/>
    <w:rsid w:val="00EA7EB0"/>
    <w:rsid w:val="00EB20D8"/>
    <w:rsid w:val="00EB440E"/>
    <w:rsid w:val="00EB73DC"/>
    <w:rsid w:val="00EB7C9E"/>
    <w:rsid w:val="00EC4E2F"/>
    <w:rsid w:val="00EC7464"/>
    <w:rsid w:val="00EE20E4"/>
    <w:rsid w:val="00EE4E0B"/>
    <w:rsid w:val="00EE6DA5"/>
    <w:rsid w:val="00EE75C4"/>
    <w:rsid w:val="00EF125E"/>
    <w:rsid w:val="00EF2230"/>
    <w:rsid w:val="00EF5B21"/>
    <w:rsid w:val="00F0018F"/>
    <w:rsid w:val="00F02602"/>
    <w:rsid w:val="00F0460C"/>
    <w:rsid w:val="00F125F1"/>
    <w:rsid w:val="00F1284D"/>
    <w:rsid w:val="00F14A12"/>
    <w:rsid w:val="00F65935"/>
    <w:rsid w:val="00F668E6"/>
    <w:rsid w:val="00F752BA"/>
    <w:rsid w:val="00F80951"/>
    <w:rsid w:val="00F83214"/>
    <w:rsid w:val="00F928D1"/>
    <w:rsid w:val="00FA412A"/>
    <w:rsid w:val="00FA6C91"/>
    <w:rsid w:val="00FB09A7"/>
    <w:rsid w:val="00FB1E04"/>
    <w:rsid w:val="00FB736B"/>
    <w:rsid w:val="00FC3088"/>
    <w:rsid w:val="00FD63D2"/>
    <w:rsid w:val="00FE1129"/>
    <w:rsid w:val="00FE2AA4"/>
    <w:rsid w:val="00FE749B"/>
    <w:rsid w:val="00FF0466"/>
    <w:rsid w:val="00FF552D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ED"/>
    <w:rPr>
      <w:rFonts w:eastAsiaTheme="minorEastAsia"/>
      <w:lang w:eastAsia="en-IN"/>
    </w:rPr>
  </w:style>
  <w:style w:type="paragraph" w:styleId="Heading6">
    <w:name w:val="heading 6"/>
    <w:basedOn w:val="Normal"/>
    <w:next w:val="Normal"/>
    <w:link w:val="Heading6Char"/>
    <w:qFormat/>
    <w:rsid w:val="00BE48ED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BE48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E48ED"/>
    <w:rPr>
      <w:rFonts w:ascii="Tahoma" w:eastAsia="Times New Roman" w:hAnsi="Tahoma" w:cs="Times New Roman"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34"/>
    <w:qFormat/>
    <w:rsid w:val="00BE48ED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BE48ED"/>
  </w:style>
  <w:style w:type="character" w:styleId="Emphasis">
    <w:name w:val="Emphasis"/>
    <w:basedOn w:val="DefaultParagraphFont"/>
    <w:uiPriority w:val="20"/>
    <w:qFormat/>
    <w:rsid w:val="00BE4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ED"/>
    <w:rPr>
      <w:rFonts w:ascii="Tahoma" w:eastAsiaTheme="minorEastAsia" w:hAnsi="Tahoma" w:cs="Tahoma"/>
      <w:sz w:val="16"/>
      <w:szCs w:val="16"/>
      <w:lang w:eastAsia="en-IN"/>
    </w:rPr>
  </w:style>
  <w:style w:type="paragraph" w:styleId="BodyText2">
    <w:name w:val="Body Text 2"/>
    <w:basedOn w:val="Normal"/>
    <w:link w:val="BodyText2Char"/>
    <w:unhideWhenUsed/>
    <w:rsid w:val="00122CF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22CF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122CF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22CF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22CFB"/>
    <w:rPr>
      <w:color w:val="0000FF" w:themeColor="hyperlink"/>
      <w:u w:val="single"/>
    </w:rPr>
  </w:style>
  <w:style w:type="paragraph" w:customStyle="1" w:styleId="Style-2">
    <w:name w:val="Style-2"/>
    <w:rsid w:val="0007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khaleel78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2017-06-16T06:30:00Z</cp:lastPrinted>
  <dcterms:created xsi:type="dcterms:W3CDTF">2021-08-16T05:28:00Z</dcterms:created>
  <dcterms:modified xsi:type="dcterms:W3CDTF">2021-08-16T05:28:00Z</dcterms:modified>
</cp:coreProperties>
</file>